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CD7F4B" w:rsidRDefault="00853FAE" w:rsidP="009D6B1F">
      <w:pPr>
        <w:pStyle w:val="a5"/>
      </w:pPr>
      <w:r w:rsidRPr="00CD7F4B">
        <w:rPr>
          <w:rFonts w:hint="eastAsia"/>
        </w:rPr>
        <w:t>青森市</w:t>
      </w:r>
      <w:r w:rsidR="00787071" w:rsidRPr="00CD7F4B">
        <w:rPr>
          <w:rFonts w:hint="eastAsia"/>
        </w:rPr>
        <w:t>指定障害福祉サービス事業者</w:t>
      </w:r>
      <w:r w:rsidR="00813998" w:rsidRPr="00CD7F4B">
        <w:rPr>
          <w:rFonts w:hint="eastAsia"/>
        </w:rPr>
        <w:t xml:space="preserve">　</w:t>
      </w:r>
      <w:r w:rsidR="00787071" w:rsidRPr="00CD7F4B">
        <w:rPr>
          <w:rFonts w:hint="eastAsia"/>
        </w:rPr>
        <w:t>自主点検表・指導調書</w:t>
      </w:r>
    </w:p>
    <w:p w:rsidR="00AC1D64" w:rsidRPr="00CD7F4B" w:rsidRDefault="00787071" w:rsidP="009D6B1F">
      <w:pPr>
        <w:pStyle w:val="a5"/>
      </w:pPr>
      <w:r w:rsidRPr="00CD7F4B">
        <w:rPr>
          <w:rFonts w:hint="eastAsia"/>
        </w:rPr>
        <w:t>【指定</w:t>
      </w:r>
      <w:r w:rsidR="00492F55" w:rsidRPr="00CD7F4B">
        <w:rPr>
          <w:rFonts w:hint="eastAsia"/>
        </w:rPr>
        <w:t>共同生活援助</w:t>
      </w:r>
      <w:r w:rsidRPr="00CD7F4B">
        <w:rPr>
          <w:rFonts w:hint="eastAsia"/>
        </w:rPr>
        <w:t>】</w:t>
      </w:r>
    </w:p>
    <w:tbl>
      <w:tblPr>
        <w:tblpPr w:leftFromText="142" w:rightFromText="142" w:vertAnchor="text" w:horzAnchor="margin" w:tblpXSpec="center"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327"/>
        <w:gridCol w:w="5319"/>
      </w:tblGrid>
      <w:tr w:rsidR="00582837" w:rsidRPr="00CD7F4B" w:rsidTr="009D6B1F">
        <w:trPr>
          <w:trHeight w:val="488"/>
        </w:trPr>
        <w:tc>
          <w:tcPr>
            <w:tcW w:w="2411" w:type="dxa"/>
            <w:tcBorders>
              <w:top w:val="nil"/>
              <w:left w:val="nil"/>
              <w:bottom w:val="single" w:sz="12" w:space="0" w:color="auto"/>
              <w:right w:val="nil"/>
            </w:tcBorders>
            <w:shd w:val="clear" w:color="auto" w:fill="auto"/>
            <w:vAlign w:val="center"/>
          </w:tcPr>
          <w:p w:rsidR="00A32B07" w:rsidRPr="00CD7F4B" w:rsidRDefault="00A32B07" w:rsidP="009D6B1F">
            <w:pPr>
              <w:pStyle w:val="ac"/>
              <w:framePr w:hSpace="0" w:wrap="auto" w:vAnchor="margin" w:hAnchor="text" w:xAlign="left" w:yAlign="inline"/>
            </w:pPr>
          </w:p>
        </w:tc>
        <w:tc>
          <w:tcPr>
            <w:tcW w:w="8646" w:type="dxa"/>
            <w:gridSpan w:val="2"/>
            <w:tcBorders>
              <w:top w:val="nil"/>
              <w:left w:val="nil"/>
              <w:bottom w:val="single" w:sz="12" w:space="0" w:color="auto"/>
              <w:right w:val="nil"/>
            </w:tcBorders>
            <w:shd w:val="clear" w:color="auto" w:fill="auto"/>
            <w:vAlign w:val="bottom"/>
          </w:tcPr>
          <w:p w:rsidR="00A32B07" w:rsidRPr="00CD7F4B" w:rsidRDefault="00787071" w:rsidP="009D6B1F">
            <w:pPr>
              <w:pStyle w:val="ac"/>
              <w:framePr w:hSpace="0" w:wrap="auto" w:vAnchor="margin" w:hAnchor="text" w:xAlign="left" w:yAlign="inline"/>
              <w:jc w:val="right"/>
            </w:pPr>
            <w:r w:rsidRPr="00CD7F4B">
              <w:rPr>
                <w:rFonts w:hint="eastAsia"/>
              </w:rPr>
              <w:t>（</w:t>
            </w:r>
            <w:r w:rsidR="00452E15" w:rsidRPr="00CD7F4B">
              <w:rPr>
                <w:rFonts w:hint="eastAsia"/>
              </w:rPr>
              <w:t>自主点検表</w:t>
            </w:r>
            <w:r w:rsidRPr="00CD7F4B">
              <w:rPr>
                <w:rFonts w:hint="eastAsia"/>
              </w:rPr>
              <w:t xml:space="preserve">作成日：　</w:t>
            </w:r>
            <w:r w:rsidR="001C149C" w:rsidRPr="00CD7F4B">
              <w:rPr>
                <w:rFonts w:hint="eastAsia"/>
              </w:rPr>
              <w:t>令和</w:t>
            </w:r>
            <w:r w:rsidRPr="00CD7F4B">
              <w:rPr>
                <w:rFonts w:hint="eastAsia"/>
              </w:rPr>
              <w:t xml:space="preserve">　　 　年　 　　月　 　　日　）</w:t>
            </w:r>
          </w:p>
        </w:tc>
      </w:tr>
      <w:tr w:rsidR="00582837" w:rsidRPr="00CD7F4B" w:rsidTr="009D6B1F">
        <w:trPr>
          <w:trHeight w:val="488"/>
        </w:trPr>
        <w:tc>
          <w:tcPr>
            <w:tcW w:w="2411" w:type="dxa"/>
            <w:tcBorders>
              <w:top w:val="single" w:sz="12" w:space="0" w:color="auto"/>
              <w:left w:val="single" w:sz="12" w:space="0" w:color="auto"/>
              <w:bottom w:val="dotted" w:sz="4"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事業者名（法人等）</w:t>
            </w:r>
          </w:p>
        </w:tc>
        <w:tc>
          <w:tcPr>
            <w:tcW w:w="8646" w:type="dxa"/>
            <w:gridSpan w:val="2"/>
            <w:tcBorders>
              <w:top w:val="single" w:sz="12" w:space="0" w:color="auto"/>
              <w:bottom w:val="dotted" w:sz="4" w:space="0" w:color="auto"/>
              <w:right w:val="single" w:sz="12" w:space="0" w:color="auto"/>
            </w:tcBorders>
            <w:shd w:val="clear" w:color="auto" w:fill="auto"/>
            <w:vAlign w:val="center"/>
          </w:tcPr>
          <w:p w:rsidR="00A32B07" w:rsidRPr="00CD7F4B" w:rsidRDefault="00A32B07" w:rsidP="009D6B1F">
            <w:pPr>
              <w:pStyle w:val="ac"/>
              <w:framePr w:hSpace="0" w:wrap="auto" w:vAnchor="margin" w:hAnchor="text" w:xAlign="left" w:yAlign="inline"/>
              <w:rPr>
                <w:sz w:val="21"/>
                <w:szCs w:val="21"/>
              </w:rPr>
            </w:pPr>
          </w:p>
        </w:tc>
      </w:tr>
      <w:tr w:rsidR="00582837" w:rsidRPr="00CD7F4B" w:rsidTr="009D6B1F">
        <w:trPr>
          <w:trHeight w:val="488"/>
        </w:trPr>
        <w:tc>
          <w:tcPr>
            <w:tcW w:w="2411" w:type="dxa"/>
            <w:tcBorders>
              <w:top w:val="dotted" w:sz="4" w:space="0" w:color="auto"/>
              <w:left w:val="single" w:sz="12" w:space="0" w:color="auto"/>
              <w:bottom w:val="dotted" w:sz="4"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事業所名</w:t>
            </w:r>
          </w:p>
        </w:tc>
        <w:tc>
          <w:tcPr>
            <w:tcW w:w="8646" w:type="dxa"/>
            <w:gridSpan w:val="2"/>
            <w:tcBorders>
              <w:top w:val="dotted" w:sz="4" w:space="0" w:color="auto"/>
              <w:bottom w:val="dotted" w:sz="4" w:space="0" w:color="auto"/>
              <w:right w:val="single" w:sz="12" w:space="0" w:color="auto"/>
            </w:tcBorders>
            <w:shd w:val="clear" w:color="auto" w:fill="auto"/>
            <w:vAlign w:val="center"/>
          </w:tcPr>
          <w:p w:rsidR="00A32B07" w:rsidRPr="00CD7F4B" w:rsidRDefault="00A32B07" w:rsidP="009D6B1F">
            <w:pPr>
              <w:pStyle w:val="ac"/>
              <w:framePr w:hSpace="0" w:wrap="auto" w:vAnchor="margin" w:hAnchor="text" w:xAlign="left" w:yAlign="inline"/>
              <w:rPr>
                <w:sz w:val="21"/>
                <w:szCs w:val="21"/>
              </w:rPr>
            </w:pPr>
          </w:p>
        </w:tc>
      </w:tr>
      <w:tr w:rsidR="00582837" w:rsidRPr="00CD7F4B" w:rsidTr="009D6B1F">
        <w:trPr>
          <w:trHeight w:val="488"/>
        </w:trPr>
        <w:tc>
          <w:tcPr>
            <w:tcW w:w="2411" w:type="dxa"/>
            <w:tcBorders>
              <w:top w:val="dotted" w:sz="4" w:space="0" w:color="auto"/>
              <w:left w:val="single" w:sz="12" w:space="0" w:color="auto"/>
              <w:bottom w:val="dotted" w:sz="4"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事業</w:t>
            </w:r>
            <w:r w:rsidRPr="00CD7F4B">
              <w:rPr>
                <w:sz w:val="21"/>
                <w:szCs w:val="21"/>
              </w:rPr>
              <w:t>種別</w:t>
            </w:r>
          </w:p>
        </w:tc>
        <w:tc>
          <w:tcPr>
            <w:tcW w:w="8646" w:type="dxa"/>
            <w:gridSpan w:val="2"/>
            <w:tcBorders>
              <w:top w:val="dotted" w:sz="4" w:space="0" w:color="auto"/>
              <w:bottom w:val="dotted" w:sz="4" w:space="0" w:color="auto"/>
              <w:right w:val="single" w:sz="12"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 xml:space="preserve">　介護サービス包括型　／</w:t>
            </w:r>
            <w:r w:rsidR="00C262E5" w:rsidRPr="00CD7F4B">
              <w:rPr>
                <w:rFonts w:hint="eastAsia"/>
                <w:sz w:val="21"/>
                <w:szCs w:val="21"/>
              </w:rPr>
              <w:t xml:space="preserve">　日中サービス支援型　／</w:t>
            </w:r>
            <w:r w:rsidRPr="00CD7F4B">
              <w:rPr>
                <w:rFonts w:hint="eastAsia"/>
                <w:sz w:val="21"/>
                <w:szCs w:val="21"/>
              </w:rPr>
              <w:t xml:space="preserve">　外部サービス利用型　　※該当箇所に“○”</w:t>
            </w:r>
          </w:p>
        </w:tc>
      </w:tr>
      <w:tr w:rsidR="00582837" w:rsidRPr="00CD7F4B" w:rsidTr="009D6B1F">
        <w:trPr>
          <w:trHeight w:val="488"/>
        </w:trPr>
        <w:tc>
          <w:tcPr>
            <w:tcW w:w="2411" w:type="dxa"/>
            <w:tcBorders>
              <w:top w:val="dotted" w:sz="4" w:space="0" w:color="auto"/>
              <w:left w:val="single" w:sz="12" w:space="0" w:color="auto"/>
              <w:bottom w:val="dotted" w:sz="4"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記入者・担当者</w:t>
            </w:r>
          </w:p>
        </w:tc>
        <w:tc>
          <w:tcPr>
            <w:tcW w:w="3327" w:type="dxa"/>
            <w:tcBorders>
              <w:top w:val="dotted" w:sz="4" w:space="0" w:color="auto"/>
              <w:bottom w:val="dotted" w:sz="4" w:space="0" w:color="auto"/>
              <w:right w:val="nil"/>
            </w:tcBorders>
            <w:shd w:val="clear" w:color="auto" w:fill="auto"/>
            <w:vAlign w:val="center"/>
          </w:tcPr>
          <w:p w:rsidR="00A32B07" w:rsidRPr="00CD7F4B" w:rsidRDefault="00787071" w:rsidP="00293326">
            <w:pPr>
              <w:pStyle w:val="ac"/>
              <w:framePr w:hSpace="0" w:wrap="auto" w:vAnchor="margin" w:hAnchor="text" w:xAlign="left" w:yAlign="inline"/>
              <w:jc w:val="both"/>
              <w:rPr>
                <w:sz w:val="21"/>
                <w:szCs w:val="21"/>
              </w:rPr>
            </w:pPr>
            <w:r w:rsidRPr="00CD7F4B">
              <w:rPr>
                <w:rFonts w:hint="eastAsia"/>
                <w:sz w:val="21"/>
                <w:szCs w:val="21"/>
              </w:rPr>
              <w:t>（ 職名 ）</w:t>
            </w:r>
          </w:p>
        </w:tc>
        <w:tc>
          <w:tcPr>
            <w:tcW w:w="5319" w:type="dxa"/>
            <w:tcBorders>
              <w:top w:val="dotted" w:sz="4" w:space="0" w:color="auto"/>
              <w:left w:val="nil"/>
              <w:bottom w:val="dotted" w:sz="4" w:space="0" w:color="auto"/>
              <w:right w:val="single" w:sz="12" w:space="0" w:color="auto"/>
            </w:tcBorders>
            <w:shd w:val="clear" w:color="auto" w:fill="auto"/>
            <w:vAlign w:val="center"/>
          </w:tcPr>
          <w:p w:rsidR="00A32B07" w:rsidRPr="00CD7F4B" w:rsidRDefault="00787071" w:rsidP="00293326">
            <w:pPr>
              <w:pStyle w:val="ac"/>
              <w:framePr w:hSpace="0" w:wrap="auto" w:vAnchor="margin" w:hAnchor="text" w:xAlign="left" w:yAlign="inline"/>
              <w:jc w:val="both"/>
              <w:rPr>
                <w:sz w:val="21"/>
                <w:szCs w:val="21"/>
              </w:rPr>
            </w:pPr>
            <w:r w:rsidRPr="00CD7F4B">
              <w:rPr>
                <w:rFonts w:hint="eastAsia"/>
                <w:sz w:val="21"/>
                <w:szCs w:val="21"/>
              </w:rPr>
              <w:t>（</w:t>
            </w:r>
            <w:r w:rsidRPr="00CD7F4B">
              <w:rPr>
                <w:sz w:val="21"/>
                <w:szCs w:val="21"/>
              </w:rPr>
              <w:t xml:space="preserve"> </w:t>
            </w:r>
            <w:r w:rsidRPr="00CD7F4B">
              <w:rPr>
                <w:rFonts w:hint="eastAsia"/>
                <w:sz w:val="21"/>
                <w:szCs w:val="21"/>
              </w:rPr>
              <w:t>氏名 ）</w:t>
            </w:r>
          </w:p>
        </w:tc>
      </w:tr>
      <w:tr w:rsidR="00582837" w:rsidRPr="00CD7F4B" w:rsidTr="009D6B1F">
        <w:trPr>
          <w:trHeight w:val="488"/>
        </w:trPr>
        <w:tc>
          <w:tcPr>
            <w:tcW w:w="2411" w:type="dxa"/>
            <w:tcBorders>
              <w:top w:val="dotted" w:sz="4" w:space="0" w:color="auto"/>
              <w:left w:val="single" w:sz="12" w:space="0" w:color="auto"/>
              <w:bottom w:val="dotted" w:sz="4"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E-mailアドレス</w:t>
            </w:r>
          </w:p>
        </w:tc>
        <w:tc>
          <w:tcPr>
            <w:tcW w:w="8646" w:type="dxa"/>
            <w:gridSpan w:val="2"/>
            <w:tcBorders>
              <w:top w:val="dotted" w:sz="4" w:space="0" w:color="auto"/>
              <w:bottom w:val="dotted" w:sz="4" w:space="0" w:color="auto"/>
              <w:right w:val="single" w:sz="12" w:space="0" w:color="auto"/>
            </w:tcBorders>
            <w:shd w:val="clear" w:color="auto" w:fill="auto"/>
            <w:vAlign w:val="center"/>
          </w:tcPr>
          <w:p w:rsidR="00A32B07" w:rsidRPr="00CD7F4B" w:rsidRDefault="00A32B07" w:rsidP="009D6B1F">
            <w:pPr>
              <w:pStyle w:val="ac"/>
              <w:framePr w:hSpace="0" w:wrap="auto" w:vAnchor="margin" w:hAnchor="text" w:xAlign="left" w:yAlign="inline"/>
              <w:rPr>
                <w:sz w:val="21"/>
                <w:szCs w:val="21"/>
              </w:rPr>
            </w:pPr>
          </w:p>
        </w:tc>
      </w:tr>
      <w:tr w:rsidR="00582837" w:rsidRPr="00CD7F4B" w:rsidTr="009D6B1F">
        <w:trPr>
          <w:trHeight w:val="488"/>
        </w:trPr>
        <w:tc>
          <w:tcPr>
            <w:tcW w:w="2411" w:type="dxa"/>
            <w:tcBorders>
              <w:top w:val="dotted" w:sz="4" w:space="0" w:color="auto"/>
              <w:left w:val="single" w:sz="12" w:space="0" w:color="auto"/>
              <w:bottom w:val="single" w:sz="12"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連絡先電話番号</w:t>
            </w:r>
          </w:p>
        </w:tc>
        <w:tc>
          <w:tcPr>
            <w:tcW w:w="8646" w:type="dxa"/>
            <w:gridSpan w:val="2"/>
            <w:tcBorders>
              <w:top w:val="dotted" w:sz="4" w:space="0" w:color="auto"/>
              <w:bottom w:val="single" w:sz="12" w:space="0" w:color="auto"/>
              <w:right w:val="single" w:sz="12" w:space="0" w:color="auto"/>
            </w:tcBorders>
            <w:shd w:val="clear" w:color="auto" w:fill="auto"/>
            <w:vAlign w:val="center"/>
          </w:tcPr>
          <w:p w:rsidR="00A32B07" w:rsidRPr="00CD7F4B" w:rsidRDefault="00A32B07" w:rsidP="009D6B1F">
            <w:pPr>
              <w:pStyle w:val="ac"/>
              <w:framePr w:hSpace="0" w:wrap="auto" w:vAnchor="margin" w:hAnchor="text" w:xAlign="left" w:yAlign="inline"/>
              <w:rPr>
                <w:sz w:val="21"/>
                <w:szCs w:val="21"/>
              </w:rPr>
            </w:pPr>
          </w:p>
        </w:tc>
      </w:tr>
      <w:tr w:rsidR="00582837" w:rsidRPr="00CD7F4B" w:rsidTr="009D6B1F">
        <w:trPr>
          <w:trHeight w:val="488"/>
        </w:trPr>
        <w:tc>
          <w:tcPr>
            <w:tcW w:w="2411" w:type="dxa"/>
            <w:tcBorders>
              <w:top w:val="single" w:sz="12" w:space="0" w:color="auto"/>
              <w:left w:val="single" w:sz="12" w:space="0" w:color="auto"/>
              <w:bottom w:val="single" w:sz="12"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※市担当者記入欄</w:t>
            </w:r>
          </w:p>
        </w:tc>
        <w:tc>
          <w:tcPr>
            <w:tcW w:w="8646" w:type="dxa"/>
            <w:gridSpan w:val="2"/>
            <w:tcBorders>
              <w:top w:val="single" w:sz="12" w:space="0" w:color="auto"/>
              <w:bottom w:val="single" w:sz="12" w:space="0" w:color="auto"/>
              <w:right w:val="single" w:sz="12" w:space="0" w:color="auto"/>
            </w:tcBorders>
            <w:shd w:val="clear" w:color="auto" w:fill="auto"/>
            <w:vAlign w:val="center"/>
          </w:tcPr>
          <w:p w:rsidR="00A32B07" w:rsidRPr="00CD7F4B" w:rsidRDefault="00787071" w:rsidP="009D6B1F">
            <w:pPr>
              <w:pStyle w:val="ac"/>
              <w:framePr w:hSpace="0" w:wrap="auto" w:vAnchor="margin" w:hAnchor="text" w:xAlign="left" w:yAlign="inline"/>
              <w:rPr>
                <w:sz w:val="21"/>
                <w:szCs w:val="21"/>
              </w:rPr>
            </w:pPr>
            <w:r w:rsidRPr="00CD7F4B">
              <w:rPr>
                <w:rFonts w:hint="eastAsia"/>
                <w:sz w:val="21"/>
                <w:szCs w:val="21"/>
              </w:rPr>
              <w:t xml:space="preserve">実地指導実施日：　</w:t>
            </w:r>
            <w:r w:rsidR="001C149C" w:rsidRPr="00CD7F4B">
              <w:rPr>
                <w:rFonts w:hint="eastAsia"/>
                <w:sz w:val="21"/>
                <w:szCs w:val="21"/>
              </w:rPr>
              <w:t>令和</w:t>
            </w:r>
            <w:r w:rsidRPr="00CD7F4B">
              <w:rPr>
                <w:rFonts w:hint="eastAsia"/>
                <w:sz w:val="21"/>
                <w:szCs w:val="21"/>
              </w:rPr>
              <w:t xml:space="preserve">　 　　年　　 　月　　 　日　</w:t>
            </w:r>
          </w:p>
        </w:tc>
      </w:tr>
    </w:tbl>
    <w:p w:rsidR="00AC1D64" w:rsidRPr="000E2604" w:rsidRDefault="00AC1D64" w:rsidP="00AC1D64">
      <w:pPr>
        <w:jc w:val="center"/>
        <w:rPr>
          <w:rFonts w:eastAsia="@(日本語用と同じフォント)"/>
          <w:sz w:val="44"/>
          <w:szCs w:val="44"/>
        </w:rPr>
      </w:pPr>
    </w:p>
    <w:p w:rsidR="00AC1D64" w:rsidRPr="000E2604" w:rsidRDefault="00AC1D64" w:rsidP="00AC1D64">
      <w:pPr>
        <w:jc w:val="center"/>
        <w:rPr>
          <w:rFonts w:hint="eastAsia"/>
          <w:sz w:val="24"/>
          <w:szCs w:val="24"/>
        </w:rPr>
      </w:pPr>
    </w:p>
    <w:p w:rsidR="00853FAE" w:rsidRPr="000E2604" w:rsidRDefault="00853FAE" w:rsidP="00AC1D64">
      <w:pPr>
        <w:rPr>
          <w:rFonts w:hint="eastAsia"/>
          <w:sz w:val="44"/>
          <w:szCs w:val="44"/>
        </w:rPr>
      </w:pPr>
    </w:p>
    <w:p w:rsidR="00853FAE" w:rsidRPr="000E2604" w:rsidRDefault="00853FAE" w:rsidP="00AC1D64">
      <w:pPr>
        <w:rPr>
          <w:rFonts w:hint="eastAsia"/>
          <w:sz w:val="44"/>
          <w:szCs w:val="44"/>
        </w:rPr>
      </w:pPr>
    </w:p>
    <w:p w:rsidR="00853FAE" w:rsidRPr="000E2604" w:rsidRDefault="00853FAE" w:rsidP="00AC1D64">
      <w:pPr>
        <w:rPr>
          <w:rFonts w:hint="eastAsia"/>
          <w:sz w:val="44"/>
          <w:szCs w:val="44"/>
        </w:rPr>
      </w:pPr>
    </w:p>
    <w:p w:rsidR="00853FAE" w:rsidRPr="000E2604" w:rsidRDefault="00853FAE" w:rsidP="00AC1D64">
      <w:pPr>
        <w:rPr>
          <w:rFonts w:hint="eastAsia"/>
          <w:sz w:val="44"/>
          <w:szCs w:val="44"/>
        </w:rPr>
      </w:pPr>
    </w:p>
    <w:p w:rsidR="00853FAE" w:rsidRPr="000E2604" w:rsidRDefault="00853FAE" w:rsidP="00AC1D64">
      <w:pPr>
        <w:rPr>
          <w:rFonts w:hint="eastAsia"/>
          <w:sz w:val="44"/>
          <w:szCs w:val="44"/>
        </w:rPr>
      </w:pPr>
    </w:p>
    <w:p w:rsidR="00AC1D64" w:rsidRPr="000E2604" w:rsidRDefault="00AC1D64" w:rsidP="00AC1D64">
      <w:pPr>
        <w:rPr>
          <w:rFonts w:hint="eastAsia"/>
          <w:sz w:val="44"/>
          <w:szCs w:val="44"/>
        </w:rPr>
      </w:pPr>
    </w:p>
    <w:p w:rsidR="00AC1D64" w:rsidRPr="000E2604" w:rsidRDefault="00AC1D64" w:rsidP="00AC1D64">
      <w:pPr>
        <w:jc w:val="center"/>
        <w:rPr>
          <w:rFonts w:hint="eastAsia"/>
          <w:sz w:val="44"/>
          <w:szCs w:val="44"/>
        </w:rPr>
      </w:pPr>
    </w:p>
    <w:p w:rsidR="00D435CD" w:rsidRPr="002D7345" w:rsidRDefault="008D46EB" w:rsidP="00AC1D64">
      <w:pPr>
        <w:rPr>
          <w:rFonts w:ascii="@(日本語用と同じフォント)" w:eastAsia="@(日本語用と同じフォント)"/>
        </w:rPr>
      </w:pPr>
      <w:r>
        <w:rPr>
          <w:noProof/>
          <w:sz w:val="44"/>
          <w:szCs w:val="44"/>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2646045</wp:posOffset>
                </wp:positionV>
                <wp:extent cx="1847850"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947BD5" w:rsidRPr="00CD7F4B" w:rsidRDefault="00947BD5" w:rsidP="008D46EB">
                            <w:pPr>
                              <w:pStyle w:val="af2"/>
                              <w:jc w:val="right"/>
                            </w:pPr>
                            <w:r>
                              <w:rPr>
                                <w:rFonts w:hint="eastAsia"/>
                              </w:rPr>
                              <w:t xml:space="preserve">青森市　</w:t>
                            </w:r>
                            <w:r>
                              <w:t>R</w:t>
                            </w:r>
                            <w:r w:rsidRPr="00E97CCC">
                              <w:t>5</w:t>
                            </w:r>
                            <w:r>
                              <w:t>.5.</w:t>
                            </w:r>
                            <w:r w:rsidR="00E77CA5" w:rsidRPr="00E77CA5">
                              <w:rPr>
                                <w:rFonts w:hint="eastAsia"/>
                              </w:rPr>
                              <w:t>22</w:t>
                            </w:r>
                            <w:r>
                              <w:rPr>
                                <w:rFonts w:hint="eastAsia"/>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4.3pt;margin-top:208.35pt;width:145.5pt;height:1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k1tQIAALc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" filled="f" stroked="f" strokecolor="blue">
                <v:textbox inset="5.85pt,.7pt,5.85pt,.7pt">
                  <w:txbxContent>
                    <w:p w:rsidR="00947BD5" w:rsidRPr="00CD7F4B" w:rsidRDefault="00947BD5" w:rsidP="008D46EB">
                      <w:pPr>
                        <w:pStyle w:val="af2"/>
                        <w:jc w:val="right"/>
                      </w:pPr>
                      <w:r>
                        <w:rPr>
                          <w:rFonts w:hint="eastAsia"/>
                        </w:rPr>
                        <w:t xml:space="preserve">青森市　</w:t>
                      </w:r>
                      <w:r>
                        <w:t>R</w:t>
                      </w:r>
                      <w:r w:rsidRPr="00E97CCC">
                        <w:t>5</w:t>
                      </w:r>
                      <w:r>
                        <w:t>.5.</w:t>
                      </w:r>
                      <w:r w:rsidR="00E77CA5" w:rsidRPr="00E77CA5">
                        <w:rPr>
                          <w:rFonts w:hint="eastAsia"/>
                        </w:rPr>
                        <w:t>22</w:t>
                      </w:r>
                      <w:r>
                        <w:rPr>
                          <w:rFonts w:hint="eastAsia"/>
                        </w:rPr>
                        <w:t>改定</w:t>
                      </w:r>
                    </w:p>
                  </w:txbxContent>
                </v:textbox>
                <w10:wrap anchorx="margin"/>
              </v:shape>
            </w:pict>
          </mc:Fallback>
        </mc:AlternateContent>
      </w:r>
      <w:r w:rsidR="003920A9">
        <w:rPr>
          <w:noProof/>
          <w:sz w:val="44"/>
          <w:szCs w:val="44"/>
        </w:rPr>
        <mc:AlternateContent>
          <mc:Choice Requires="wps">
            <w:drawing>
              <wp:anchor distT="0" distB="0" distL="114300" distR="114300" simplePos="0" relativeHeight="251654144" behindDoc="0" locked="0" layoutInCell="1" allowOverlap="1">
                <wp:simplePos x="0" y="0"/>
                <wp:positionH relativeFrom="margin">
                  <wp:align>right</wp:align>
                </wp:positionH>
                <wp:positionV relativeFrom="paragraph">
                  <wp:posOffset>95885</wp:posOffset>
                </wp:positionV>
                <wp:extent cx="9582150" cy="2404110"/>
                <wp:effectExtent l="0" t="0" r="19050" b="152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0" cy="2404110"/>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BB801" id="AutoShape 2" o:spid="_x0000_s1026" style="position:absolute;left:0;text-align:left;margin-left:703.3pt;margin-top:7.55pt;width:754.5pt;height:189.3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">
                <w10:wrap anchorx="margin"/>
              </v:roundrect>
            </w:pict>
          </mc:Fallback>
        </mc:AlternateContent>
      </w:r>
      <w:r w:rsidR="008D657C">
        <w:rPr>
          <w:noProof/>
          <w:sz w:val="44"/>
          <w:szCs w:val="44"/>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172085</wp:posOffset>
                </wp:positionV>
                <wp:extent cx="9382125" cy="228981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125" cy="22898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BD5" w:rsidRPr="003920A9" w:rsidRDefault="00947BD5" w:rsidP="009D6B1F">
                            <w:pPr>
                              <w:pStyle w:val="af2"/>
                              <w:rPr>
                                <w:sz w:val="20"/>
                              </w:rPr>
                            </w:pPr>
                            <w:r w:rsidRPr="003920A9">
                              <w:rPr>
                                <w:rFonts w:hint="eastAsia"/>
                                <w:sz w:val="20"/>
                              </w:rPr>
                              <w:t>■記載上の注意</w:t>
                            </w:r>
                          </w:p>
                          <w:p w:rsidR="00947BD5" w:rsidRPr="003920A9" w:rsidRDefault="00947BD5" w:rsidP="009D6B1F">
                            <w:pPr>
                              <w:pStyle w:val="af2"/>
                              <w:rPr>
                                <w:sz w:val="20"/>
                              </w:rPr>
                            </w:pPr>
                            <w:r w:rsidRPr="003920A9">
                              <w:rPr>
                                <w:rFonts w:hint="eastAsia"/>
                                <w:sz w:val="20"/>
                              </w:rPr>
                              <w:t>・【介護サービス包括型】、【日中サービス支援型】、【外部サービス利用型】については該当するサービスの指定を受けている事業所が対象となります。</w:t>
                            </w:r>
                          </w:p>
                          <w:p w:rsidR="00947BD5" w:rsidRPr="003920A9" w:rsidRDefault="00947BD5" w:rsidP="009D6B1F">
                            <w:pPr>
                              <w:pStyle w:val="af2"/>
                              <w:rPr>
                                <w:sz w:val="20"/>
                              </w:rPr>
                            </w:pPr>
                            <w:r w:rsidRPr="003920A9">
                              <w:rPr>
                                <w:rFonts w:hint="eastAsia"/>
                                <w:sz w:val="20"/>
                              </w:rPr>
                              <w:t>・各項目については、実地指導の実施年月の前月初日現在の</w:t>
                            </w:r>
                            <w:r w:rsidRPr="003920A9">
                              <w:rPr>
                                <w:sz w:val="20"/>
                              </w:rPr>
                              <w:t>状況</w:t>
                            </w:r>
                            <w:r w:rsidRPr="003920A9">
                              <w:rPr>
                                <w:rFonts w:hint="eastAsia"/>
                                <w:sz w:val="20"/>
                              </w:rPr>
                              <w:t>で</w:t>
                            </w:r>
                            <w:r w:rsidRPr="003920A9">
                              <w:rPr>
                                <w:sz w:val="20"/>
                              </w:rPr>
                              <w:t>点検を行</w:t>
                            </w:r>
                            <w:r w:rsidRPr="003920A9">
                              <w:rPr>
                                <w:rFonts w:hint="eastAsia"/>
                                <w:sz w:val="20"/>
                              </w:rPr>
                              <w:t>い、いずれか該当する□に</w:t>
                            </w:r>
                            <w:r>
                              <w:rPr>
                                <w:rFonts w:hint="eastAsia"/>
                                <w:sz w:val="20"/>
                              </w:rPr>
                              <w:t>✓</w:t>
                            </w:r>
                            <w:r w:rsidRPr="003920A9">
                              <w:rPr>
                                <w:rFonts w:hint="eastAsia"/>
                                <w:sz w:val="20"/>
                              </w:rPr>
                              <w:t>のマークを記してください。</w:t>
                            </w:r>
                          </w:p>
                          <w:p w:rsidR="00947BD5" w:rsidRPr="003920A9" w:rsidRDefault="00947BD5" w:rsidP="009D6B1F">
                            <w:pPr>
                              <w:pStyle w:val="af2"/>
                              <w:rPr>
                                <w:sz w:val="20"/>
                              </w:rPr>
                            </w:pPr>
                            <w:r w:rsidRPr="003920A9">
                              <w:rPr>
                                <w:rFonts w:hint="eastAsia"/>
                                <w:sz w:val="20"/>
                              </w:rPr>
                              <w:t>・また、特に補足することがある場合は、余白に記載又は適宜様式（任意様式）を追加してください。</w:t>
                            </w:r>
                          </w:p>
                          <w:p w:rsidR="00947BD5" w:rsidRPr="003920A9" w:rsidRDefault="00947BD5" w:rsidP="003920A9">
                            <w:pPr>
                              <w:pStyle w:val="af2"/>
                              <w:rPr>
                                <w:sz w:val="20"/>
                              </w:rPr>
                            </w:pPr>
                            <w:r w:rsidRPr="003920A9">
                              <w:rPr>
                                <w:rFonts w:hint="eastAsia"/>
                                <w:sz w:val="20"/>
                              </w:rPr>
                              <w:t>■用語の略称</w:t>
                            </w:r>
                          </w:p>
                          <w:p w:rsidR="00947BD5" w:rsidRPr="003920A9" w:rsidRDefault="00947BD5" w:rsidP="003920A9">
                            <w:pPr>
                              <w:pStyle w:val="af2"/>
                              <w:rPr>
                                <w:sz w:val="20"/>
                              </w:rPr>
                            </w:pPr>
                            <w:r w:rsidRPr="003920A9">
                              <w:rPr>
                                <w:rFonts w:hint="eastAsia"/>
                                <w:sz w:val="20"/>
                              </w:rPr>
                              <w:t>・条例：青森市指定障害福祉サービスの事業の人員、設備及び運営に関する基準等を定める条例（平成24年条例第75号）</w:t>
                            </w:r>
                          </w:p>
                          <w:p w:rsidR="00947BD5" w:rsidRPr="003920A9" w:rsidRDefault="00947BD5" w:rsidP="003920A9">
                            <w:pPr>
                              <w:pStyle w:val="af2"/>
                              <w:rPr>
                                <w:sz w:val="20"/>
                              </w:rPr>
                            </w:pPr>
                            <w:r w:rsidRPr="003920A9">
                              <w:rPr>
                                <w:rFonts w:hint="eastAsia"/>
                                <w:sz w:val="20"/>
                              </w:rPr>
                              <w:t>・法：障害者の日常生活及び社会生活を総合的に支援するための法律（平成17年法律第123号）</w:t>
                            </w:r>
                          </w:p>
                          <w:p w:rsidR="00947BD5" w:rsidRPr="003920A9" w:rsidRDefault="00947BD5" w:rsidP="003920A9">
                            <w:pPr>
                              <w:pStyle w:val="af2"/>
                              <w:rPr>
                                <w:sz w:val="20"/>
                              </w:rPr>
                            </w:pPr>
                            <w:r w:rsidRPr="003920A9">
                              <w:rPr>
                                <w:rFonts w:hint="eastAsia"/>
                                <w:sz w:val="20"/>
                              </w:rPr>
                              <w:t>・法施行規則：障害者の日常生活及び社会生活を総合的に支援するための法律施行規則（平成18年厚生労働省令第19号）</w:t>
                            </w:r>
                          </w:p>
                          <w:p w:rsidR="00947BD5" w:rsidRPr="003920A9" w:rsidRDefault="00947BD5" w:rsidP="003920A9">
                            <w:pPr>
                              <w:pStyle w:val="af2"/>
                              <w:ind w:left="200" w:hangingChars="100" w:hanging="200"/>
                              <w:rPr>
                                <w:sz w:val="20"/>
                              </w:rPr>
                            </w:pPr>
                            <w:r w:rsidRPr="003920A9">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947BD5" w:rsidRPr="003920A9" w:rsidRDefault="00947BD5" w:rsidP="003920A9">
                            <w:pPr>
                              <w:pStyle w:val="af2"/>
                              <w:rPr>
                                <w:sz w:val="20"/>
                              </w:rPr>
                            </w:pPr>
                            <w:r w:rsidRPr="003920A9">
                              <w:rPr>
                                <w:rFonts w:hint="eastAsia"/>
                                <w:sz w:val="20"/>
                              </w:rPr>
                              <w:t>・平18厚告第544号：指定障害福祉サービスの提供に係るサービス管理を行う者として厚生労働大臣が定めるもの等（平成18年厚生労働省告示第544号）</w:t>
                            </w:r>
                          </w:p>
                          <w:p w:rsidR="00947BD5" w:rsidRPr="003920A9" w:rsidRDefault="00947BD5" w:rsidP="003920A9">
                            <w:pPr>
                              <w:pStyle w:val="af2"/>
                              <w:rPr>
                                <w:sz w:val="20"/>
                              </w:rPr>
                            </w:pPr>
                            <w:r w:rsidRPr="003920A9">
                              <w:rPr>
                                <w:rFonts w:hint="eastAsia"/>
                                <w:sz w:val="20"/>
                              </w:rPr>
                              <w:t>・平18厚告第551号：厚生労働大臣が定める施設基準（平成18年厚生労働省告示第551号）</w:t>
                            </w:r>
                          </w:p>
                          <w:p w:rsidR="00947BD5" w:rsidRPr="003920A9" w:rsidRDefault="00947BD5" w:rsidP="003920A9">
                            <w:pPr>
                              <w:pStyle w:val="af2"/>
                              <w:rPr>
                                <w:sz w:val="20"/>
                              </w:rPr>
                            </w:pPr>
                            <w:r w:rsidRPr="003920A9">
                              <w:rPr>
                                <w:rFonts w:hint="eastAsia"/>
                                <w:sz w:val="20"/>
                              </w:rPr>
                              <w:t>・平18厚告第543号：厚生労働大臣が定める基準（平成18年厚生労働省告示第543号）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95pt;margin-top:13.55pt;width:738.75pt;height:18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" filled="f" fillcolor="yellow" stroked="f">
                <v:textbox inset="5.85pt,.7pt,5.85pt,.7pt">
                  <w:txbxContent>
                    <w:p w:rsidR="00947BD5" w:rsidRPr="003920A9" w:rsidRDefault="00947BD5" w:rsidP="009D6B1F">
                      <w:pPr>
                        <w:pStyle w:val="af2"/>
                        <w:rPr>
                          <w:sz w:val="20"/>
                        </w:rPr>
                      </w:pPr>
                      <w:r w:rsidRPr="003920A9">
                        <w:rPr>
                          <w:rFonts w:hint="eastAsia"/>
                          <w:sz w:val="20"/>
                        </w:rPr>
                        <w:t>■記載上の注意</w:t>
                      </w:r>
                    </w:p>
                    <w:p w:rsidR="00947BD5" w:rsidRPr="003920A9" w:rsidRDefault="00947BD5" w:rsidP="009D6B1F">
                      <w:pPr>
                        <w:pStyle w:val="af2"/>
                        <w:rPr>
                          <w:sz w:val="20"/>
                        </w:rPr>
                      </w:pPr>
                      <w:r w:rsidRPr="003920A9">
                        <w:rPr>
                          <w:rFonts w:hint="eastAsia"/>
                          <w:sz w:val="20"/>
                        </w:rPr>
                        <w:t>・【介護サービス包括型】、【日中サービス支援型】、【外部サービス利用型】については該当するサービスの指定を受けている事業所が対象となります。</w:t>
                      </w:r>
                    </w:p>
                    <w:p w:rsidR="00947BD5" w:rsidRPr="003920A9" w:rsidRDefault="00947BD5" w:rsidP="009D6B1F">
                      <w:pPr>
                        <w:pStyle w:val="af2"/>
                        <w:rPr>
                          <w:sz w:val="20"/>
                        </w:rPr>
                      </w:pPr>
                      <w:r w:rsidRPr="003920A9">
                        <w:rPr>
                          <w:rFonts w:hint="eastAsia"/>
                          <w:sz w:val="20"/>
                        </w:rPr>
                        <w:t>・各項目については、実地指導の実施年月の前月初日現在の</w:t>
                      </w:r>
                      <w:r w:rsidRPr="003920A9">
                        <w:rPr>
                          <w:sz w:val="20"/>
                        </w:rPr>
                        <w:t>状況</w:t>
                      </w:r>
                      <w:r w:rsidRPr="003920A9">
                        <w:rPr>
                          <w:rFonts w:hint="eastAsia"/>
                          <w:sz w:val="20"/>
                        </w:rPr>
                        <w:t>で</w:t>
                      </w:r>
                      <w:r w:rsidRPr="003920A9">
                        <w:rPr>
                          <w:sz w:val="20"/>
                        </w:rPr>
                        <w:t>点検を行</w:t>
                      </w:r>
                      <w:r w:rsidRPr="003920A9">
                        <w:rPr>
                          <w:rFonts w:hint="eastAsia"/>
                          <w:sz w:val="20"/>
                        </w:rPr>
                        <w:t>い、いずれか該当する□に</w:t>
                      </w:r>
                      <w:r>
                        <w:rPr>
                          <w:rFonts w:hint="eastAsia"/>
                          <w:sz w:val="20"/>
                        </w:rPr>
                        <w:t>✓</w:t>
                      </w:r>
                      <w:r w:rsidRPr="003920A9">
                        <w:rPr>
                          <w:rFonts w:hint="eastAsia"/>
                          <w:sz w:val="20"/>
                        </w:rPr>
                        <w:t>のマークを記してください。</w:t>
                      </w:r>
                    </w:p>
                    <w:p w:rsidR="00947BD5" w:rsidRPr="003920A9" w:rsidRDefault="00947BD5" w:rsidP="009D6B1F">
                      <w:pPr>
                        <w:pStyle w:val="af2"/>
                        <w:rPr>
                          <w:sz w:val="20"/>
                        </w:rPr>
                      </w:pPr>
                      <w:r w:rsidRPr="003920A9">
                        <w:rPr>
                          <w:rFonts w:hint="eastAsia"/>
                          <w:sz w:val="20"/>
                        </w:rPr>
                        <w:t>・また、特に補足することがある場合は、余白に記載又は適宜様式（任意様式）を追加してください。</w:t>
                      </w:r>
                    </w:p>
                    <w:p w:rsidR="00947BD5" w:rsidRPr="003920A9" w:rsidRDefault="00947BD5" w:rsidP="003920A9">
                      <w:pPr>
                        <w:pStyle w:val="af2"/>
                        <w:rPr>
                          <w:sz w:val="20"/>
                        </w:rPr>
                      </w:pPr>
                      <w:r w:rsidRPr="003920A9">
                        <w:rPr>
                          <w:rFonts w:hint="eastAsia"/>
                          <w:sz w:val="20"/>
                        </w:rPr>
                        <w:t>■用語の略称</w:t>
                      </w:r>
                    </w:p>
                    <w:p w:rsidR="00947BD5" w:rsidRPr="003920A9" w:rsidRDefault="00947BD5" w:rsidP="003920A9">
                      <w:pPr>
                        <w:pStyle w:val="af2"/>
                        <w:rPr>
                          <w:sz w:val="20"/>
                        </w:rPr>
                      </w:pPr>
                      <w:r w:rsidRPr="003920A9">
                        <w:rPr>
                          <w:rFonts w:hint="eastAsia"/>
                          <w:sz w:val="20"/>
                        </w:rPr>
                        <w:t>・条例：青森市指定障害福祉サービスの事業の人員、設備及び運営に関する基準等を定める条例（平成24年条例第75号）</w:t>
                      </w:r>
                    </w:p>
                    <w:p w:rsidR="00947BD5" w:rsidRPr="003920A9" w:rsidRDefault="00947BD5" w:rsidP="003920A9">
                      <w:pPr>
                        <w:pStyle w:val="af2"/>
                        <w:rPr>
                          <w:sz w:val="20"/>
                        </w:rPr>
                      </w:pPr>
                      <w:r w:rsidRPr="003920A9">
                        <w:rPr>
                          <w:rFonts w:hint="eastAsia"/>
                          <w:sz w:val="20"/>
                        </w:rPr>
                        <w:t>・法：障害者の日常生活及び社会生活を総合的に支援するための法律（平成17年法律第123号）</w:t>
                      </w:r>
                    </w:p>
                    <w:p w:rsidR="00947BD5" w:rsidRPr="003920A9" w:rsidRDefault="00947BD5" w:rsidP="003920A9">
                      <w:pPr>
                        <w:pStyle w:val="af2"/>
                        <w:rPr>
                          <w:sz w:val="20"/>
                        </w:rPr>
                      </w:pPr>
                      <w:r w:rsidRPr="003920A9">
                        <w:rPr>
                          <w:rFonts w:hint="eastAsia"/>
                          <w:sz w:val="20"/>
                        </w:rPr>
                        <w:t>・法施行規則：障害者の日常生活及び社会生活を総合的に支援するための法律施行規則（平成18年厚生労働省令第19号）</w:t>
                      </w:r>
                    </w:p>
                    <w:p w:rsidR="00947BD5" w:rsidRPr="003920A9" w:rsidRDefault="00947BD5" w:rsidP="003920A9">
                      <w:pPr>
                        <w:pStyle w:val="af2"/>
                        <w:ind w:left="200" w:hangingChars="100" w:hanging="200"/>
                        <w:rPr>
                          <w:sz w:val="20"/>
                        </w:rPr>
                      </w:pPr>
                      <w:r w:rsidRPr="003920A9">
                        <w:rPr>
                          <w:rFonts w:hint="eastAsia"/>
                          <w:sz w:val="20"/>
                        </w:rPr>
                        <w:t>・平18厚告第523号：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947BD5" w:rsidRPr="003920A9" w:rsidRDefault="00947BD5" w:rsidP="003920A9">
                      <w:pPr>
                        <w:pStyle w:val="af2"/>
                        <w:rPr>
                          <w:sz w:val="20"/>
                        </w:rPr>
                      </w:pPr>
                      <w:r w:rsidRPr="003920A9">
                        <w:rPr>
                          <w:rFonts w:hint="eastAsia"/>
                          <w:sz w:val="20"/>
                        </w:rPr>
                        <w:t>・平18厚告第544号：指定障害福祉サービスの提供に係るサービス管理を行う者として厚生労働大臣が定めるもの等（平成18年厚生労働省告示第544号）</w:t>
                      </w:r>
                    </w:p>
                    <w:p w:rsidR="00947BD5" w:rsidRPr="003920A9" w:rsidRDefault="00947BD5" w:rsidP="003920A9">
                      <w:pPr>
                        <w:pStyle w:val="af2"/>
                        <w:rPr>
                          <w:sz w:val="20"/>
                        </w:rPr>
                      </w:pPr>
                      <w:r w:rsidRPr="003920A9">
                        <w:rPr>
                          <w:rFonts w:hint="eastAsia"/>
                          <w:sz w:val="20"/>
                        </w:rPr>
                        <w:t>・平18厚告第551号：厚生労働大臣が定める施設基準（平成18年厚生労働省告示第551号）</w:t>
                      </w:r>
                    </w:p>
                    <w:p w:rsidR="00947BD5" w:rsidRPr="003920A9" w:rsidRDefault="00947BD5" w:rsidP="003920A9">
                      <w:pPr>
                        <w:pStyle w:val="af2"/>
                        <w:rPr>
                          <w:sz w:val="20"/>
                        </w:rPr>
                      </w:pPr>
                      <w:r w:rsidRPr="003920A9">
                        <w:rPr>
                          <w:rFonts w:hint="eastAsia"/>
                          <w:sz w:val="20"/>
                        </w:rPr>
                        <w:t>・平18厚告第543号：厚生労働大臣が定める基準（平成18年厚生労働省告示第543号）</w:t>
                      </w:r>
                    </w:p>
                  </w:txbxContent>
                </v:textbox>
              </v:shape>
            </w:pict>
          </mc:Fallback>
        </mc:AlternateContent>
      </w:r>
      <w:r w:rsidR="00FD5B63" w:rsidRPr="000E2604">
        <w:br w:type="page"/>
      </w:r>
      <w:bookmarkStart w:id="0" w:name="_GoBack"/>
      <w:bookmarkEnd w:id="0"/>
    </w:p>
    <w:p w:rsidR="009D6B1F" w:rsidRPr="00204C6A" w:rsidRDefault="009D6B1F" w:rsidP="00CD7F4B">
      <w:pPr>
        <w:pStyle w:val="aa"/>
        <w:rPr>
          <w:rFonts w:asciiTheme="majorEastAsia" w:hAnsiTheme="majorEastAsia"/>
        </w:rPr>
      </w:pPr>
    </w:p>
    <w:p w:rsidR="00CB230A" w:rsidRPr="00CD7F4B" w:rsidRDefault="00787071" w:rsidP="009D6B1F">
      <w:pPr>
        <w:pStyle w:val="af4"/>
      </w:pPr>
      <w:r w:rsidRPr="00CD7F4B">
        <w:rPr>
          <w:rFonts w:hint="eastAsia"/>
        </w:rPr>
        <w:t>第１　基本方針</w:t>
      </w:r>
    </w:p>
    <w:tbl>
      <w:tblPr>
        <w:tblW w:w="15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9722"/>
        <w:gridCol w:w="2079"/>
        <w:gridCol w:w="1560"/>
      </w:tblGrid>
      <w:tr w:rsidR="006F3D9C" w:rsidRPr="00CD7F4B" w:rsidTr="006F3D9C">
        <w:trPr>
          <w:trHeight w:val="213"/>
        </w:trPr>
        <w:tc>
          <w:tcPr>
            <w:tcW w:w="1824" w:type="dxa"/>
            <w:shd w:val="clear" w:color="auto" w:fill="FFFF00"/>
            <w:vAlign w:val="center"/>
          </w:tcPr>
          <w:p w:rsidR="006F3D9C" w:rsidRPr="00CD7F4B" w:rsidRDefault="006F3D9C" w:rsidP="009D6B1F">
            <w:pPr>
              <w:pStyle w:val="afe"/>
            </w:pPr>
            <w:r w:rsidRPr="00CD7F4B">
              <w:rPr>
                <w:rFonts w:hint="eastAsia"/>
              </w:rPr>
              <w:t>主眼事項</w:t>
            </w:r>
          </w:p>
        </w:tc>
        <w:tc>
          <w:tcPr>
            <w:tcW w:w="9722" w:type="dxa"/>
            <w:shd w:val="clear" w:color="auto" w:fill="FFFF00"/>
            <w:vAlign w:val="center"/>
          </w:tcPr>
          <w:p w:rsidR="006F3D9C" w:rsidRPr="00CD7F4B" w:rsidRDefault="006F3D9C" w:rsidP="009D6B1F">
            <w:pPr>
              <w:pStyle w:val="afe"/>
            </w:pPr>
            <w:r w:rsidRPr="00CD7F4B">
              <w:rPr>
                <w:rFonts w:hint="eastAsia"/>
              </w:rPr>
              <w:t>着眼点</w:t>
            </w:r>
          </w:p>
        </w:tc>
        <w:tc>
          <w:tcPr>
            <w:tcW w:w="2079" w:type="dxa"/>
            <w:shd w:val="clear" w:color="auto" w:fill="FFFF00"/>
            <w:vAlign w:val="center"/>
          </w:tcPr>
          <w:p w:rsidR="006F3D9C" w:rsidRPr="00CD7F4B" w:rsidRDefault="006F3D9C" w:rsidP="009D6B1F">
            <w:pPr>
              <w:pStyle w:val="afe"/>
            </w:pPr>
            <w:r w:rsidRPr="00CD7F4B">
              <w:rPr>
                <w:rFonts w:hint="eastAsia"/>
              </w:rPr>
              <w:t>根拠法令等</w:t>
            </w:r>
          </w:p>
        </w:tc>
        <w:tc>
          <w:tcPr>
            <w:tcW w:w="1560" w:type="dxa"/>
            <w:shd w:val="clear" w:color="auto" w:fill="FFFF00"/>
            <w:vAlign w:val="center"/>
          </w:tcPr>
          <w:p w:rsidR="006F3D9C" w:rsidRPr="00CD7F4B" w:rsidRDefault="006F3D9C" w:rsidP="009D6B1F">
            <w:pPr>
              <w:pStyle w:val="afe"/>
            </w:pPr>
            <w:r w:rsidRPr="00CD7F4B">
              <w:rPr>
                <w:rFonts w:hint="eastAsia"/>
              </w:rPr>
              <w:t>自主点検結果</w:t>
            </w:r>
          </w:p>
        </w:tc>
      </w:tr>
      <w:tr w:rsidR="006F3D9C" w:rsidRPr="002D7345" w:rsidTr="00BC7B01">
        <w:trPr>
          <w:trHeight w:val="840"/>
        </w:trPr>
        <w:tc>
          <w:tcPr>
            <w:tcW w:w="1824" w:type="dxa"/>
            <w:vMerge w:val="restart"/>
            <w:shd w:val="clear" w:color="auto" w:fill="auto"/>
          </w:tcPr>
          <w:p w:rsidR="006F3D9C" w:rsidRPr="002D7345" w:rsidRDefault="006F3D9C" w:rsidP="009D6B1F">
            <w:pPr>
              <w:pStyle w:val="af6"/>
              <w:ind w:left="320" w:hanging="320"/>
            </w:pPr>
          </w:p>
          <w:p w:rsidR="006F3D9C" w:rsidRPr="002D7345" w:rsidRDefault="006F3D9C" w:rsidP="009D6B1F">
            <w:pPr>
              <w:pStyle w:val="af6"/>
              <w:ind w:left="320" w:hanging="320"/>
            </w:pPr>
            <w:r w:rsidRPr="002D7345">
              <w:rPr>
                <w:rFonts w:hint="eastAsia"/>
              </w:rPr>
              <w:t>１　基本方針</w:t>
            </w:r>
          </w:p>
          <w:p w:rsidR="006F3D9C" w:rsidRPr="002D7345" w:rsidRDefault="006F3D9C" w:rsidP="009D6B1F">
            <w:pPr>
              <w:pStyle w:val="af6"/>
              <w:ind w:left="320" w:hanging="320"/>
            </w:pPr>
          </w:p>
        </w:tc>
        <w:tc>
          <w:tcPr>
            <w:tcW w:w="9722" w:type="dxa"/>
            <w:tcBorders>
              <w:bottom w:val="single" w:sz="4" w:space="0" w:color="auto"/>
            </w:tcBorders>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（１）利用者又は障害児の保護者の意思及び人格を尊重して、常に利用者又は障害児の保護者の立場に立ったサービスの提供に努めているか。</w:t>
            </w:r>
          </w:p>
          <w:p w:rsidR="006F3D9C" w:rsidRPr="00CD7F4B" w:rsidRDefault="006F3D9C" w:rsidP="009D6B1F">
            <w:pPr>
              <w:pStyle w:val="af8"/>
              <w:rPr>
                <w:rFonts w:asciiTheme="minorEastAsia" w:eastAsiaTheme="minorEastAsia" w:hAnsiTheme="minorEastAsia"/>
              </w:rPr>
            </w:pPr>
          </w:p>
        </w:tc>
        <w:tc>
          <w:tcPr>
            <w:tcW w:w="2079" w:type="dxa"/>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・条例第4条第2項</w:t>
            </w:r>
          </w:p>
        </w:tc>
        <w:tc>
          <w:tcPr>
            <w:tcW w:w="1560" w:type="dxa"/>
            <w:shd w:val="clear" w:color="auto" w:fill="auto"/>
          </w:tcPr>
          <w:p w:rsidR="006F3D9C" w:rsidRPr="00CD7F4B" w:rsidRDefault="006F3D9C" w:rsidP="009D6B1F">
            <w:pPr>
              <w:pStyle w:val="afa"/>
              <w:ind w:left="160"/>
              <w:rPr>
                <w:rFonts w:asciiTheme="minorEastAsia" w:eastAsiaTheme="minorEastAsia" w:hAnsiTheme="minorEastAsia"/>
              </w:rPr>
            </w:pP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6F3D9C" w:rsidRPr="00CD7F4B" w:rsidRDefault="006F3D9C" w:rsidP="009D6B1F">
            <w:pPr>
              <w:pStyle w:val="afa"/>
              <w:ind w:left="160"/>
              <w:rPr>
                <w:rFonts w:asciiTheme="minorEastAsia" w:eastAsiaTheme="minorEastAsia" w:hAnsiTheme="minorEastAsia"/>
              </w:rPr>
            </w:pPr>
          </w:p>
        </w:tc>
      </w:tr>
      <w:tr w:rsidR="006F3D9C" w:rsidRPr="002D7345" w:rsidTr="00BC7B01">
        <w:trPr>
          <w:trHeight w:val="1268"/>
        </w:trPr>
        <w:tc>
          <w:tcPr>
            <w:tcW w:w="1824" w:type="dxa"/>
            <w:vMerge/>
            <w:tcBorders>
              <w:right w:val="single" w:sz="4" w:space="0" w:color="auto"/>
            </w:tcBorders>
            <w:shd w:val="clear" w:color="auto" w:fill="auto"/>
          </w:tcPr>
          <w:p w:rsidR="006F3D9C" w:rsidRPr="002D7345" w:rsidRDefault="006F3D9C" w:rsidP="009D6B1F">
            <w:pPr>
              <w:pStyle w:val="af6"/>
              <w:ind w:left="320" w:hanging="320"/>
            </w:pPr>
          </w:p>
        </w:tc>
        <w:tc>
          <w:tcPr>
            <w:tcW w:w="9722" w:type="dxa"/>
            <w:tcBorders>
              <w:top w:val="single" w:sz="4" w:space="0" w:color="auto"/>
              <w:left w:val="single" w:sz="4" w:space="0" w:color="auto"/>
              <w:bottom w:val="single" w:sz="4" w:space="0" w:color="auto"/>
              <w:right w:val="single" w:sz="4" w:space="0" w:color="auto"/>
            </w:tcBorders>
            <w:shd w:val="clear" w:color="auto" w:fill="auto"/>
          </w:tcPr>
          <w:p w:rsidR="006F3D9C" w:rsidRPr="00BC7B01" w:rsidRDefault="006F3D9C" w:rsidP="009D6B1F">
            <w:pPr>
              <w:pStyle w:val="af8"/>
              <w:rPr>
                <w:rFonts w:asciiTheme="minorEastAsia" w:eastAsiaTheme="minorEastAsia" w:hAnsiTheme="minorEastAsia"/>
              </w:rPr>
            </w:pPr>
          </w:p>
          <w:p w:rsidR="006F3D9C" w:rsidRPr="00BC7B01" w:rsidRDefault="006F3D9C" w:rsidP="00765008">
            <w:pPr>
              <w:pStyle w:val="af8"/>
            </w:pPr>
            <w:r w:rsidRPr="00BC7B01">
              <w:rPr>
                <w:rFonts w:asciiTheme="minorEastAsia" w:eastAsiaTheme="minorEastAsia" w:hAnsiTheme="minorEastAsia" w:hint="eastAsia"/>
              </w:rPr>
              <w:t>（２）</w:t>
            </w:r>
            <w:r w:rsidRPr="00BC7B01">
              <w:rPr>
                <w:rFonts w:hint="eastAsia"/>
              </w:rPr>
              <w:t>利用者の人権の擁護、虐待の防止等のため、必要な体制の整備を行うとともに、従業者に対し、研修を実施する等の措置を講じているか。</w:t>
            </w:r>
          </w:p>
          <w:p w:rsidR="006F3D9C" w:rsidRPr="00BC7B01" w:rsidRDefault="006F3D9C" w:rsidP="00A70393">
            <w:pPr>
              <w:pStyle w:val="aff0"/>
              <w:ind w:leftChars="62" w:left="198" w:hangingChars="62" w:hanging="99"/>
            </w:pPr>
          </w:p>
          <w:p w:rsidR="006F3D9C" w:rsidRPr="00635F7F" w:rsidRDefault="006F3D9C" w:rsidP="00A70393">
            <w:pPr>
              <w:pStyle w:val="aff0"/>
              <w:ind w:leftChars="62" w:left="198" w:hangingChars="62" w:hanging="99"/>
              <w:rPr>
                <w:strike/>
                <w:color w:val="FF0000"/>
              </w:rPr>
            </w:pPr>
          </w:p>
          <w:p w:rsidR="006F3D9C" w:rsidRPr="00BC7B01" w:rsidRDefault="006F3D9C" w:rsidP="009D6B1F">
            <w:pPr>
              <w:pStyle w:val="af8"/>
              <w:rPr>
                <w:rFonts w:asciiTheme="minorEastAsia" w:eastAsiaTheme="minorEastAsia" w:hAnsiTheme="minorEastAsia"/>
              </w:rPr>
            </w:pPr>
          </w:p>
        </w:tc>
        <w:tc>
          <w:tcPr>
            <w:tcW w:w="2079" w:type="dxa"/>
            <w:tcBorders>
              <w:left w:val="single" w:sz="4" w:space="0" w:color="auto"/>
            </w:tcBorders>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・条例第4条第3項</w:t>
            </w:r>
          </w:p>
        </w:tc>
        <w:tc>
          <w:tcPr>
            <w:tcW w:w="1560" w:type="dxa"/>
            <w:shd w:val="clear" w:color="auto" w:fill="auto"/>
          </w:tcPr>
          <w:p w:rsidR="006F3D9C" w:rsidRPr="00CD7F4B" w:rsidRDefault="006F3D9C" w:rsidP="009D6B1F">
            <w:pPr>
              <w:pStyle w:val="afa"/>
              <w:ind w:left="160"/>
              <w:rPr>
                <w:rFonts w:asciiTheme="minorEastAsia" w:eastAsiaTheme="minorEastAsia" w:hAnsiTheme="minorEastAsia"/>
              </w:rPr>
            </w:pP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6F3D9C" w:rsidRPr="00CD7F4B" w:rsidRDefault="006F3D9C" w:rsidP="009D6B1F">
            <w:pPr>
              <w:pStyle w:val="afa"/>
              <w:ind w:left="160"/>
              <w:rPr>
                <w:rFonts w:asciiTheme="minorEastAsia" w:eastAsiaTheme="minorEastAsia" w:hAnsiTheme="minorEastAsia"/>
              </w:rPr>
            </w:pPr>
          </w:p>
        </w:tc>
      </w:tr>
      <w:tr w:rsidR="006F3D9C" w:rsidRPr="002D7345" w:rsidTr="00BC7B01">
        <w:trPr>
          <w:trHeight w:val="1497"/>
        </w:trPr>
        <w:tc>
          <w:tcPr>
            <w:tcW w:w="1824" w:type="dxa"/>
            <w:vMerge/>
            <w:shd w:val="clear" w:color="auto" w:fill="auto"/>
          </w:tcPr>
          <w:p w:rsidR="006F3D9C" w:rsidRPr="002D7345" w:rsidRDefault="006F3D9C" w:rsidP="009D6B1F">
            <w:pPr>
              <w:pStyle w:val="af6"/>
              <w:ind w:left="320" w:hanging="320"/>
            </w:pPr>
          </w:p>
        </w:tc>
        <w:tc>
          <w:tcPr>
            <w:tcW w:w="9722" w:type="dxa"/>
            <w:tcBorders>
              <w:top w:val="single" w:sz="4" w:space="0" w:color="auto"/>
            </w:tcBorders>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３）事業は、利用者が地域において共同して自立した日常生活又は社会生活を営むことができるよう、当該利用者の身体及び精神の状況並びにその置かれている環境に応じて共同生活住居において相談、入浴、排せつまたは食事の介護その他の日常生活上の援助を適切かつ効果的に行うものとなっているか。また、提供するサービスの質の評価を行い、常に改善を図っているか。</w:t>
            </w:r>
          </w:p>
          <w:p w:rsidR="006F3D9C" w:rsidRPr="00CD7F4B" w:rsidRDefault="006F3D9C" w:rsidP="009D6B1F">
            <w:pPr>
              <w:pStyle w:val="af8"/>
              <w:rPr>
                <w:rFonts w:asciiTheme="minorEastAsia" w:eastAsiaTheme="minorEastAsia" w:hAnsiTheme="minorEastAsia"/>
              </w:rPr>
            </w:pPr>
          </w:p>
        </w:tc>
        <w:tc>
          <w:tcPr>
            <w:tcW w:w="2079" w:type="dxa"/>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・条例第196条</w:t>
            </w:r>
          </w:p>
        </w:tc>
        <w:tc>
          <w:tcPr>
            <w:tcW w:w="1560" w:type="dxa"/>
            <w:shd w:val="clear" w:color="auto" w:fill="auto"/>
          </w:tcPr>
          <w:p w:rsidR="006F3D9C" w:rsidRPr="00CD7F4B" w:rsidRDefault="006F3D9C" w:rsidP="009D6B1F">
            <w:pPr>
              <w:pStyle w:val="afa"/>
              <w:ind w:left="160"/>
              <w:rPr>
                <w:rFonts w:asciiTheme="minorEastAsia" w:eastAsiaTheme="minorEastAsia" w:hAnsiTheme="minorEastAsia"/>
              </w:rPr>
            </w:pP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6F3D9C" w:rsidRPr="00CD7F4B" w:rsidRDefault="006F3D9C" w:rsidP="009D6B1F">
            <w:pPr>
              <w:pStyle w:val="afa"/>
              <w:ind w:left="160"/>
              <w:rPr>
                <w:rFonts w:asciiTheme="minorEastAsia" w:eastAsiaTheme="minorEastAsia" w:hAnsiTheme="minorEastAsia"/>
              </w:rPr>
            </w:pPr>
          </w:p>
        </w:tc>
      </w:tr>
      <w:tr w:rsidR="006F3D9C" w:rsidRPr="002D7345" w:rsidTr="006F3D9C">
        <w:trPr>
          <w:trHeight w:val="1696"/>
        </w:trPr>
        <w:tc>
          <w:tcPr>
            <w:tcW w:w="1824" w:type="dxa"/>
            <w:vMerge/>
            <w:shd w:val="clear" w:color="auto" w:fill="auto"/>
          </w:tcPr>
          <w:p w:rsidR="006F3D9C" w:rsidRPr="002D7345" w:rsidRDefault="006F3D9C" w:rsidP="009D6B1F">
            <w:pPr>
              <w:pStyle w:val="af6"/>
              <w:ind w:left="320" w:hanging="320"/>
            </w:pPr>
          </w:p>
        </w:tc>
        <w:tc>
          <w:tcPr>
            <w:tcW w:w="9722" w:type="dxa"/>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４）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るか。また、提供するサービスの質の評価を行い、常に改善を図っているか。</w:t>
            </w:r>
          </w:p>
          <w:p w:rsidR="006F3D9C" w:rsidRPr="00CD7F4B" w:rsidRDefault="006F3D9C" w:rsidP="009D6B1F">
            <w:pPr>
              <w:pStyle w:val="af8"/>
              <w:rPr>
                <w:rFonts w:asciiTheme="minorEastAsia" w:eastAsiaTheme="minorEastAsia" w:hAnsiTheme="minorEastAsia"/>
              </w:rPr>
            </w:pPr>
          </w:p>
        </w:tc>
        <w:tc>
          <w:tcPr>
            <w:tcW w:w="2079" w:type="dxa"/>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・条例第202条の3</w:t>
            </w:r>
          </w:p>
        </w:tc>
        <w:tc>
          <w:tcPr>
            <w:tcW w:w="1560" w:type="dxa"/>
            <w:shd w:val="clear" w:color="auto" w:fill="auto"/>
          </w:tcPr>
          <w:p w:rsidR="006F3D9C" w:rsidRPr="00CD7F4B" w:rsidRDefault="006F3D9C" w:rsidP="009D6B1F">
            <w:pPr>
              <w:pStyle w:val="afa"/>
              <w:ind w:left="160"/>
              <w:rPr>
                <w:rFonts w:asciiTheme="minorEastAsia" w:eastAsiaTheme="minorEastAsia" w:hAnsiTheme="minorEastAsia"/>
              </w:rPr>
            </w:pP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6F3D9C" w:rsidRPr="00CD7F4B" w:rsidRDefault="006F3D9C" w:rsidP="009D6B1F">
            <w:pPr>
              <w:pStyle w:val="afa"/>
              <w:ind w:left="160"/>
              <w:rPr>
                <w:rFonts w:asciiTheme="minorEastAsia" w:eastAsiaTheme="minorEastAsia" w:hAnsiTheme="minorEastAsia"/>
              </w:rPr>
            </w:pPr>
          </w:p>
        </w:tc>
      </w:tr>
      <w:tr w:rsidR="006F3D9C" w:rsidRPr="002D7345" w:rsidTr="006F3D9C">
        <w:trPr>
          <w:trHeight w:val="1696"/>
        </w:trPr>
        <w:tc>
          <w:tcPr>
            <w:tcW w:w="1824" w:type="dxa"/>
            <w:vMerge/>
            <w:shd w:val="clear" w:color="auto" w:fill="auto"/>
          </w:tcPr>
          <w:p w:rsidR="006F3D9C" w:rsidRPr="002D7345" w:rsidRDefault="006F3D9C" w:rsidP="009D6B1F">
            <w:pPr>
              <w:pStyle w:val="af6"/>
              <w:ind w:left="320" w:hanging="320"/>
            </w:pPr>
          </w:p>
        </w:tc>
        <w:tc>
          <w:tcPr>
            <w:tcW w:w="9722" w:type="dxa"/>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５）事業は、個別支援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るか。また、提供するサービスの質の評価を行い、常に改善を図っているか。</w:t>
            </w:r>
          </w:p>
          <w:p w:rsidR="006F3D9C" w:rsidRPr="00CD7F4B" w:rsidRDefault="006F3D9C" w:rsidP="009D6B1F">
            <w:pPr>
              <w:pStyle w:val="af8"/>
              <w:rPr>
                <w:rFonts w:asciiTheme="minorEastAsia" w:eastAsiaTheme="minorEastAsia" w:hAnsiTheme="minorEastAsia"/>
              </w:rPr>
            </w:pPr>
          </w:p>
        </w:tc>
        <w:tc>
          <w:tcPr>
            <w:tcW w:w="2079" w:type="dxa"/>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・条例第202条の13</w:t>
            </w:r>
          </w:p>
        </w:tc>
        <w:tc>
          <w:tcPr>
            <w:tcW w:w="1560" w:type="dxa"/>
            <w:shd w:val="clear" w:color="auto" w:fill="auto"/>
          </w:tcPr>
          <w:p w:rsidR="006F3D9C" w:rsidRPr="00CD7F4B" w:rsidRDefault="006F3D9C" w:rsidP="009D6B1F">
            <w:pPr>
              <w:pStyle w:val="afa"/>
              <w:ind w:left="160"/>
              <w:rPr>
                <w:rFonts w:asciiTheme="minorEastAsia" w:eastAsiaTheme="minorEastAsia" w:hAnsiTheme="minorEastAsia"/>
              </w:rPr>
            </w:pP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6F3D9C" w:rsidRPr="00CD7F4B" w:rsidRDefault="006F3D9C" w:rsidP="009D6B1F">
            <w:pPr>
              <w:pStyle w:val="afa"/>
              <w:ind w:left="160"/>
              <w:rPr>
                <w:rFonts w:asciiTheme="minorEastAsia" w:eastAsiaTheme="minorEastAsia" w:hAnsiTheme="minorEastAsia"/>
              </w:rPr>
            </w:pPr>
          </w:p>
        </w:tc>
      </w:tr>
      <w:tr w:rsidR="006F3D9C" w:rsidRPr="002D7345" w:rsidTr="006F3D9C">
        <w:trPr>
          <w:trHeight w:val="644"/>
        </w:trPr>
        <w:tc>
          <w:tcPr>
            <w:tcW w:w="1824" w:type="dxa"/>
            <w:vMerge/>
            <w:shd w:val="clear" w:color="auto" w:fill="auto"/>
          </w:tcPr>
          <w:p w:rsidR="006F3D9C" w:rsidRPr="002D7345" w:rsidRDefault="006F3D9C" w:rsidP="009D6B1F">
            <w:pPr>
              <w:pStyle w:val="af6"/>
              <w:ind w:left="320" w:hanging="320"/>
            </w:pPr>
          </w:p>
        </w:tc>
        <w:tc>
          <w:tcPr>
            <w:tcW w:w="9722" w:type="dxa"/>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（６）事業者及び従業者は、暴力団員又は暴力団員と社会的に非難されるべき関係にないか。</w:t>
            </w:r>
          </w:p>
          <w:p w:rsidR="006F3D9C" w:rsidRPr="00CD7F4B" w:rsidRDefault="006F3D9C" w:rsidP="009D6B1F">
            <w:pPr>
              <w:pStyle w:val="af8"/>
              <w:rPr>
                <w:rFonts w:asciiTheme="minorEastAsia" w:eastAsiaTheme="minorEastAsia" w:hAnsiTheme="minorEastAsia"/>
              </w:rPr>
            </w:pPr>
          </w:p>
        </w:tc>
        <w:tc>
          <w:tcPr>
            <w:tcW w:w="2079" w:type="dxa"/>
            <w:shd w:val="clear" w:color="auto" w:fill="auto"/>
          </w:tcPr>
          <w:p w:rsidR="006F3D9C" w:rsidRPr="00CD7F4B" w:rsidRDefault="006F3D9C" w:rsidP="009D6B1F">
            <w:pPr>
              <w:pStyle w:val="af8"/>
              <w:rPr>
                <w:rFonts w:asciiTheme="minorEastAsia" w:eastAsiaTheme="minorEastAsia" w:hAnsiTheme="minorEastAsia"/>
              </w:rPr>
            </w:pPr>
          </w:p>
          <w:p w:rsidR="006F3D9C" w:rsidRPr="00CD7F4B" w:rsidRDefault="006F3D9C" w:rsidP="009D6B1F">
            <w:pPr>
              <w:pStyle w:val="af8"/>
              <w:rPr>
                <w:rFonts w:asciiTheme="minorEastAsia" w:eastAsiaTheme="minorEastAsia" w:hAnsiTheme="minorEastAsia"/>
              </w:rPr>
            </w:pPr>
            <w:r w:rsidRPr="00CD7F4B">
              <w:rPr>
                <w:rFonts w:asciiTheme="minorEastAsia" w:eastAsiaTheme="minorEastAsia" w:hAnsiTheme="minorEastAsia" w:hint="eastAsia"/>
              </w:rPr>
              <w:t>・条例第5条</w:t>
            </w:r>
          </w:p>
          <w:p w:rsidR="006F3D9C" w:rsidRPr="00CD7F4B" w:rsidRDefault="006F3D9C" w:rsidP="009D6B1F">
            <w:pPr>
              <w:pStyle w:val="af8"/>
              <w:rPr>
                <w:rFonts w:asciiTheme="minorEastAsia" w:eastAsiaTheme="minorEastAsia" w:hAnsiTheme="minorEastAsia"/>
              </w:rPr>
            </w:pPr>
          </w:p>
        </w:tc>
        <w:tc>
          <w:tcPr>
            <w:tcW w:w="1560" w:type="dxa"/>
            <w:shd w:val="clear" w:color="auto" w:fill="auto"/>
          </w:tcPr>
          <w:p w:rsidR="006F3D9C" w:rsidRPr="00CD7F4B" w:rsidRDefault="006F3D9C" w:rsidP="009D6B1F">
            <w:pPr>
              <w:pStyle w:val="afa"/>
              <w:ind w:left="160"/>
              <w:rPr>
                <w:rFonts w:asciiTheme="minorEastAsia" w:eastAsiaTheme="minorEastAsia" w:hAnsiTheme="minorEastAsia"/>
              </w:rPr>
            </w:pP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 xml:space="preserve">　□適</w:t>
            </w:r>
          </w:p>
          <w:p w:rsidR="006F3D9C" w:rsidRPr="00CD7F4B" w:rsidRDefault="006F3D9C" w:rsidP="009D6B1F">
            <w:pPr>
              <w:pStyle w:val="afa"/>
              <w:ind w:left="160"/>
              <w:rPr>
                <w:rFonts w:asciiTheme="minorEastAsia" w:eastAsiaTheme="minorEastAsia" w:hAnsiTheme="minorEastAsia"/>
              </w:rPr>
            </w:pPr>
            <w:r w:rsidRPr="00CD7F4B">
              <w:rPr>
                <w:rFonts w:asciiTheme="minorEastAsia" w:eastAsiaTheme="minorEastAsia" w:hAnsiTheme="minorEastAsia" w:hint="eastAsia"/>
              </w:rPr>
              <w:t xml:space="preserve">　□不適</w:t>
            </w:r>
          </w:p>
          <w:p w:rsidR="006F3D9C" w:rsidRPr="00CD7F4B" w:rsidRDefault="006F3D9C" w:rsidP="009D6B1F">
            <w:pPr>
              <w:pStyle w:val="afa"/>
              <w:ind w:left="160"/>
              <w:rPr>
                <w:rFonts w:asciiTheme="minorEastAsia" w:eastAsiaTheme="minorEastAsia" w:hAnsiTheme="minorEastAsia"/>
              </w:rPr>
            </w:pPr>
          </w:p>
        </w:tc>
      </w:tr>
    </w:tbl>
    <w:p w:rsidR="00EE551B" w:rsidRPr="002D7345" w:rsidRDefault="00EE551B">
      <w:pPr>
        <w:rPr>
          <w:rFonts w:ascii="@(日本語用と同じフォント)" w:eastAsia="@(日本語用と同じフォント)"/>
        </w:rPr>
      </w:pPr>
    </w:p>
    <w:p w:rsidR="00EE551B" w:rsidRPr="002D7345" w:rsidRDefault="00787071">
      <w:pPr>
        <w:rPr>
          <w:rFonts w:ascii="@(日本語用と同じフォント)" w:eastAsia="@(日本語用と同じフォント)"/>
        </w:rPr>
      </w:pPr>
      <w:r w:rsidRPr="002D7345">
        <w:rPr>
          <w:rFonts w:ascii="@(日本語用と同じフォント)" w:eastAsia="@(日本語用と同じフォント)"/>
        </w:rPr>
        <w:br w:type="page"/>
      </w:r>
    </w:p>
    <w:p w:rsidR="00C277AB" w:rsidRDefault="00C277AB" w:rsidP="00C54212">
      <w:pPr>
        <w:pStyle w:val="aa"/>
        <w:rPr>
          <w:rFonts w:hint="eastAsia"/>
        </w:rPr>
      </w:pPr>
    </w:p>
    <w:p w:rsidR="00BF0317" w:rsidRPr="00C54212" w:rsidRDefault="00787071" w:rsidP="00C54212">
      <w:pPr>
        <w:pStyle w:val="aa"/>
        <w:rPr>
          <w:rFonts w:hint="eastAsia"/>
        </w:rPr>
      </w:pPr>
      <w:r w:rsidRPr="00C54212">
        <w:rPr>
          <w:rFonts w:hint="eastAsia"/>
        </w:rPr>
        <w:t>第</w:t>
      </w:r>
      <w:r w:rsidR="00E75F86" w:rsidRPr="00C54212">
        <w:rPr>
          <w:rFonts w:hint="eastAsia"/>
        </w:rPr>
        <w:t>２</w:t>
      </w:r>
      <w:r w:rsidRPr="00C54212">
        <w:rPr>
          <w:rFonts w:hint="eastAsia"/>
        </w:rPr>
        <w:t xml:space="preserve">　人員に関する基準</w:t>
      </w: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9686"/>
        <w:gridCol w:w="2071"/>
        <w:gridCol w:w="1553"/>
      </w:tblGrid>
      <w:tr w:rsidR="00C87194" w:rsidRPr="002D7345" w:rsidTr="00C87194">
        <w:trPr>
          <w:trHeight w:val="210"/>
          <w:tblHeader/>
        </w:trPr>
        <w:tc>
          <w:tcPr>
            <w:tcW w:w="1817" w:type="dxa"/>
            <w:shd w:val="clear" w:color="auto" w:fill="FFFF00"/>
            <w:vAlign w:val="center"/>
          </w:tcPr>
          <w:p w:rsidR="00C87194" w:rsidRPr="002D7345" w:rsidRDefault="00C87194" w:rsidP="00C277AB">
            <w:pPr>
              <w:pStyle w:val="afe"/>
            </w:pPr>
            <w:r w:rsidRPr="002D7345">
              <w:rPr>
                <w:rFonts w:hint="eastAsia"/>
              </w:rPr>
              <w:t>主眼事項</w:t>
            </w:r>
          </w:p>
        </w:tc>
        <w:tc>
          <w:tcPr>
            <w:tcW w:w="9686" w:type="dxa"/>
            <w:shd w:val="clear" w:color="auto" w:fill="FFFF00"/>
            <w:vAlign w:val="center"/>
          </w:tcPr>
          <w:p w:rsidR="00C87194" w:rsidRPr="00A824CE" w:rsidRDefault="00C87194" w:rsidP="00C277AB">
            <w:pPr>
              <w:pStyle w:val="afe"/>
            </w:pPr>
            <w:r w:rsidRPr="00A824CE">
              <w:rPr>
                <w:rFonts w:hint="eastAsia"/>
              </w:rPr>
              <w:t>着眼点</w:t>
            </w:r>
          </w:p>
        </w:tc>
        <w:tc>
          <w:tcPr>
            <w:tcW w:w="2071" w:type="dxa"/>
            <w:shd w:val="clear" w:color="auto" w:fill="FFFF00"/>
            <w:vAlign w:val="center"/>
          </w:tcPr>
          <w:p w:rsidR="00C87194" w:rsidRPr="00A824CE" w:rsidRDefault="00C87194" w:rsidP="00C277AB">
            <w:pPr>
              <w:pStyle w:val="afe"/>
            </w:pPr>
            <w:r w:rsidRPr="00A824CE">
              <w:rPr>
                <w:rFonts w:hint="eastAsia"/>
              </w:rPr>
              <w:t>根拠法令等</w:t>
            </w:r>
          </w:p>
        </w:tc>
        <w:tc>
          <w:tcPr>
            <w:tcW w:w="1553" w:type="dxa"/>
            <w:shd w:val="clear" w:color="auto" w:fill="FFFF00"/>
            <w:vAlign w:val="center"/>
          </w:tcPr>
          <w:p w:rsidR="00C87194" w:rsidRPr="00A824CE" w:rsidRDefault="00C87194" w:rsidP="00C277AB">
            <w:pPr>
              <w:pStyle w:val="afe"/>
            </w:pPr>
            <w:r w:rsidRPr="00A824CE">
              <w:rPr>
                <w:rFonts w:hint="eastAsia"/>
              </w:rPr>
              <w:t>自主点検結果</w:t>
            </w:r>
          </w:p>
        </w:tc>
      </w:tr>
      <w:tr w:rsidR="00C87194" w:rsidRPr="002D7345" w:rsidTr="00C87194">
        <w:trPr>
          <w:trHeight w:val="1440"/>
        </w:trPr>
        <w:tc>
          <w:tcPr>
            <w:tcW w:w="1817" w:type="dxa"/>
            <w:vMerge w:val="restart"/>
            <w:shd w:val="clear" w:color="auto" w:fill="auto"/>
          </w:tcPr>
          <w:p w:rsidR="00C87194" w:rsidRPr="002D7345" w:rsidRDefault="00C87194" w:rsidP="00C277AB">
            <w:pPr>
              <w:pStyle w:val="af6"/>
              <w:ind w:left="320" w:hanging="320"/>
            </w:pPr>
          </w:p>
          <w:p w:rsidR="00C87194" w:rsidRPr="002D7345" w:rsidRDefault="00C87194" w:rsidP="00C277AB">
            <w:pPr>
              <w:pStyle w:val="af6"/>
              <w:ind w:left="320" w:hanging="320"/>
            </w:pPr>
            <w:r w:rsidRPr="002D7345">
              <w:rPr>
                <w:rFonts w:hint="eastAsia"/>
              </w:rPr>
              <w:t>１　世話人及び生活支援員の員数</w:t>
            </w:r>
          </w:p>
          <w:p w:rsidR="00C87194" w:rsidRPr="002D7345" w:rsidRDefault="00C87194" w:rsidP="00C277AB">
            <w:pPr>
              <w:pStyle w:val="af6"/>
              <w:ind w:left="320" w:hanging="320"/>
            </w:pPr>
          </w:p>
        </w:tc>
        <w:tc>
          <w:tcPr>
            <w:tcW w:w="9686"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（１）事業所ごとに、常勤換算方法で、利用者の数を6で除した数以上の世話人（専従であること。ただし利用者の支援に支障がない場合はこの限りではない）を配置しているか。</w:t>
            </w:r>
          </w:p>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※利用者の数：前年度の平均値（新規に開始するにあっては推定値）。以下同じ。</w:t>
            </w:r>
          </w:p>
          <w:p w:rsidR="00C87194" w:rsidRPr="00CD7F4B" w:rsidRDefault="00C87194" w:rsidP="00C277AB">
            <w:pPr>
              <w:pStyle w:val="af8"/>
              <w:rPr>
                <w:rFonts w:asciiTheme="minorEastAsia" w:eastAsiaTheme="minorEastAsia" w:hAnsiTheme="minorEastAsia"/>
              </w:rPr>
            </w:pPr>
          </w:p>
        </w:tc>
        <w:tc>
          <w:tcPr>
            <w:tcW w:w="2071"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・条例第197条、第212条の4</w:t>
            </w:r>
          </w:p>
          <w:p w:rsidR="00C87194" w:rsidRPr="00CD7F4B" w:rsidRDefault="00C87194" w:rsidP="00C277AB">
            <w:pPr>
              <w:pStyle w:val="af8"/>
              <w:rPr>
                <w:rFonts w:asciiTheme="minorEastAsia" w:eastAsiaTheme="minorEastAsia" w:hAnsiTheme="minorEastAsia"/>
              </w:rPr>
            </w:pPr>
          </w:p>
        </w:tc>
        <w:tc>
          <w:tcPr>
            <w:tcW w:w="1553" w:type="dxa"/>
            <w:shd w:val="clear" w:color="auto" w:fill="auto"/>
          </w:tcPr>
          <w:p w:rsidR="00C87194" w:rsidRPr="00CD7F4B" w:rsidRDefault="00C87194" w:rsidP="00C277AB">
            <w:pPr>
              <w:pStyle w:val="afa"/>
              <w:ind w:left="160"/>
              <w:rPr>
                <w:rFonts w:asciiTheme="minorEastAsia" w:eastAsiaTheme="minorEastAsia" w:hAnsiTheme="minorEastAsia"/>
              </w:rPr>
            </w:pP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277AB">
            <w:pPr>
              <w:pStyle w:val="afa"/>
              <w:ind w:left="160"/>
              <w:rPr>
                <w:rFonts w:asciiTheme="minorEastAsia" w:eastAsiaTheme="minorEastAsia" w:hAnsiTheme="minorEastAsia"/>
              </w:rPr>
            </w:pPr>
          </w:p>
        </w:tc>
      </w:tr>
      <w:tr w:rsidR="00C87194" w:rsidRPr="002D7345" w:rsidTr="00C87194">
        <w:trPr>
          <w:trHeight w:val="1200"/>
        </w:trPr>
        <w:tc>
          <w:tcPr>
            <w:tcW w:w="1817" w:type="dxa"/>
            <w:vMerge/>
            <w:shd w:val="clear" w:color="auto" w:fill="auto"/>
          </w:tcPr>
          <w:p w:rsidR="00C87194" w:rsidRPr="002D7345" w:rsidRDefault="00C87194" w:rsidP="00C277AB">
            <w:pPr>
              <w:pStyle w:val="af6"/>
              <w:ind w:left="320" w:hanging="320"/>
            </w:pPr>
          </w:p>
        </w:tc>
        <w:tc>
          <w:tcPr>
            <w:tcW w:w="9686"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２）事業所ごとに、常勤換算方法で、利用者の数を5で除した数以上の夜間及び深夜の時間帯以外の時間帯における世話人（専従であること。ただし利用者の支援に支障がない場合はこの限りではない）を配置しているか。</w:t>
            </w:r>
          </w:p>
          <w:p w:rsidR="00C87194" w:rsidRPr="00CD7F4B" w:rsidRDefault="00C87194" w:rsidP="00C277AB">
            <w:pPr>
              <w:pStyle w:val="af8"/>
              <w:rPr>
                <w:rFonts w:asciiTheme="minorEastAsia" w:eastAsiaTheme="minorEastAsia" w:hAnsiTheme="minorEastAsia"/>
              </w:rPr>
            </w:pPr>
          </w:p>
        </w:tc>
        <w:tc>
          <w:tcPr>
            <w:tcW w:w="2071"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・条例第202条の4</w:t>
            </w:r>
          </w:p>
        </w:tc>
        <w:tc>
          <w:tcPr>
            <w:tcW w:w="1553" w:type="dxa"/>
            <w:shd w:val="clear" w:color="auto" w:fill="auto"/>
          </w:tcPr>
          <w:p w:rsidR="00C87194" w:rsidRPr="00CD7F4B" w:rsidRDefault="00C87194" w:rsidP="00C277AB">
            <w:pPr>
              <w:pStyle w:val="afa"/>
              <w:ind w:left="160"/>
              <w:rPr>
                <w:rFonts w:asciiTheme="minorEastAsia" w:eastAsiaTheme="minorEastAsia" w:hAnsiTheme="minorEastAsia"/>
              </w:rPr>
            </w:pP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277AB">
            <w:pPr>
              <w:pStyle w:val="afa"/>
              <w:ind w:left="160"/>
              <w:rPr>
                <w:rFonts w:asciiTheme="minorEastAsia" w:eastAsiaTheme="minorEastAsia" w:hAnsiTheme="minorEastAsia"/>
              </w:rPr>
            </w:pPr>
          </w:p>
        </w:tc>
      </w:tr>
      <w:tr w:rsidR="00C87194" w:rsidRPr="002D7345" w:rsidTr="00C87194">
        <w:trPr>
          <w:trHeight w:val="1440"/>
        </w:trPr>
        <w:tc>
          <w:tcPr>
            <w:tcW w:w="1817" w:type="dxa"/>
            <w:vMerge/>
            <w:shd w:val="clear" w:color="auto" w:fill="auto"/>
          </w:tcPr>
          <w:p w:rsidR="00C87194" w:rsidRPr="002D7345" w:rsidRDefault="00C87194" w:rsidP="00C277AB">
            <w:pPr>
              <w:pStyle w:val="af6"/>
              <w:ind w:left="320" w:hanging="320"/>
            </w:pPr>
          </w:p>
        </w:tc>
        <w:tc>
          <w:tcPr>
            <w:tcW w:w="9686"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（３）事業所ごとに、常勤換算方法で、</w:t>
            </w:r>
            <w:r>
              <w:rPr>
                <w:rFonts w:asciiTheme="minorEastAsia" w:eastAsiaTheme="minorEastAsia" w:hAnsiTheme="minorEastAsia" w:hint="eastAsia"/>
              </w:rPr>
              <w:t>次</w:t>
            </w:r>
            <w:r w:rsidRPr="00CD7F4B">
              <w:rPr>
                <w:rFonts w:asciiTheme="minorEastAsia" w:eastAsiaTheme="minorEastAsia" w:hAnsiTheme="minorEastAsia" w:hint="eastAsia"/>
              </w:rPr>
              <w:t>の</w:t>
            </w:r>
            <w:r>
              <w:rPr>
                <w:rFonts w:asciiTheme="minorEastAsia" w:eastAsiaTheme="minorEastAsia" w:hAnsiTheme="minorEastAsia" w:hint="eastAsia"/>
              </w:rPr>
              <w:t>①～④に掲げる数を合計した数</w:t>
            </w:r>
            <w:r w:rsidRPr="00CD7F4B">
              <w:rPr>
                <w:rFonts w:asciiTheme="minorEastAsia" w:eastAsiaTheme="minorEastAsia" w:hAnsiTheme="minorEastAsia" w:hint="eastAsia"/>
              </w:rPr>
              <w:t>以上の生活支援員（専従であること。ただし利用者の支援に支障がない場合はこの限りではない）を配置しているか。</w:t>
            </w:r>
          </w:p>
          <w:p w:rsidR="00C87194" w:rsidRPr="00CD7F4B" w:rsidRDefault="00C87194" w:rsidP="00C277AB">
            <w:pPr>
              <w:pStyle w:val="aff0"/>
              <w:ind w:left="320" w:hanging="160"/>
            </w:pPr>
            <w:r>
              <w:rPr>
                <w:rFonts w:hint="eastAsia"/>
              </w:rPr>
              <w:t>①</w:t>
            </w:r>
            <w:r w:rsidRPr="00CD7F4B">
              <w:rPr>
                <w:rFonts w:hint="eastAsia"/>
              </w:rPr>
              <w:t>障害支援区分3に該当する利用者の数を9で除した数</w:t>
            </w:r>
          </w:p>
          <w:p w:rsidR="00C87194" w:rsidRPr="00CD7F4B" w:rsidRDefault="00C87194" w:rsidP="00C277AB">
            <w:pPr>
              <w:pStyle w:val="aff0"/>
              <w:ind w:left="320" w:hanging="160"/>
            </w:pPr>
            <w:r>
              <w:rPr>
                <w:rFonts w:hint="eastAsia"/>
              </w:rPr>
              <w:t>②</w:t>
            </w:r>
            <w:r w:rsidRPr="00CD7F4B">
              <w:rPr>
                <w:rFonts w:hint="eastAsia"/>
              </w:rPr>
              <w:t>障害支援区分4に該当する利用者の数を6で除した数</w:t>
            </w:r>
          </w:p>
          <w:p w:rsidR="00C87194" w:rsidRPr="00CD7F4B" w:rsidRDefault="00C87194" w:rsidP="00C277AB">
            <w:pPr>
              <w:pStyle w:val="aff0"/>
              <w:ind w:left="320" w:hanging="160"/>
            </w:pPr>
            <w:r>
              <w:rPr>
                <w:rFonts w:hint="eastAsia"/>
              </w:rPr>
              <w:t>③</w:t>
            </w:r>
            <w:r w:rsidRPr="00CD7F4B">
              <w:rPr>
                <w:rFonts w:hint="eastAsia"/>
              </w:rPr>
              <w:t>障害支援区分5に該当する利用者の数を4で除した数</w:t>
            </w:r>
          </w:p>
          <w:p w:rsidR="00C87194" w:rsidRPr="00CD7F4B" w:rsidRDefault="00C87194" w:rsidP="00C277AB">
            <w:pPr>
              <w:pStyle w:val="aff0"/>
              <w:ind w:left="320" w:hanging="160"/>
            </w:pPr>
            <w:r>
              <w:rPr>
                <w:rFonts w:hint="eastAsia"/>
              </w:rPr>
              <w:t>④</w:t>
            </w:r>
            <w:r w:rsidRPr="00CD7F4B">
              <w:rPr>
                <w:rFonts w:hint="eastAsia"/>
              </w:rPr>
              <w:t>障害支援区分6に該当する利用者の数を2.5で除した数</w:t>
            </w:r>
          </w:p>
          <w:p w:rsidR="00C87194" w:rsidRPr="00CD7F4B" w:rsidRDefault="00C87194" w:rsidP="00C277AB">
            <w:pPr>
              <w:pStyle w:val="af8"/>
              <w:rPr>
                <w:rFonts w:asciiTheme="minorEastAsia" w:eastAsiaTheme="minorEastAsia" w:hAnsiTheme="minorEastAsia"/>
              </w:rPr>
            </w:pPr>
          </w:p>
        </w:tc>
        <w:tc>
          <w:tcPr>
            <w:tcW w:w="2071"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・条例第197条</w:t>
            </w:r>
          </w:p>
        </w:tc>
        <w:tc>
          <w:tcPr>
            <w:tcW w:w="1553" w:type="dxa"/>
            <w:shd w:val="clear" w:color="auto" w:fill="auto"/>
          </w:tcPr>
          <w:p w:rsidR="00C87194" w:rsidRPr="00CD7F4B" w:rsidRDefault="00C87194" w:rsidP="00C277AB">
            <w:pPr>
              <w:pStyle w:val="afa"/>
              <w:ind w:left="160"/>
              <w:rPr>
                <w:rFonts w:asciiTheme="minorEastAsia" w:eastAsiaTheme="minorEastAsia" w:hAnsiTheme="minorEastAsia"/>
              </w:rPr>
            </w:pP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277AB">
            <w:pPr>
              <w:pStyle w:val="afa"/>
              <w:ind w:left="160"/>
              <w:rPr>
                <w:rFonts w:asciiTheme="minorEastAsia" w:eastAsiaTheme="minorEastAsia" w:hAnsiTheme="minorEastAsia"/>
              </w:rPr>
            </w:pPr>
          </w:p>
        </w:tc>
      </w:tr>
      <w:tr w:rsidR="00C87194" w:rsidRPr="002D7345" w:rsidTr="00C87194">
        <w:trPr>
          <w:trHeight w:val="1440"/>
        </w:trPr>
        <w:tc>
          <w:tcPr>
            <w:tcW w:w="1817" w:type="dxa"/>
            <w:vMerge/>
            <w:shd w:val="clear" w:color="auto" w:fill="auto"/>
          </w:tcPr>
          <w:p w:rsidR="00C87194" w:rsidRPr="002D7345" w:rsidRDefault="00C87194" w:rsidP="00C277AB">
            <w:pPr>
              <w:pStyle w:val="af6"/>
              <w:ind w:left="320" w:hanging="320"/>
            </w:pPr>
          </w:p>
        </w:tc>
        <w:tc>
          <w:tcPr>
            <w:tcW w:w="9686"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（４）事業所ごとに、常勤換算方法で、</w:t>
            </w:r>
            <w:r>
              <w:rPr>
                <w:rFonts w:asciiTheme="minorEastAsia" w:eastAsiaTheme="minorEastAsia" w:hAnsiTheme="minorEastAsia" w:hint="eastAsia"/>
              </w:rPr>
              <w:t>次</w:t>
            </w:r>
            <w:r w:rsidRPr="00CD7F4B">
              <w:rPr>
                <w:rFonts w:asciiTheme="minorEastAsia" w:eastAsiaTheme="minorEastAsia" w:hAnsiTheme="minorEastAsia" w:hint="eastAsia"/>
              </w:rPr>
              <w:t>の</w:t>
            </w:r>
            <w:r>
              <w:rPr>
                <w:rFonts w:asciiTheme="minorEastAsia" w:eastAsiaTheme="minorEastAsia" w:hAnsiTheme="minorEastAsia" w:hint="eastAsia"/>
              </w:rPr>
              <w:t>①～④に掲げる数を合計した数</w:t>
            </w:r>
            <w:r w:rsidRPr="00CD7F4B">
              <w:rPr>
                <w:rFonts w:asciiTheme="minorEastAsia" w:eastAsiaTheme="minorEastAsia" w:hAnsiTheme="minorEastAsia" w:hint="eastAsia"/>
              </w:rPr>
              <w:t>以上の夜間及び深夜の時間帯以外の時間帯における生活支援員（専従であること。ただし利用者の支援に支障がない場合はこの限りではない）を配置しているか。</w:t>
            </w:r>
          </w:p>
          <w:p w:rsidR="00C87194" w:rsidRPr="00CD7F4B" w:rsidRDefault="00C87194" w:rsidP="00C277AB">
            <w:pPr>
              <w:pStyle w:val="aff0"/>
              <w:ind w:left="320" w:hanging="160"/>
            </w:pPr>
            <w:r>
              <w:rPr>
                <w:rFonts w:hint="eastAsia"/>
              </w:rPr>
              <w:t>①</w:t>
            </w:r>
            <w:r w:rsidRPr="00CD7F4B">
              <w:rPr>
                <w:rFonts w:hint="eastAsia"/>
              </w:rPr>
              <w:t>障害支援区分3に該当する利用者の数を9で除した数</w:t>
            </w:r>
          </w:p>
          <w:p w:rsidR="00C87194" w:rsidRPr="00CD7F4B" w:rsidRDefault="00C87194" w:rsidP="00C277AB">
            <w:pPr>
              <w:pStyle w:val="aff0"/>
              <w:ind w:left="320" w:hanging="160"/>
            </w:pPr>
            <w:r>
              <w:rPr>
                <w:rFonts w:hint="eastAsia"/>
              </w:rPr>
              <w:t>②</w:t>
            </w:r>
            <w:r w:rsidRPr="00CD7F4B">
              <w:rPr>
                <w:rFonts w:hint="eastAsia"/>
              </w:rPr>
              <w:t>障害支援区分4に該当する利用者の数を6で除した数</w:t>
            </w:r>
          </w:p>
          <w:p w:rsidR="00C87194" w:rsidRPr="00CD7F4B" w:rsidRDefault="00C87194" w:rsidP="00C277AB">
            <w:pPr>
              <w:pStyle w:val="aff0"/>
              <w:ind w:left="320" w:hanging="160"/>
            </w:pPr>
            <w:r>
              <w:rPr>
                <w:rFonts w:hint="eastAsia"/>
              </w:rPr>
              <w:t>③</w:t>
            </w:r>
            <w:r w:rsidRPr="00CD7F4B">
              <w:rPr>
                <w:rFonts w:hint="eastAsia"/>
              </w:rPr>
              <w:t>障害支援区分5に該当する利用者の数を4で除した数</w:t>
            </w:r>
          </w:p>
          <w:p w:rsidR="00C87194" w:rsidRPr="00CD7F4B" w:rsidRDefault="00C87194" w:rsidP="00C277AB">
            <w:pPr>
              <w:pStyle w:val="aff0"/>
              <w:ind w:left="320" w:hanging="160"/>
            </w:pPr>
            <w:r>
              <w:rPr>
                <w:rFonts w:hint="eastAsia"/>
              </w:rPr>
              <w:t>④</w:t>
            </w:r>
            <w:r w:rsidRPr="00CD7F4B">
              <w:rPr>
                <w:rFonts w:hint="eastAsia"/>
              </w:rPr>
              <w:t>障害支援区分6に該当する利用者の数を2.5で除した数</w:t>
            </w:r>
          </w:p>
          <w:p w:rsidR="00C87194" w:rsidRPr="00CD7F4B" w:rsidRDefault="00C87194" w:rsidP="00C277AB">
            <w:pPr>
              <w:pStyle w:val="af8"/>
              <w:rPr>
                <w:rFonts w:asciiTheme="minorEastAsia" w:eastAsiaTheme="minorEastAsia" w:hAnsiTheme="minorEastAsia"/>
              </w:rPr>
            </w:pPr>
          </w:p>
        </w:tc>
        <w:tc>
          <w:tcPr>
            <w:tcW w:w="2071"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・条例第202条の4</w:t>
            </w:r>
          </w:p>
          <w:p w:rsidR="00C87194" w:rsidRPr="00CD7F4B" w:rsidRDefault="00C87194" w:rsidP="00C277AB">
            <w:pPr>
              <w:pStyle w:val="af8"/>
              <w:rPr>
                <w:rFonts w:asciiTheme="minorEastAsia" w:eastAsiaTheme="minorEastAsia" w:hAnsiTheme="minorEastAsia"/>
              </w:rPr>
            </w:pPr>
          </w:p>
        </w:tc>
        <w:tc>
          <w:tcPr>
            <w:tcW w:w="1553" w:type="dxa"/>
            <w:shd w:val="clear" w:color="auto" w:fill="auto"/>
          </w:tcPr>
          <w:p w:rsidR="00C87194" w:rsidRPr="00CD7F4B" w:rsidRDefault="00C87194" w:rsidP="00C277AB">
            <w:pPr>
              <w:pStyle w:val="afa"/>
              <w:ind w:left="160"/>
              <w:rPr>
                <w:rFonts w:asciiTheme="minorEastAsia" w:eastAsiaTheme="minorEastAsia" w:hAnsiTheme="minorEastAsia"/>
              </w:rPr>
            </w:pP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277AB">
            <w:pPr>
              <w:pStyle w:val="afa"/>
              <w:ind w:left="160"/>
              <w:rPr>
                <w:rFonts w:asciiTheme="minorEastAsia" w:eastAsiaTheme="minorEastAsia" w:hAnsiTheme="minorEastAsia"/>
              </w:rPr>
            </w:pPr>
          </w:p>
        </w:tc>
      </w:tr>
      <w:tr w:rsidR="00C87194" w:rsidRPr="002D7345" w:rsidTr="00C87194">
        <w:trPr>
          <w:trHeight w:val="1200"/>
        </w:trPr>
        <w:tc>
          <w:tcPr>
            <w:tcW w:w="1817" w:type="dxa"/>
            <w:vMerge/>
            <w:shd w:val="clear" w:color="auto" w:fill="auto"/>
          </w:tcPr>
          <w:p w:rsidR="00C87194" w:rsidRPr="002D7345" w:rsidRDefault="00C87194" w:rsidP="00C277AB">
            <w:pPr>
              <w:pStyle w:val="af6"/>
              <w:ind w:left="320" w:hanging="320"/>
            </w:pPr>
          </w:p>
        </w:tc>
        <w:tc>
          <w:tcPr>
            <w:tcW w:w="9686"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（５）世話人及び生活支援員（介護サービス包括型のみ）は、事業所ごとに設定した夜間及び深夜の時間帯以外のサービス提供に必要な員数が確保されているか。</w:t>
            </w:r>
          </w:p>
          <w:p w:rsidR="00C87194" w:rsidRPr="00CD7F4B" w:rsidRDefault="00C87194" w:rsidP="00C277AB">
            <w:pPr>
              <w:pStyle w:val="af8"/>
              <w:rPr>
                <w:rFonts w:asciiTheme="minorEastAsia" w:eastAsiaTheme="minorEastAsia" w:hAnsiTheme="minorEastAsia"/>
              </w:rPr>
            </w:pPr>
          </w:p>
        </w:tc>
        <w:tc>
          <w:tcPr>
            <w:tcW w:w="2071"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・条例第197条、第202条の14</w:t>
            </w:r>
          </w:p>
          <w:p w:rsidR="00C87194" w:rsidRPr="00CD7F4B" w:rsidRDefault="00C87194" w:rsidP="00C277AB">
            <w:pPr>
              <w:pStyle w:val="af8"/>
              <w:rPr>
                <w:rFonts w:asciiTheme="minorEastAsia" w:eastAsiaTheme="minorEastAsia" w:hAnsiTheme="minorEastAsia"/>
              </w:rPr>
            </w:pPr>
          </w:p>
        </w:tc>
        <w:tc>
          <w:tcPr>
            <w:tcW w:w="1553" w:type="dxa"/>
            <w:shd w:val="clear" w:color="auto" w:fill="auto"/>
          </w:tcPr>
          <w:p w:rsidR="00C87194" w:rsidRPr="00CD7F4B" w:rsidRDefault="00C87194" w:rsidP="00C277AB">
            <w:pPr>
              <w:pStyle w:val="afa"/>
              <w:ind w:left="160"/>
              <w:rPr>
                <w:rFonts w:asciiTheme="minorEastAsia" w:eastAsiaTheme="minorEastAsia" w:hAnsiTheme="minorEastAsia"/>
              </w:rPr>
            </w:pP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277AB">
            <w:pPr>
              <w:pStyle w:val="afa"/>
              <w:ind w:left="160"/>
              <w:rPr>
                <w:rFonts w:asciiTheme="minorEastAsia" w:eastAsiaTheme="minorEastAsia" w:hAnsiTheme="minorEastAsia"/>
              </w:rPr>
            </w:pPr>
          </w:p>
        </w:tc>
      </w:tr>
      <w:tr w:rsidR="00C87194" w:rsidRPr="002D7345" w:rsidTr="00C87194">
        <w:trPr>
          <w:trHeight w:val="1440"/>
        </w:trPr>
        <w:tc>
          <w:tcPr>
            <w:tcW w:w="1817" w:type="dxa"/>
            <w:vMerge/>
            <w:shd w:val="clear" w:color="auto" w:fill="auto"/>
          </w:tcPr>
          <w:p w:rsidR="00C87194" w:rsidRPr="002D7345" w:rsidRDefault="00C87194" w:rsidP="00C277AB">
            <w:pPr>
              <w:pStyle w:val="af6"/>
              <w:ind w:left="320" w:hanging="320"/>
            </w:pPr>
          </w:p>
        </w:tc>
        <w:tc>
          <w:tcPr>
            <w:tcW w:w="9686"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６）（２）、（４）、２及び３の日中サービス支援型指定共同生活援助の従業者のほか、共同生活住居ごとに、夜間及び深夜の時間帯を通じて1以上の夜間支援従事者（夜間及び深夜の時間帯に勤務（宿直勤務を除く。）を行う世話人又は生活支援員をいう。）を配置しているか。</w:t>
            </w:r>
          </w:p>
          <w:p w:rsidR="00C87194" w:rsidRPr="00CD7F4B" w:rsidRDefault="00C87194" w:rsidP="00C277AB">
            <w:pPr>
              <w:pStyle w:val="af8"/>
              <w:rPr>
                <w:rFonts w:asciiTheme="minorEastAsia" w:eastAsiaTheme="minorEastAsia" w:hAnsiTheme="minorEastAsia"/>
              </w:rPr>
            </w:pPr>
          </w:p>
        </w:tc>
        <w:tc>
          <w:tcPr>
            <w:tcW w:w="2071" w:type="dxa"/>
            <w:shd w:val="clear" w:color="auto" w:fill="auto"/>
          </w:tcPr>
          <w:p w:rsidR="00C87194" w:rsidRPr="00CD7F4B" w:rsidRDefault="00C87194" w:rsidP="00C277AB">
            <w:pPr>
              <w:pStyle w:val="af8"/>
              <w:rPr>
                <w:rFonts w:asciiTheme="minorEastAsia" w:eastAsiaTheme="minorEastAsia" w:hAnsiTheme="minorEastAsia"/>
              </w:rPr>
            </w:pPr>
          </w:p>
          <w:p w:rsidR="00C87194" w:rsidRPr="00CD7F4B" w:rsidRDefault="00C87194" w:rsidP="00C277AB">
            <w:pPr>
              <w:pStyle w:val="af8"/>
              <w:rPr>
                <w:rFonts w:asciiTheme="minorEastAsia" w:eastAsiaTheme="minorEastAsia" w:hAnsiTheme="minorEastAsia"/>
              </w:rPr>
            </w:pPr>
            <w:r w:rsidRPr="00CD7F4B">
              <w:rPr>
                <w:rFonts w:asciiTheme="minorEastAsia" w:eastAsiaTheme="minorEastAsia" w:hAnsiTheme="minorEastAsia" w:hint="eastAsia"/>
              </w:rPr>
              <w:t>・条例第202条の4</w:t>
            </w:r>
          </w:p>
          <w:p w:rsidR="00C87194" w:rsidRPr="00CD7F4B" w:rsidRDefault="00C87194" w:rsidP="00C277AB">
            <w:pPr>
              <w:pStyle w:val="af8"/>
              <w:rPr>
                <w:rFonts w:asciiTheme="minorEastAsia" w:eastAsiaTheme="minorEastAsia" w:hAnsiTheme="minorEastAsia"/>
              </w:rPr>
            </w:pPr>
          </w:p>
        </w:tc>
        <w:tc>
          <w:tcPr>
            <w:tcW w:w="1553" w:type="dxa"/>
            <w:shd w:val="clear" w:color="auto" w:fill="auto"/>
          </w:tcPr>
          <w:p w:rsidR="00C87194" w:rsidRPr="00CD7F4B" w:rsidRDefault="00C87194" w:rsidP="00C277AB">
            <w:pPr>
              <w:pStyle w:val="afa"/>
              <w:ind w:left="160"/>
              <w:rPr>
                <w:rFonts w:asciiTheme="minorEastAsia" w:eastAsiaTheme="minorEastAsia" w:hAnsiTheme="minorEastAsia"/>
              </w:rPr>
            </w:pP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277A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277AB">
            <w:pPr>
              <w:pStyle w:val="afa"/>
              <w:ind w:left="160"/>
              <w:rPr>
                <w:rFonts w:asciiTheme="minorEastAsia" w:eastAsiaTheme="minorEastAsia" w:hAnsiTheme="minorEastAsia"/>
              </w:rPr>
            </w:pPr>
          </w:p>
        </w:tc>
      </w:tr>
      <w:tr w:rsidR="0047643F" w:rsidRPr="002D7345" w:rsidTr="0047643F">
        <w:trPr>
          <w:trHeight w:val="916"/>
        </w:trPr>
        <w:tc>
          <w:tcPr>
            <w:tcW w:w="1817" w:type="dxa"/>
            <w:shd w:val="clear" w:color="auto" w:fill="auto"/>
          </w:tcPr>
          <w:p w:rsidR="0047643F" w:rsidRPr="002D7345" w:rsidRDefault="0047643F" w:rsidP="0047643F">
            <w:pPr>
              <w:pStyle w:val="af6"/>
              <w:ind w:left="320" w:hanging="320"/>
            </w:pPr>
          </w:p>
          <w:p w:rsidR="0047643F" w:rsidRPr="002D7345" w:rsidRDefault="0047643F" w:rsidP="0047643F">
            <w:pPr>
              <w:pStyle w:val="af6"/>
              <w:ind w:left="320" w:hanging="320"/>
            </w:pPr>
            <w:r w:rsidRPr="002D7345">
              <w:rPr>
                <w:rFonts w:hint="eastAsia"/>
              </w:rPr>
              <w:t>１　世話人及び生活支援員の員数</w:t>
            </w:r>
          </w:p>
          <w:p w:rsidR="0047643F" w:rsidRPr="002D7345" w:rsidRDefault="0047643F" w:rsidP="0047643F">
            <w:pPr>
              <w:pStyle w:val="af6"/>
              <w:ind w:left="320" w:hanging="320"/>
            </w:pPr>
          </w:p>
        </w:tc>
        <w:tc>
          <w:tcPr>
            <w:tcW w:w="9686" w:type="dxa"/>
            <w:shd w:val="clear" w:color="auto" w:fill="auto"/>
          </w:tcPr>
          <w:p w:rsidR="0047643F" w:rsidRPr="00BC7B01" w:rsidRDefault="0047643F" w:rsidP="0047643F">
            <w:pPr>
              <w:pStyle w:val="af8"/>
              <w:rPr>
                <w:rFonts w:asciiTheme="minorEastAsia" w:eastAsiaTheme="minorEastAsia" w:hAnsiTheme="minorEastAsia"/>
              </w:rPr>
            </w:pPr>
          </w:p>
          <w:p w:rsidR="0047643F" w:rsidRPr="00BC7B01" w:rsidRDefault="0047643F" w:rsidP="0047643F">
            <w:pPr>
              <w:pStyle w:val="af8"/>
              <w:rPr>
                <w:rFonts w:asciiTheme="minorEastAsia" w:eastAsiaTheme="minorEastAsia" w:hAnsiTheme="minorEastAsia"/>
              </w:rPr>
            </w:pPr>
            <w:r w:rsidRPr="00BC7B01">
              <w:rPr>
                <w:rFonts w:asciiTheme="minorEastAsia" w:eastAsiaTheme="minorEastAsia" w:hAnsiTheme="minorEastAsia" w:hint="eastAsia"/>
              </w:rPr>
              <w:t>【日中サービス支援型】</w:t>
            </w:r>
          </w:p>
          <w:p w:rsidR="0047643F" w:rsidRPr="00BC7B01" w:rsidRDefault="0047643F" w:rsidP="0047643F">
            <w:pPr>
              <w:pStyle w:val="af8"/>
              <w:rPr>
                <w:rFonts w:asciiTheme="minorEastAsia" w:eastAsiaTheme="minorEastAsia" w:hAnsiTheme="minorEastAsia"/>
              </w:rPr>
            </w:pPr>
            <w:r w:rsidRPr="00BC7B01">
              <w:rPr>
                <w:rFonts w:asciiTheme="minorEastAsia" w:eastAsiaTheme="minorEastAsia" w:hAnsiTheme="minorEastAsia" w:hint="eastAsia"/>
              </w:rPr>
              <w:t>（７）（２）、（４）及び２の日中サービス支援型指定共同生活援助の従業者のうち、１人以上は常勤となっているか。</w:t>
            </w:r>
          </w:p>
          <w:p w:rsidR="0047643F" w:rsidRPr="00BC7B01" w:rsidRDefault="0047643F" w:rsidP="0047643F">
            <w:pPr>
              <w:pStyle w:val="af8"/>
              <w:rPr>
                <w:rFonts w:asciiTheme="minorEastAsia" w:eastAsiaTheme="minorEastAsia" w:hAnsiTheme="minorEastAsia"/>
              </w:rPr>
            </w:pPr>
          </w:p>
        </w:tc>
        <w:tc>
          <w:tcPr>
            <w:tcW w:w="2071" w:type="dxa"/>
            <w:shd w:val="clear" w:color="auto" w:fill="auto"/>
          </w:tcPr>
          <w:p w:rsidR="0047643F" w:rsidRPr="00BC7B01" w:rsidRDefault="0047643F" w:rsidP="0047643F">
            <w:pPr>
              <w:pStyle w:val="af8"/>
              <w:rPr>
                <w:rFonts w:asciiTheme="minorEastAsia" w:eastAsiaTheme="minorEastAsia" w:hAnsiTheme="minorEastAsia"/>
              </w:rPr>
            </w:pPr>
          </w:p>
          <w:p w:rsidR="0047643F" w:rsidRPr="00BC7B01" w:rsidRDefault="0047643F" w:rsidP="0047643F">
            <w:pPr>
              <w:pStyle w:val="af8"/>
              <w:rPr>
                <w:rFonts w:asciiTheme="minorEastAsia" w:eastAsiaTheme="minorEastAsia" w:hAnsiTheme="minorEastAsia"/>
              </w:rPr>
            </w:pPr>
            <w:r w:rsidRPr="00BC7B01">
              <w:rPr>
                <w:rFonts w:asciiTheme="minorEastAsia" w:eastAsiaTheme="minorEastAsia" w:hAnsiTheme="minorEastAsia" w:hint="eastAsia"/>
              </w:rPr>
              <w:t>・条例第202条の4</w:t>
            </w:r>
          </w:p>
          <w:p w:rsidR="0047643F" w:rsidRPr="00BC7B01" w:rsidRDefault="0047643F" w:rsidP="0047643F">
            <w:pPr>
              <w:pStyle w:val="af8"/>
              <w:rPr>
                <w:rFonts w:asciiTheme="minorEastAsia" w:eastAsiaTheme="minorEastAsia" w:hAnsiTheme="minorEastAsia"/>
              </w:rPr>
            </w:pPr>
          </w:p>
        </w:tc>
        <w:tc>
          <w:tcPr>
            <w:tcW w:w="1553" w:type="dxa"/>
            <w:shd w:val="clear" w:color="auto" w:fill="auto"/>
          </w:tcPr>
          <w:p w:rsidR="0047643F" w:rsidRPr="00BC7B01" w:rsidRDefault="0047643F" w:rsidP="0047643F">
            <w:pPr>
              <w:pStyle w:val="afa"/>
              <w:ind w:left="160"/>
              <w:rPr>
                <w:rFonts w:asciiTheme="minorEastAsia" w:eastAsiaTheme="minorEastAsia" w:hAnsiTheme="minorEastAsia"/>
              </w:rPr>
            </w:pPr>
          </w:p>
          <w:p w:rsidR="0047643F" w:rsidRPr="00BC7B01" w:rsidRDefault="0047643F" w:rsidP="0047643F">
            <w:pPr>
              <w:pStyle w:val="afa"/>
              <w:ind w:left="160"/>
              <w:rPr>
                <w:rFonts w:asciiTheme="minorEastAsia" w:eastAsiaTheme="minorEastAsia" w:hAnsiTheme="minorEastAsia"/>
              </w:rPr>
            </w:pPr>
            <w:r w:rsidRPr="00BC7B01">
              <w:rPr>
                <w:rFonts w:asciiTheme="minorEastAsia" w:eastAsiaTheme="minorEastAsia" w:hAnsiTheme="minorEastAsia" w:hint="eastAsia"/>
              </w:rPr>
              <w:t>□適</w:t>
            </w:r>
          </w:p>
          <w:p w:rsidR="0047643F" w:rsidRPr="00BC7B01" w:rsidRDefault="0047643F" w:rsidP="0047643F">
            <w:pPr>
              <w:pStyle w:val="afa"/>
              <w:ind w:left="160"/>
              <w:rPr>
                <w:rFonts w:asciiTheme="minorEastAsia" w:eastAsiaTheme="minorEastAsia" w:hAnsiTheme="minorEastAsia"/>
              </w:rPr>
            </w:pPr>
            <w:r w:rsidRPr="00BC7B01">
              <w:rPr>
                <w:rFonts w:asciiTheme="minorEastAsia" w:eastAsiaTheme="minorEastAsia" w:hAnsiTheme="minorEastAsia" w:hint="eastAsia"/>
              </w:rPr>
              <w:t>□不適</w:t>
            </w:r>
          </w:p>
          <w:p w:rsidR="0047643F" w:rsidRPr="00BC7B01" w:rsidRDefault="0047643F" w:rsidP="0047643F">
            <w:pPr>
              <w:pStyle w:val="afa"/>
              <w:ind w:left="160"/>
              <w:rPr>
                <w:rFonts w:asciiTheme="minorEastAsia" w:eastAsiaTheme="minorEastAsia" w:hAnsiTheme="minorEastAsia"/>
              </w:rPr>
            </w:pPr>
            <w:r w:rsidRPr="00BC7B01">
              <w:rPr>
                <w:rFonts w:asciiTheme="minorEastAsia" w:eastAsiaTheme="minorEastAsia" w:hAnsiTheme="minorEastAsia" w:hint="eastAsia"/>
              </w:rPr>
              <w:t>□該当なし</w:t>
            </w:r>
          </w:p>
          <w:p w:rsidR="0047643F" w:rsidRPr="00BC7B01" w:rsidRDefault="0047643F" w:rsidP="0047643F">
            <w:pPr>
              <w:pStyle w:val="afa"/>
              <w:ind w:left="160"/>
              <w:rPr>
                <w:rFonts w:asciiTheme="minorEastAsia" w:eastAsiaTheme="minorEastAsia" w:hAnsiTheme="minorEastAsia"/>
              </w:rPr>
            </w:pPr>
          </w:p>
        </w:tc>
      </w:tr>
      <w:tr w:rsidR="0047643F" w:rsidRPr="002D7345" w:rsidTr="00C87194">
        <w:trPr>
          <w:trHeight w:val="633"/>
        </w:trPr>
        <w:tc>
          <w:tcPr>
            <w:tcW w:w="1817" w:type="dxa"/>
            <w:vMerge w:val="restart"/>
            <w:shd w:val="clear" w:color="auto" w:fill="auto"/>
          </w:tcPr>
          <w:p w:rsidR="0047643F" w:rsidRPr="002D7345" w:rsidRDefault="0047643F" w:rsidP="0047643F">
            <w:pPr>
              <w:pStyle w:val="af6"/>
              <w:ind w:left="320" w:hanging="320"/>
            </w:pPr>
          </w:p>
          <w:p w:rsidR="0047643F" w:rsidRPr="002D7345" w:rsidRDefault="0047643F" w:rsidP="0047643F">
            <w:pPr>
              <w:pStyle w:val="af6"/>
              <w:ind w:left="320" w:hanging="320"/>
            </w:pPr>
            <w:r w:rsidRPr="002D7345">
              <w:rPr>
                <w:rFonts w:hint="eastAsia"/>
              </w:rPr>
              <w:t>２　サービス管理責任者</w:t>
            </w:r>
          </w:p>
          <w:p w:rsidR="0047643F" w:rsidRPr="002D7345" w:rsidRDefault="0047643F" w:rsidP="0047643F">
            <w:pPr>
              <w:pStyle w:val="af6"/>
              <w:ind w:left="320" w:hanging="320"/>
            </w:pPr>
          </w:p>
          <w:p w:rsidR="0047643F" w:rsidRPr="002D7345" w:rsidRDefault="0047643F" w:rsidP="0047643F">
            <w:pPr>
              <w:pStyle w:val="af6"/>
              <w:ind w:left="320" w:hanging="320"/>
            </w:pPr>
          </w:p>
        </w:tc>
        <w:tc>
          <w:tcPr>
            <w:tcW w:w="9686" w:type="dxa"/>
            <w:shd w:val="clear" w:color="auto" w:fill="auto"/>
          </w:tcPr>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（１）事業所ごとに、利用者の数が30人又はその端数を増すごとに1人以上の者をサービス管理責任者（専従であること。ただし利用者の支援に支障がない場合はこの限りではない。）として配置しているか。</w:t>
            </w:r>
          </w:p>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サービス管理責任者の兼務について：世話人又は生活支援員のいずれかの職務と兼務して差し支えない。但し、入居定員が20人以上である場合については、出来る限り専従のサービス管理責任者を確保するよう努めること。</w:t>
            </w: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常勤のサービス管理責任者を配置している事業所においては、第４の18（１）～（３）の業務をサービス管理責任者基礎研修修了者に行わせることができ、配置数に当該サービス管理責任者基礎研修修了者を含むことができる。</w:t>
            </w:r>
          </w:p>
          <w:p w:rsidR="0047643F" w:rsidRPr="00CD7F4B" w:rsidRDefault="0047643F" w:rsidP="0047643F">
            <w:pPr>
              <w:pStyle w:val="af8"/>
              <w:rPr>
                <w:rFonts w:asciiTheme="minorEastAsia" w:eastAsiaTheme="minorEastAsia" w:hAnsiTheme="minorEastAsia"/>
              </w:rPr>
            </w:pPr>
          </w:p>
        </w:tc>
        <w:tc>
          <w:tcPr>
            <w:tcW w:w="2071" w:type="dxa"/>
            <w:shd w:val="clear" w:color="auto" w:fill="auto"/>
          </w:tcPr>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・条例第197条、第202条の4、第202条の14</w:t>
            </w:r>
          </w:p>
          <w:p w:rsidR="0047643F" w:rsidRPr="00CD7F4B" w:rsidRDefault="0047643F" w:rsidP="0047643F">
            <w:pPr>
              <w:pStyle w:val="af8"/>
              <w:rPr>
                <w:rFonts w:asciiTheme="minorEastAsia" w:eastAsiaTheme="minorEastAsia" w:hAnsiTheme="minorEastAsia"/>
              </w:rPr>
            </w:pPr>
          </w:p>
        </w:tc>
        <w:tc>
          <w:tcPr>
            <w:tcW w:w="1553" w:type="dxa"/>
            <w:shd w:val="clear" w:color="auto" w:fill="auto"/>
          </w:tcPr>
          <w:p w:rsidR="0047643F" w:rsidRPr="00CD7F4B" w:rsidRDefault="0047643F" w:rsidP="0047643F">
            <w:pPr>
              <w:pStyle w:val="afa"/>
              <w:ind w:left="160"/>
              <w:rPr>
                <w:rFonts w:asciiTheme="minorEastAsia" w:eastAsiaTheme="minorEastAsia" w:hAnsiTheme="minorEastAsia"/>
              </w:rPr>
            </w:pPr>
          </w:p>
          <w:p w:rsidR="0047643F" w:rsidRPr="00CD7F4B" w:rsidRDefault="0047643F" w:rsidP="0047643F">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47643F" w:rsidRPr="00CD7F4B" w:rsidRDefault="0047643F" w:rsidP="0047643F">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47643F" w:rsidRPr="00CD7F4B" w:rsidRDefault="0047643F" w:rsidP="0047643F">
            <w:pPr>
              <w:pStyle w:val="afa"/>
              <w:ind w:left="160"/>
              <w:rPr>
                <w:rFonts w:asciiTheme="minorEastAsia" w:eastAsiaTheme="minorEastAsia" w:hAnsiTheme="minorEastAsia"/>
              </w:rPr>
            </w:pPr>
          </w:p>
        </w:tc>
      </w:tr>
      <w:tr w:rsidR="0047643F" w:rsidRPr="002D7345" w:rsidTr="00C87194">
        <w:trPr>
          <w:trHeight w:val="5668"/>
        </w:trPr>
        <w:tc>
          <w:tcPr>
            <w:tcW w:w="1817" w:type="dxa"/>
            <w:vMerge/>
            <w:shd w:val="clear" w:color="auto" w:fill="auto"/>
          </w:tcPr>
          <w:p w:rsidR="0047643F" w:rsidRPr="002D7345" w:rsidRDefault="0047643F" w:rsidP="0047643F">
            <w:pPr>
              <w:pStyle w:val="af6"/>
              <w:ind w:left="320" w:hanging="320"/>
            </w:pPr>
          </w:p>
        </w:tc>
        <w:tc>
          <w:tcPr>
            <w:tcW w:w="9686" w:type="dxa"/>
            <w:shd w:val="clear" w:color="auto" w:fill="auto"/>
          </w:tcPr>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（２）サービス管理責任者は、次の①</w:t>
            </w:r>
            <w:r w:rsidR="00BE2C81">
              <w:rPr>
                <w:rFonts w:asciiTheme="minorEastAsia" w:eastAsiaTheme="minorEastAsia" w:hAnsiTheme="minorEastAsia" w:hint="eastAsia"/>
              </w:rPr>
              <w:t>及び</w:t>
            </w:r>
            <w:r w:rsidR="00505A51" w:rsidRPr="00BC7B01">
              <w:rPr>
                <w:rFonts w:asciiTheme="minorEastAsia" w:eastAsiaTheme="minorEastAsia" w:hAnsiTheme="minorEastAsia" w:hint="eastAsia"/>
              </w:rPr>
              <w:t>②</w:t>
            </w:r>
            <w:r w:rsidRPr="00CD7F4B">
              <w:rPr>
                <w:rFonts w:asciiTheme="minorEastAsia" w:eastAsiaTheme="minorEastAsia" w:hAnsiTheme="minorEastAsia" w:hint="eastAsia"/>
              </w:rPr>
              <w:t>の資格要件の全てを満たしているか。</w:t>
            </w:r>
          </w:p>
          <w:p w:rsidR="0047643F" w:rsidRPr="00CD7F4B" w:rsidRDefault="0047643F" w:rsidP="0047643F">
            <w:pPr>
              <w:pStyle w:val="aff0"/>
              <w:ind w:left="320" w:hanging="160"/>
            </w:pPr>
            <w:r w:rsidRPr="00CD7F4B">
              <w:rPr>
                <w:rFonts w:hint="eastAsia"/>
              </w:rPr>
              <w:t>①次の1)から3)のいずれかの実務経験を積んでいる者（実務経験者）。</w:t>
            </w:r>
          </w:p>
          <w:p w:rsidR="0047643F" w:rsidRPr="00CD7F4B" w:rsidRDefault="0047643F" w:rsidP="0047643F">
            <w:pPr>
              <w:pStyle w:val="2"/>
              <w:ind w:left="480" w:hanging="160"/>
            </w:pPr>
            <w:r w:rsidRPr="00CD7F4B">
              <w:rPr>
                <w:rFonts w:hint="eastAsia"/>
              </w:rPr>
              <w:t>1)ア及びイ－１の期間が通算して5年以上である者</w:t>
            </w:r>
          </w:p>
          <w:p w:rsidR="0047643F" w:rsidRPr="00CD7F4B" w:rsidRDefault="0047643F" w:rsidP="0047643F">
            <w:pPr>
              <w:pStyle w:val="2"/>
              <w:ind w:left="480" w:hanging="160"/>
            </w:pPr>
            <w:r w:rsidRPr="00CD7F4B">
              <w:rPr>
                <w:rFonts w:hint="eastAsia"/>
              </w:rPr>
              <w:t>2)イ－２の期間が通算して8年以上である者</w:t>
            </w:r>
          </w:p>
          <w:p w:rsidR="0047643F" w:rsidRPr="00CD7F4B" w:rsidRDefault="0047643F" w:rsidP="0047643F">
            <w:pPr>
              <w:pStyle w:val="2"/>
              <w:ind w:left="480" w:hanging="160"/>
            </w:pPr>
            <w:r w:rsidRPr="00CD7F4B">
              <w:rPr>
                <w:rFonts w:hint="eastAsia"/>
              </w:rPr>
              <w:t>3)ア及びイの業務に3年以上かつ下記の国家資格による業務に3年以上従事する者</w:t>
            </w:r>
          </w:p>
          <w:p w:rsidR="0047643F" w:rsidRPr="00CD7F4B" w:rsidRDefault="0047643F" w:rsidP="0047643F">
            <w:pPr>
              <w:pStyle w:val="2"/>
              <w:ind w:leftChars="300" w:left="480" w:firstLineChars="0" w:firstLine="0"/>
            </w:pPr>
            <w:r w:rsidRPr="00CD7F4B">
              <w:rPr>
                <w:rFonts w:hint="eastAsia"/>
              </w:rPr>
              <w:t>ア　下記の相談支援の業務に従事した期間</w:t>
            </w:r>
          </w:p>
          <w:p w:rsidR="0047643F" w:rsidRPr="00CD7F4B" w:rsidRDefault="0047643F" w:rsidP="0047643F">
            <w:pPr>
              <w:pStyle w:val="2"/>
              <w:ind w:leftChars="400" w:left="640" w:firstLineChars="0" w:firstLine="0"/>
            </w:pPr>
            <w:r w:rsidRPr="00CD7F4B">
              <w:rPr>
                <w:rFonts w:hint="eastAsia"/>
              </w:rPr>
              <w:t>ⅰ　施設等において相談支援業務に従事する者</w:t>
            </w:r>
          </w:p>
          <w:p w:rsidR="0047643F" w:rsidRPr="00C277AB" w:rsidRDefault="0047643F" w:rsidP="0047643F">
            <w:pPr>
              <w:pStyle w:val="2"/>
              <w:ind w:leftChars="400" w:left="800" w:hanging="160"/>
            </w:pPr>
            <w:r w:rsidRPr="00C277AB">
              <w:rPr>
                <w:rFonts w:hint="eastAsia"/>
              </w:rPr>
              <w:t>ⅱ　障害者職業センター、障害者就業・生活支援センターにおける就労支援に関する相談支援業務に従事する者</w:t>
            </w:r>
          </w:p>
          <w:p w:rsidR="0047643F" w:rsidRPr="00C277AB" w:rsidRDefault="0047643F" w:rsidP="0047643F">
            <w:pPr>
              <w:pStyle w:val="2"/>
              <w:ind w:leftChars="400" w:left="640" w:firstLineChars="0" w:firstLine="0"/>
            </w:pPr>
            <w:r w:rsidRPr="00C277AB">
              <w:rPr>
                <w:rFonts w:hint="eastAsia"/>
              </w:rPr>
              <w:t>ⅲ　特別支援学校における進路相談・教育相談の業務に従事する者</w:t>
            </w:r>
          </w:p>
          <w:p w:rsidR="0047643F" w:rsidRPr="00C277AB" w:rsidRDefault="0047643F" w:rsidP="0047643F">
            <w:pPr>
              <w:pStyle w:val="2"/>
              <w:ind w:leftChars="400" w:left="640" w:firstLineChars="0" w:firstLine="0"/>
            </w:pPr>
            <w:r w:rsidRPr="00C277AB">
              <w:rPr>
                <w:rFonts w:hint="eastAsia"/>
              </w:rPr>
              <w:t>ⅳ　次のいずれかに該当する者で、医療機関等において相談支援に従事する者</w:t>
            </w:r>
          </w:p>
          <w:p w:rsidR="0047643F" w:rsidRPr="00CD7F4B" w:rsidRDefault="0047643F" w:rsidP="0047643F">
            <w:pPr>
              <w:pStyle w:val="2"/>
              <w:ind w:leftChars="400" w:left="640" w:firstLineChars="100" w:firstLine="160"/>
            </w:pPr>
            <w:r w:rsidRPr="00CD7F4B">
              <w:rPr>
                <w:rFonts w:hint="eastAsia"/>
              </w:rPr>
              <w:t>・社会福祉主事任用資格を有する者　・相談支援の業務に関する基礎的な研修の修了者</w:t>
            </w:r>
          </w:p>
          <w:p w:rsidR="0047643F" w:rsidRPr="00CD7F4B" w:rsidRDefault="0047643F" w:rsidP="0047643F">
            <w:pPr>
              <w:pStyle w:val="2"/>
              <w:ind w:leftChars="400" w:left="640" w:firstLineChars="100" w:firstLine="160"/>
            </w:pPr>
            <w:r w:rsidRPr="00CD7F4B">
              <w:rPr>
                <w:rFonts w:hint="eastAsia"/>
              </w:rPr>
              <w:t>・下記の国家資格を有する者　・ⅰ～ⅲに従事した期間が1年以上である者</w:t>
            </w:r>
          </w:p>
          <w:p w:rsidR="0047643F" w:rsidRPr="00CD7F4B" w:rsidRDefault="0047643F" w:rsidP="0047643F">
            <w:pPr>
              <w:pStyle w:val="2"/>
              <w:ind w:leftChars="300" w:left="480" w:firstLineChars="100" w:firstLine="160"/>
              <w:rPr>
                <w:color w:val="000000"/>
              </w:rPr>
            </w:pPr>
            <w:r w:rsidRPr="00CD7F4B">
              <w:rPr>
                <w:rFonts w:hint="eastAsia"/>
                <w:color w:val="000000"/>
              </w:rPr>
              <w:t>ⅳ　これらに準ずる者</w:t>
            </w:r>
          </w:p>
          <w:p w:rsidR="0047643F" w:rsidRPr="00CD7F4B" w:rsidRDefault="0047643F" w:rsidP="0047643F">
            <w:pPr>
              <w:pStyle w:val="2"/>
              <w:ind w:leftChars="300" w:left="480" w:firstLineChars="0" w:firstLine="0"/>
              <w:rPr>
                <w:color w:val="000000"/>
              </w:rPr>
            </w:pPr>
            <w:r w:rsidRPr="00CD7F4B">
              <w:rPr>
                <w:rFonts w:hint="eastAsia"/>
                <w:color w:val="000000"/>
              </w:rPr>
              <w:t>イー１　社会福祉主事任用資格者等が次の直接支援業務</w:t>
            </w:r>
            <w:r w:rsidRPr="00CD7F4B">
              <w:rPr>
                <w:rFonts w:hint="eastAsia"/>
              </w:rPr>
              <w:t>の業務に従事した期間</w:t>
            </w:r>
          </w:p>
          <w:p w:rsidR="0047643F" w:rsidRPr="00CD7F4B" w:rsidRDefault="0047643F" w:rsidP="0047643F">
            <w:pPr>
              <w:pStyle w:val="2"/>
              <w:ind w:leftChars="300" w:left="480" w:firstLineChars="0" w:firstLine="0"/>
              <w:rPr>
                <w:color w:val="000000"/>
              </w:rPr>
            </w:pPr>
            <w:r w:rsidRPr="00CD7F4B">
              <w:rPr>
                <w:rFonts w:hint="eastAsia"/>
                <w:color w:val="000000"/>
              </w:rPr>
              <w:t>イ－２　社会福祉主事任用資格者等でない者が次の直接支援業務に</w:t>
            </w:r>
            <w:r w:rsidRPr="00CD7F4B">
              <w:rPr>
                <w:rFonts w:hint="eastAsia"/>
              </w:rPr>
              <w:t>従事した期間</w:t>
            </w:r>
          </w:p>
          <w:p w:rsidR="0047643F" w:rsidRPr="00CD7F4B" w:rsidRDefault="0047643F" w:rsidP="0047643F">
            <w:pPr>
              <w:pStyle w:val="2"/>
              <w:ind w:leftChars="400" w:left="640" w:firstLineChars="0" w:firstLine="0"/>
              <w:rPr>
                <w:color w:val="000000"/>
              </w:rPr>
            </w:pPr>
            <w:r w:rsidRPr="00CD7F4B">
              <w:rPr>
                <w:rFonts w:hint="eastAsia"/>
                <w:color w:val="000000"/>
              </w:rPr>
              <w:t>ⅰ　施設及び医療機関等において介護業務に従事する者</w:t>
            </w:r>
          </w:p>
          <w:p w:rsidR="0047643F" w:rsidRPr="00CD7F4B" w:rsidRDefault="0047643F" w:rsidP="0047643F">
            <w:pPr>
              <w:pStyle w:val="2"/>
              <w:ind w:leftChars="400" w:left="640" w:firstLineChars="0" w:firstLine="0"/>
              <w:rPr>
                <w:color w:val="000000"/>
              </w:rPr>
            </w:pPr>
            <w:r w:rsidRPr="00CD7F4B">
              <w:rPr>
                <w:rFonts w:hint="eastAsia"/>
                <w:color w:val="000000"/>
              </w:rPr>
              <w:t>ⅱ　特例子会社、重度障害者多数雇用事業所における就業支援の業務に従事する者</w:t>
            </w:r>
          </w:p>
          <w:p w:rsidR="0047643F" w:rsidRPr="00CD7F4B" w:rsidRDefault="0047643F" w:rsidP="0047643F">
            <w:pPr>
              <w:pStyle w:val="2"/>
              <w:ind w:leftChars="400" w:left="640" w:firstLineChars="0" w:firstLine="0"/>
              <w:rPr>
                <w:color w:val="000000"/>
              </w:rPr>
            </w:pPr>
            <w:r w:rsidRPr="00CD7F4B">
              <w:rPr>
                <w:rFonts w:hint="eastAsia"/>
                <w:color w:val="000000"/>
              </w:rPr>
              <w:t>ⅲ　特別支援学校における職業教育の業務に従事する者</w:t>
            </w:r>
          </w:p>
          <w:p w:rsidR="0047643F" w:rsidRPr="00CD7F4B" w:rsidRDefault="0047643F" w:rsidP="0047643F">
            <w:pPr>
              <w:pStyle w:val="2"/>
              <w:ind w:leftChars="400" w:left="640" w:firstLineChars="0" w:firstLine="0"/>
              <w:rPr>
                <w:color w:val="000000"/>
              </w:rPr>
            </w:pPr>
            <w:r w:rsidRPr="00CD7F4B">
              <w:rPr>
                <w:rFonts w:hint="eastAsia"/>
                <w:color w:val="000000"/>
              </w:rPr>
              <w:t>ⅳ　これらに準ずる者</w:t>
            </w:r>
          </w:p>
          <w:p w:rsidR="0047643F" w:rsidRPr="00CD7F4B" w:rsidRDefault="0047643F" w:rsidP="0047643F">
            <w:pPr>
              <w:pStyle w:val="aff0"/>
              <w:ind w:left="320" w:hanging="160"/>
            </w:pPr>
            <w:r w:rsidRPr="00CD7F4B">
              <w:rPr>
                <w:rFonts w:hint="eastAsia"/>
              </w:rPr>
              <w:t>②サービス管理責任者更新研修修了者（サービス管理責任者実践研修を修了した日から5年を経過する日の属する年度の末日までの間は、サービス管理責任者更新研修修了者とみなす）。</w:t>
            </w:r>
          </w:p>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color w:val="000000"/>
              </w:rPr>
            </w:pPr>
            <w:r w:rsidRPr="00CD7F4B">
              <w:rPr>
                <w:rFonts w:asciiTheme="minorEastAsia" w:eastAsiaTheme="minorEastAsia" w:hAnsiTheme="minorEastAsia" w:hint="eastAsia"/>
                <w:color w:val="000000"/>
              </w:rPr>
              <w:t>※国家資格：医師、歯科医師、薬剤師、保健師、助産師、看護師、准看護師、理学療法士、作業療法士、社会福祉士、介護福祉士、視能訓練士、義肢装具士、歯科衛生士、言語聴覚士、あん摩マッサージ指圧師、はり師、きゅう師、柔道整復師、管理栄養士、栄養士、精神保健福祉士</w:t>
            </w:r>
          </w:p>
          <w:p w:rsidR="0047643F" w:rsidRPr="00CD7F4B" w:rsidRDefault="0047643F" w:rsidP="0047643F">
            <w:pPr>
              <w:pStyle w:val="af8"/>
              <w:rPr>
                <w:rFonts w:asciiTheme="minorEastAsia" w:eastAsiaTheme="minorEastAsia" w:hAnsiTheme="minorEastAsia"/>
                <w:color w:val="000000"/>
              </w:rPr>
            </w:pPr>
            <w:r w:rsidRPr="00CD7F4B">
              <w:rPr>
                <w:rFonts w:asciiTheme="minorEastAsia" w:eastAsiaTheme="minorEastAsia" w:hAnsiTheme="minorEastAsia" w:hint="eastAsia"/>
                <w:color w:val="000000"/>
              </w:rPr>
              <w:t>※社会福祉主事任用資格者等：社会福祉主事任用資格者、相談支援の業務に関する基礎的な研修の修了者、保育士、児童指導員任用資格者、精神障害者社会復帰指導員</w:t>
            </w:r>
          </w:p>
          <w:p w:rsidR="0047643F" w:rsidRPr="00CD7F4B" w:rsidRDefault="0047643F" w:rsidP="0047643F">
            <w:pPr>
              <w:pStyle w:val="af8"/>
              <w:rPr>
                <w:rFonts w:asciiTheme="minorEastAsia" w:eastAsiaTheme="minorEastAsia" w:hAnsiTheme="minorEastAsia"/>
                <w:color w:val="000000"/>
              </w:rPr>
            </w:pPr>
            <w:r w:rsidRPr="00CD7F4B">
              <w:rPr>
                <w:rFonts w:asciiTheme="minorEastAsia" w:eastAsiaTheme="minorEastAsia" w:hAnsiTheme="minorEastAsia" w:hint="eastAsia"/>
                <w:color w:val="000000"/>
              </w:rPr>
              <w:t>※旧サービス管理責任者研修修了者については、令和6年3月31日までの間はサービス管理責任者とみなす。</w:t>
            </w:r>
          </w:p>
          <w:p w:rsidR="0047643F" w:rsidRPr="00CD7F4B" w:rsidRDefault="0047643F" w:rsidP="0047643F">
            <w:pPr>
              <w:pStyle w:val="af8"/>
              <w:rPr>
                <w:rFonts w:asciiTheme="minorEastAsia" w:eastAsiaTheme="minorEastAsia" w:hAnsiTheme="minorEastAsia"/>
                <w:color w:val="000000"/>
              </w:rPr>
            </w:pPr>
            <w:r w:rsidRPr="00CD7F4B">
              <w:rPr>
                <w:rFonts w:asciiTheme="minorEastAsia" w:eastAsiaTheme="minorEastAsia" w:hAnsiTheme="minorEastAsia" w:hint="eastAsia"/>
                <w:color w:val="000000"/>
              </w:rPr>
              <w:t>※①の実務経験者が令和4年3月31日までにサービス管理責任者基礎研修修了者となった場合は、基礎研修修了者となった日から3年を経過するまでの間は、サービス管理責任者とみなす。</w:t>
            </w: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color w:val="000000"/>
              </w:rPr>
              <w:t>※やむを得ない事由によりサービス管理責任者が欠けた事業所等においては、当該事由の発生した日から1年間は①の実務経験者が②の要件を満たしているものとみなす。</w:t>
            </w:r>
          </w:p>
        </w:tc>
        <w:tc>
          <w:tcPr>
            <w:tcW w:w="2071" w:type="dxa"/>
            <w:shd w:val="clear" w:color="auto" w:fill="auto"/>
          </w:tcPr>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・平18厚告第544号</w:t>
            </w:r>
          </w:p>
          <w:p w:rsidR="0047643F" w:rsidRPr="00CD7F4B" w:rsidRDefault="0047643F" w:rsidP="0047643F">
            <w:pPr>
              <w:pStyle w:val="af8"/>
              <w:rPr>
                <w:rFonts w:asciiTheme="minorEastAsia" w:eastAsiaTheme="minorEastAsia" w:hAnsiTheme="minorEastAsia"/>
              </w:rPr>
            </w:pPr>
          </w:p>
        </w:tc>
        <w:tc>
          <w:tcPr>
            <w:tcW w:w="1553" w:type="dxa"/>
            <w:shd w:val="clear" w:color="auto" w:fill="auto"/>
          </w:tcPr>
          <w:p w:rsidR="0047643F" w:rsidRPr="00CD7F4B" w:rsidRDefault="0047643F" w:rsidP="0047643F">
            <w:pPr>
              <w:pStyle w:val="afa"/>
              <w:ind w:left="160"/>
              <w:rPr>
                <w:rFonts w:asciiTheme="minorEastAsia" w:eastAsiaTheme="minorEastAsia" w:hAnsiTheme="minorEastAsia"/>
              </w:rPr>
            </w:pPr>
          </w:p>
          <w:p w:rsidR="0047643F" w:rsidRPr="00CD7F4B" w:rsidRDefault="0047643F" w:rsidP="0047643F">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47643F" w:rsidRPr="00CD7F4B" w:rsidRDefault="0047643F" w:rsidP="0047643F">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47643F" w:rsidRPr="00CD7F4B" w:rsidRDefault="0047643F" w:rsidP="0047643F">
            <w:pPr>
              <w:pStyle w:val="afa"/>
              <w:ind w:left="160"/>
              <w:rPr>
                <w:rFonts w:asciiTheme="minorEastAsia" w:eastAsiaTheme="minorEastAsia" w:hAnsiTheme="minorEastAsia"/>
              </w:rPr>
            </w:pPr>
          </w:p>
        </w:tc>
      </w:tr>
      <w:tr w:rsidR="0047643F" w:rsidRPr="002D7345" w:rsidTr="00C87194">
        <w:trPr>
          <w:trHeight w:val="1860"/>
        </w:trPr>
        <w:tc>
          <w:tcPr>
            <w:tcW w:w="1817" w:type="dxa"/>
            <w:shd w:val="clear" w:color="auto" w:fill="auto"/>
          </w:tcPr>
          <w:p w:rsidR="0047643F" w:rsidRPr="002D7345" w:rsidRDefault="0047643F" w:rsidP="0047643F">
            <w:pPr>
              <w:pStyle w:val="af6"/>
              <w:ind w:left="320" w:hanging="320"/>
            </w:pPr>
          </w:p>
          <w:p w:rsidR="0047643F" w:rsidRPr="002D7345" w:rsidRDefault="0047643F" w:rsidP="0047643F">
            <w:pPr>
              <w:pStyle w:val="af6"/>
              <w:ind w:left="320" w:hanging="320"/>
            </w:pPr>
            <w:r w:rsidRPr="002D7345">
              <w:rPr>
                <w:rFonts w:hint="eastAsia"/>
              </w:rPr>
              <w:t>３　管理者</w:t>
            </w:r>
          </w:p>
          <w:p w:rsidR="0047643F" w:rsidRPr="002D7345" w:rsidRDefault="0047643F" w:rsidP="0047643F">
            <w:pPr>
              <w:pStyle w:val="af6"/>
              <w:ind w:left="320" w:hanging="320"/>
            </w:pPr>
          </w:p>
        </w:tc>
        <w:tc>
          <w:tcPr>
            <w:tcW w:w="9686" w:type="dxa"/>
            <w:shd w:val="clear" w:color="auto" w:fill="auto"/>
          </w:tcPr>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（１）専らその業務に従事する常勤の管理者を1人配置しているか。</w:t>
            </w:r>
          </w:p>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※原則として専従であること。ただし、当該事業所の管理業務に支障がない場合は、以下の職務を兼務できる。</w:t>
            </w:r>
          </w:p>
          <w:p w:rsidR="0047643F" w:rsidRPr="00CD7F4B" w:rsidRDefault="0047643F" w:rsidP="0047643F">
            <w:pPr>
              <w:pStyle w:val="aff0"/>
              <w:ind w:left="320" w:hanging="160"/>
            </w:pPr>
            <w:r w:rsidRPr="00CD7F4B">
              <w:rPr>
                <w:rFonts w:hint="eastAsia"/>
              </w:rPr>
              <w:t>①当該事業所のサービス管理責任者又は従業者</w:t>
            </w:r>
          </w:p>
          <w:p w:rsidR="0047643F" w:rsidRPr="00CD7F4B" w:rsidRDefault="0047643F" w:rsidP="0047643F">
            <w:pPr>
              <w:pStyle w:val="aff0"/>
              <w:ind w:left="320" w:hanging="160"/>
            </w:pPr>
            <w:r w:rsidRPr="00CD7F4B">
              <w:rPr>
                <w:rFonts w:hint="eastAsia"/>
              </w:rPr>
              <w:t>②他の指定障害福祉サービス事業所又は指定障害者支援施設等の管理者又はサービス管理責任者若しくは従業者（特に当該事業所の管理業務に支障がない場合）</w:t>
            </w:r>
          </w:p>
          <w:p w:rsidR="0047643F" w:rsidRPr="00CD7F4B" w:rsidRDefault="0047643F" w:rsidP="0047643F">
            <w:pPr>
              <w:pStyle w:val="af8"/>
              <w:rPr>
                <w:rFonts w:asciiTheme="minorEastAsia" w:eastAsiaTheme="minorEastAsia" w:hAnsiTheme="minorEastAsia"/>
              </w:rPr>
            </w:pPr>
          </w:p>
        </w:tc>
        <w:tc>
          <w:tcPr>
            <w:tcW w:w="2071" w:type="dxa"/>
            <w:shd w:val="clear" w:color="auto" w:fill="auto"/>
          </w:tcPr>
          <w:p w:rsidR="0047643F" w:rsidRPr="00CD7F4B" w:rsidRDefault="0047643F" w:rsidP="0047643F">
            <w:pPr>
              <w:pStyle w:val="af8"/>
              <w:rPr>
                <w:rFonts w:asciiTheme="minorEastAsia" w:eastAsiaTheme="minorEastAsia" w:hAnsiTheme="minorEastAsia"/>
              </w:rPr>
            </w:pPr>
          </w:p>
          <w:p w:rsidR="0047643F" w:rsidRPr="00CD7F4B" w:rsidRDefault="0047643F" w:rsidP="0047643F">
            <w:pPr>
              <w:pStyle w:val="af8"/>
              <w:rPr>
                <w:rFonts w:asciiTheme="minorEastAsia" w:eastAsiaTheme="minorEastAsia" w:hAnsiTheme="minorEastAsia"/>
              </w:rPr>
            </w:pPr>
            <w:r w:rsidRPr="00CD7F4B">
              <w:rPr>
                <w:rFonts w:asciiTheme="minorEastAsia" w:eastAsiaTheme="minorEastAsia" w:hAnsiTheme="minorEastAsia" w:hint="eastAsia"/>
              </w:rPr>
              <w:t>・条例第197条、第202条の4、第202条の14</w:t>
            </w:r>
          </w:p>
          <w:p w:rsidR="0047643F" w:rsidRPr="00CD7F4B" w:rsidRDefault="0047643F" w:rsidP="0047643F">
            <w:pPr>
              <w:pStyle w:val="af8"/>
              <w:rPr>
                <w:rFonts w:asciiTheme="minorEastAsia" w:eastAsiaTheme="minorEastAsia" w:hAnsiTheme="minorEastAsia"/>
              </w:rPr>
            </w:pPr>
          </w:p>
        </w:tc>
        <w:tc>
          <w:tcPr>
            <w:tcW w:w="1553" w:type="dxa"/>
            <w:shd w:val="clear" w:color="auto" w:fill="auto"/>
          </w:tcPr>
          <w:p w:rsidR="0047643F" w:rsidRPr="00CD7F4B" w:rsidRDefault="0047643F" w:rsidP="0047643F">
            <w:pPr>
              <w:pStyle w:val="afa"/>
              <w:ind w:left="160"/>
              <w:rPr>
                <w:rFonts w:asciiTheme="minorEastAsia" w:eastAsiaTheme="minorEastAsia" w:hAnsiTheme="minorEastAsia"/>
              </w:rPr>
            </w:pPr>
          </w:p>
          <w:p w:rsidR="0047643F" w:rsidRPr="00CD7F4B" w:rsidRDefault="0047643F" w:rsidP="0047643F">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47643F" w:rsidRPr="00CD7F4B" w:rsidRDefault="0047643F" w:rsidP="0047643F">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47643F" w:rsidRPr="00CD7F4B" w:rsidRDefault="0047643F" w:rsidP="0047643F">
            <w:pPr>
              <w:pStyle w:val="afa"/>
              <w:ind w:left="160"/>
              <w:rPr>
                <w:rFonts w:asciiTheme="minorEastAsia" w:eastAsiaTheme="minorEastAsia" w:hAnsiTheme="minorEastAsia"/>
              </w:rPr>
            </w:pPr>
          </w:p>
        </w:tc>
      </w:tr>
    </w:tbl>
    <w:p w:rsidR="00D70259" w:rsidRPr="00CB6218" w:rsidRDefault="00D70259">
      <w:pPr>
        <w:rPr>
          <w:rFonts w:ascii="@(日本語用と同じフォント)" w:eastAsia="@(日本語用と同じフォント)"/>
          <w:sz w:val="20"/>
          <w:szCs w:val="20"/>
        </w:rPr>
      </w:pPr>
    </w:p>
    <w:p w:rsidR="00D70259" w:rsidRPr="002D7345" w:rsidRDefault="00B15F5E">
      <w:pPr>
        <w:rPr>
          <w:rFonts w:ascii="@(日本語用と同じフォント)" w:eastAsia="@(日本語用と同じフォント)"/>
          <w:sz w:val="20"/>
          <w:szCs w:val="20"/>
        </w:rPr>
      </w:pPr>
      <w:r w:rsidRPr="002D7345">
        <w:rPr>
          <w:rFonts w:ascii="@(日本語用と同じフォント)" w:eastAsia="@(日本語用と同じフォント)"/>
          <w:sz w:val="20"/>
          <w:szCs w:val="20"/>
        </w:rPr>
        <w:br w:type="page"/>
      </w:r>
    </w:p>
    <w:p w:rsidR="00C277AB" w:rsidRDefault="00C277AB" w:rsidP="00C54212">
      <w:pPr>
        <w:pStyle w:val="aa"/>
        <w:rPr>
          <w:rFonts w:hint="eastAsia"/>
        </w:rPr>
      </w:pPr>
    </w:p>
    <w:p w:rsidR="00F32168" w:rsidRPr="00C54212" w:rsidRDefault="00787071" w:rsidP="00D264A1">
      <w:pPr>
        <w:pStyle w:val="af4"/>
      </w:pPr>
      <w:r w:rsidRPr="00C54212">
        <w:rPr>
          <w:rFonts w:hint="eastAsia"/>
        </w:rPr>
        <w:t>第３　設備に関する基準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9674"/>
        <w:gridCol w:w="2069"/>
        <w:gridCol w:w="1552"/>
      </w:tblGrid>
      <w:tr w:rsidR="00C87194" w:rsidRPr="00A824CE" w:rsidTr="00C87194">
        <w:trPr>
          <w:cantSplit/>
          <w:trHeight w:val="213"/>
          <w:tblHeader/>
        </w:trPr>
        <w:tc>
          <w:tcPr>
            <w:tcW w:w="1815" w:type="dxa"/>
            <w:shd w:val="clear" w:color="auto" w:fill="FFFF00"/>
            <w:vAlign w:val="center"/>
          </w:tcPr>
          <w:p w:rsidR="00C87194" w:rsidRPr="00A824CE" w:rsidRDefault="00C87194" w:rsidP="00D264A1">
            <w:pPr>
              <w:pStyle w:val="afe"/>
            </w:pPr>
            <w:r w:rsidRPr="00A824CE">
              <w:rPr>
                <w:rFonts w:hint="eastAsia"/>
              </w:rPr>
              <w:t>主眼事項</w:t>
            </w:r>
          </w:p>
        </w:tc>
        <w:tc>
          <w:tcPr>
            <w:tcW w:w="9674" w:type="dxa"/>
            <w:shd w:val="clear" w:color="auto" w:fill="FFFF00"/>
            <w:vAlign w:val="center"/>
          </w:tcPr>
          <w:p w:rsidR="00C87194" w:rsidRPr="00A824CE" w:rsidRDefault="00C87194" w:rsidP="00D264A1">
            <w:pPr>
              <w:pStyle w:val="afe"/>
            </w:pPr>
            <w:r w:rsidRPr="00A824CE">
              <w:rPr>
                <w:rFonts w:hint="eastAsia"/>
              </w:rPr>
              <w:t>着眼点</w:t>
            </w:r>
          </w:p>
        </w:tc>
        <w:tc>
          <w:tcPr>
            <w:tcW w:w="2069" w:type="dxa"/>
            <w:shd w:val="clear" w:color="auto" w:fill="FFFF00"/>
            <w:vAlign w:val="center"/>
          </w:tcPr>
          <w:p w:rsidR="00C87194" w:rsidRPr="00A824CE" w:rsidRDefault="00C87194" w:rsidP="00D264A1">
            <w:pPr>
              <w:pStyle w:val="afe"/>
            </w:pPr>
            <w:r w:rsidRPr="00A824CE">
              <w:rPr>
                <w:rFonts w:hint="eastAsia"/>
              </w:rPr>
              <w:t>根拠法令等</w:t>
            </w:r>
          </w:p>
        </w:tc>
        <w:tc>
          <w:tcPr>
            <w:tcW w:w="1552" w:type="dxa"/>
            <w:shd w:val="clear" w:color="auto" w:fill="FFFF00"/>
            <w:vAlign w:val="center"/>
          </w:tcPr>
          <w:p w:rsidR="00C87194" w:rsidRPr="00A824CE" w:rsidRDefault="00C87194" w:rsidP="00D264A1">
            <w:pPr>
              <w:pStyle w:val="afe"/>
            </w:pPr>
            <w:r w:rsidRPr="00A824CE">
              <w:rPr>
                <w:rFonts w:hint="eastAsia"/>
              </w:rPr>
              <w:t>自主点検結果</w:t>
            </w:r>
          </w:p>
        </w:tc>
      </w:tr>
      <w:tr w:rsidR="00C87194" w:rsidRPr="002D7345" w:rsidTr="00C87194">
        <w:trPr>
          <w:cantSplit/>
          <w:trHeight w:val="1038"/>
        </w:trPr>
        <w:tc>
          <w:tcPr>
            <w:tcW w:w="1815" w:type="dxa"/>
            <w:vMerge w:val="restart"/>
            <w:shd w:val="clear" w:color="auto" w:fill="auto"/>
          </w:tcPr>
          <w:p w:rsidR="00C87194" w:rsidRPr="002D7345" w:rsidRDefault="00C87194" w:rsidP="00D264A1">
            <w:pPr>
              <w:pStyle w:val="af6"/>
              <w:ind w:left="320" w:hanging="320"/>
            </w:pPr>
          </w:p>
          <w:p w:rsidR="00C87194" w:rsidRPr="002D7345" w:rsidRDefault="00C87194" w:rsidP="00D264A1">
            <w:pPr>
              <w:pStyle w:val="af6"/>
              <w:ind w:left="320" w:hanging="320"/>
            </w:pPr>
            <w:r w:rsidRPr="002D7345">
              <w:rPr>
                <w:rFonts w:hint="eastAsia"/>
              </w:rPr>
              <w:t>１　設備</w:t>
            </w:r>
          </w:p>
          <w:p w:rsidR="00C87194" w:rsidRPr="002D7345" w:rsidRDefault="00C87194" w:rsidP="00D264A1">
            <w:pPr>
              <w:pStyle w:val="af6"/>
              <w:ind w:left="320" w:hanging="320"/>
            </w:pPr>
          </w:p>
        </w:tc>
        <w:tc>
          <w:tcPr>
            <w:tcW w:w="9674"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（１）共同生活住居は、住宅地又は住宅地と同程度に利用者の家族や地域住民との交流の機会が確保される地域にあり、かつ入所施設又は病院の敷地外に設置されているか。</w:t>
            </w:r>
          </w:p>
          <w:p w:rsidR="00C87194" w:rsidRPr="00CD7F4B"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・条例第199条第1項、第202条の6第1項</w:t>
            </w:r>
          </w:p>
          <w:p w:rsidR="00C87194" w:rsidRPr="00CD7F4B" w:rsidRDefault="00C87194" w:rsidP="00D264A1">
            <w:pPr>
              <w:pStyle w:val="af8"/>
              <w:rPr>
                <w:rFonts w:asciiTheme="minorEastAsia" w:eastAsiaTheme="minorEastAsia" w:hAnsiTheme="minorEastAsia"/>
              </w:rPr>
            </w:pP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D264A1">
            <w:pPr>
              <w:pStyle w:val="afa"/>
              <w:ind w:left="160"/>
              <w:rPr>
                <w:rFonts w:asciiTheme="minorEastAsia" w:eastAsiaTheme="minorEastAsia" w:hAnsiTheme="minorEastAsia"/>
              </w:rPr>
            </w:pPr>
          </w:p>
        </w:tc>
      </w:tr>
      <w:tr w:rsidR="00C87194" w:rsidRPr="002D7345" w:rsidTr="00C87194">
        <w:trPr>
          <w:cantSplit/>
          <w:trHeight w:val="896"/>
        </w:trPr>
        <w:tc>
          <w:tcPr>
            <w:tcW w:w="1815" w:type="dxa"/>
            <w:vMerge/>
            <w:shd w:val="clear" w:color="auto" w:fill="auto"/>
          </w:tcPr>
          <w:p w:rsidR="00C87194" w:rsidRPr="002D7345" w:rsidRDefault="00C87194" w:rsidP="00D264A1">
            <w:pPr>
              <w:pStyle w:val="af6"/>
              <w:ind w:left="320" w:hanging="320"/>
            </w:pPr>
          </w:p>
        </w:tc>
        <w:tc>
          <w:tcPr>
            <w:tcW w:w="9674"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（２）事業所ごとに、共同生活住居の入居定員の合計が4人以上となっているか。</w:t>
            </w:r>
          </w:p>
          <w:p w:rsidR="00C87194" w:rsidRPr="00CD7F4B"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・条例第199条第2項、第202条の6第2項</w:t>
            </w:r>
          </w:p>
          <w:p w:rsidR="00C87194" w:rsidRPr="00CD7F4B" w:rsidRDefault="00C87194" w:rsidP="00D264A1">
            <w:pPr>
              <w:pStyle w:val="af8"/>
              <w:rPr>
                <w:rFonts w:asciiTheme="minorEastAsia" w:eastAsiaTheme="minorEastAsia" w:hAnsiTheme="minorEastAsia"/>
              </w:rPr>
            </w:pP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D264A1">
            <w:pPr>
              <w:pStyle w:val="afa"/>
              <w:ind w:left="160"/>
              <w:rPr>
                <w:rFonts w:asciiTheme="minorEastAsia" w:eastAsiaTheme="minorEastAsia" w:hAnsiTheme="minorEastAsia"/>
              </w:rPr>
            </w:pPr>
          </w:p>
        </w:tc>
      </w:tr>
      <w:tr w:rsidR="00C87194" w:rsidRPr="002D7345" w:rsidTr="00C87194">
        <w:trPr>
          <w:cantSplit/>
          <w:trHeight w:val="1038"/>
        </w:trPr>
        <w:tc>
          <w:tcPr>
            <w:tcW w:w="1815" w:type="dxa"/>
            <w:vMerge/>
            <w:shd w:val="clear" w:color="auto" w:fill="auto"/>
          </w:tcPr>
          <w:p w:rsidR="00C87194" w:rsidRPr="002D7345" w:rsidRDefault="00C87194" w:rsidP="00D264A1">
            <w:pPr>
              <w:pStyle w:val="af6"/>
              <w:ind w:left="320" w:hanging="320"/>
            </w:pPr>
          </w:p>
        </w:tc>
        <w:tc>
          <w:tcPr>
            <w:tcW w:w="9674"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３）複数の共同生活住居を有している事業所においては、当該共同生活住居が一定の範囲（おおむね30分程度で移動できる範囲でありサービス管理責任者の業務を遂行する上で支障がないなど、一体的なサービス提供に支障がない範囲）に設置されているか。</w:t>
            </w:r>
          </w:p>
          <w:p w:rsidR="00C87194" w:rsidRPr="00CD7F4B"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・条例第199条第2項、第202条の6第2項</w:t>
            </w:r>
          </w:p>
          <w:p w:rsidR="00C87194" w:rsidRPr="00CD7F4B" w:rsidRDefault="00C87194" w:rsidP="00D264A1">
            <w:pPr>
              <w:pStyle w:val="af8"/>
              <w:rPr>
                <w:rFonts w:asciiTheme="minorEastAsia" w:eastAsiaTheme="minorEastAsia" w:hAnsiTheme="minorEastAsia"/>
              </w:rPr>
            </w:pP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947BD5" w:rsidRPr="00CD7F4B" w:rsidRDefault="00947BD5" w:rsidP="00947BD5">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D264A1">
            <w:pPr>
              <w:pStyle w:val="afa"/>
              <w:ind w:left="160"/>
              <w:rPr>
                <w:rFonts w:asciiTheme="minorEastAsia" w:eastAsiaTheme="minorEastAsia" w:hAnsiTheme="minorEastAsia"/>
              </w:rPr>
            </w:pPr>
          </w:p>
        </w:tc>
      </w:tr>
      <w:tr w:rsidR="00C87194" w:rsidRPr="002D7345" w:rsidTr="00C87194">
        <w:trPr>
          <w:cantSplit/>
          <w:trHeight w:val="1038"/>
        </w:trPr>
        <w:tc>
          <w:tcPr>
            <w:tcW w:w="1815" w:type="dxa"/>
            <w:vMerge/>
            <w:shd w:val="clear" w:color="auto" w:fill="auto"/>
          </w:tcPr>
          <w:p w:rsidR="00C87194" w:rsidRPr="002D7345" w:rsidRDefault="00C87194" w:rsidP="00D264A1">
            <w:pPr>
              <w:pStyle w:val="af6"/>
              <w:ind w:left="320" w:hanging="320"/>
            </w:pPr>
          </w:p>
        </w:tc>
        <w:tc>
          <w:tcPr>
            <w:tcW w:w="9674"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４）共同生活住居は、1以上のユニットを有するほか、日常生活を営む上で必要な設備（複数の居室、居間、食堂、便所、浴室等）が設置されているか。また、共同生活住居の配置、構造及び設備については、利用者の障害特性に応じて工夫されたものとなっているか。</w:t>
            </w:r>
          </w:p>
          <w:p w:rsidR="00C87194" w:rsidRPr="00CD7F4B"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・条例第199条第3項、第6項、第202条の6第3項、第7項</w:t>
            </w:r>
          </w:p>
          <w:p w:rsidR="00C87194" w:rsidRPr="00CD7F4B" w:rsidRDefault="00C87194" w:rsidP="00D264A1">
            <w:pPr>
              <w:pStyle w:val="af8"/>
              <w:rPr>
                <w:rFonts w:asciiTheme="minorEastAsia" w:eastAsiaTheme="minorEastAsia" w:hAnsiTheme="minorEastAsia"/>
              </w:rPr>
            </w:pP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D264A1">
            <w:pPr>
              <w:pStyle w:val="afa"/>
              <w:ind w:left="160"/>
              <w:rPr>
                <w:rFonts w:asciiTheme="minorEastAsia" w:eastAsiaTheme="minorEastAsia" w:hAnsiTheme="minorEastAsia"/>
              </w:rPr>
            </w:pPr>
          </w:p>
        </w:tc>
      </w:tr>
      <w:tr w:rsidR="00C87194" w:rsidRPr="002D7345" w:rsidTr="00C87194">
        <w:trPr>
          <w:cantSplit/>
          <w:trHeight w:val="1038"/>
        </w:trPr>
        <w:tc>
          <w:tcPr>
            <w:tcW w:w="1815" w:type="dxa"/>
            <w:vMerge/>
            <w:shd w:val="clear" w:color="auto" w:fill="auto"/>
          </w:tcPr>
          <w:p w:rsidR="00C87194" w:rsidRPr="002D7345" w:rsidRDefault="00C87194" w:rsidP="00D264A1">
            <w:pPr>
              <w:pStyle w:val="af6"/>
              <w:ind w:left="320" w:hanging="320"/>
            </w:pPr>
          </w:p>
        </w:tc>
        <w:tc>
          <w:tcPr>
            <w:tcW w:w="9674"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（５）共同生活住居の入居定員は、2人以上10人以下となっているか。ただし、既存の建物を共同生活住居とする場合（※）にあっては、2人以上20人（市長が特に認める場合は30人）以下となっているか。</w:t>
            </w:r>
          </w:p>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※当該建物を改築する場合における改築後の入居定員は、改築時の入居定員を超えてはならない。</w:t>
            </w:r>
          </w:p>
          <w:p w:rsidR="00C87194" w:rsidRPr="00CD7F4B"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・条例第199条第4項、第5項、第202条の6第4項、第5項、第6項</w:t>
            </w:r>
          </w:p>
          <w:p w:rsidR="00C87194" w:rsidRPr="00CD7F4B" w:rsidRDefault="00C87194" w:rsidP="00D264A1">
            <w:pPr>
              <w:pStyle w:val="af8"/>
              <w:rPr>
                <w:rFonts w:asciiTheme="minorEastAsia" w:eastAsiaTheme="minorEastAsia" w:hAnsiTheme="minorEastAsia"/>
              </w:rPr>
            </w:pP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D264A1">
            <w:pPr>
              <w:pStyle w:val="afa"/>
              <w:ind w:left="160"/>
              <w:rPr>
                <w:rFonts w:asciiTheme="minorEastAsia" w:eastAsiaTheme="minorEastAsia" w:hAnsiTheme="minorEastAsia"/>
              </w:rPr>
            </w:pPr>
          </w:p>
        </w:tc>
      </w:tr>
      <w:tr w:rsidR="00C87194" w:rsidRPr="002D7345" w:rsidTr="00C87194">
        <w:trPr>
          <w:cantSplit/>
          <w:trHeight w:val="1038"/>
        </w:trPr>
        <w:tc>
          <w:tcPr>
            <w:tcW w:w="1815" w:type="dxa"/>
            <w:vMerge/>
            <w:shd w:val="clear" w:color="auto" w:fill="auto"/>
          </w:tcPr>
          <w:p w:rsidR="00C87194" w:rsidRPr="002D7345" w:rsidRDefault="00C87194" w:rsidP="00D264A1">
            <w:pPr>
              <w:pStyle w:val="af6"/>
              <w:ind w:left="320" w:hanging="320"/>
            </w:pPr>
          </w:p>
        </w:tc>
        <w:tc>
          <w:tcPr>
            <w:tcW w:w="9674"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６）構造上、共同生活住居ごとの独立性が確保されており、利用者の支援に支障がない場合は、一つの建物に複数の共同生活住居を設けることができるが、この場合において、1つの建物の入居定員の合計は20人以下となっているか。</w:t>
            </w:r>
          </w:p>
          <w:p w:rsidR="00C87194" w:rsidRPr="00CD7F4B"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・第202条の6第4項、第5項</w:t>
            </w: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D264A1">
            <w:pPr>
              <w:pStyle w:val="afa"/>
              <w:ind w:left="160"/>
              <w:rPr>
                <w:rFonts w:asciiTheme="minorEastAsia" w:eastAsiaTheme="minorEastAsia" w:hAnsiTheme="minorEastAsia"/>
              </w:rPr>
            </w:pPr>
          </w:p>
        </w:tc>
      </w:tr>
      <w:tr w:rsidR="00C87194" w:rsidRPr="002D7345" w:rsidTr="00C87194">
        <w:trPr>
          <w:cantSplit/>
          <w:trHeight w:val="1038"/>
        </w:trPr>
        <w:tc>
          <w:tcPr>
            <w:tcW w:w="1815" w:type="dxa"/>
            <w:vMerge/>
            <w:shd w:val="clear" w:color="auto" w:fill="auto"/>
          </w:tcPr>
          <w:p w:rsidR="00C87194" w:rsidRPr="002D7345" w:rsidRDefault="00C87194" w:rsidP="00D264A1">
            <w:pPr>
              <w:pStyle w:val="af6"/>
              <w:ind w:left="320" w:hanging="320"/>
            </w:pPr>
          </w:p>
        </w:tc>
        <w:tc>
          <w:tcPr>
            <w:tcW w:w="9674"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（７）ユニットの入居定員は2人以上10人以下となっているか。</w:t>
            </w:r>
          </w:p>
          <w:p w:rsidR="00C87194" w:rsidRPr="00CD7F4B"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・条例第199条第7項、第202条の6第8項</w:t>
            </w:r>
          </w:p>
          <w:p w:rsidR="00C87194" w:rsidRPr="00CD7F4B" w:rsidRDefault="00C87194" w:rsidP="00D264A1">
            <w:pPr>
              <w:pStyle w:val="af8"/>
              <w:rPr>
                <w:rFonts w:asciiTheme="minorEastAsia" w:eastAsiaTheme="minorEastAsia" w:hAnsiTheme="minorEastAsia"/>
              </w:rPr>
            </w:pP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D264A1">
            <w:pPr>
              <w:pStyle w:val="afa"/>
              <w:ind w:left="160"/>
              <w:rPr>
                <w:rFonts w:asciiTheme="minorEastAsia" w:eastAsiaTheme="minorEastAsia" w:hAnsiTheme="minorEastAsia"/>
              </w:rPr>
            </w:pPr>
          </w:p>
        </w:tc>
      </w:tr>
      <w:tr w:rsidR="00C87194" w:rsidRPr="002D7345" w:rsidTr="00C87194">
        <w:trPr>
          <w:cantSplit/>
          <w:trHeight w:val="2321"/>
        </w:trPr>
        <w:tc>
          <w:tcPr>
            <w:tcW w:w="1815" w:type="dxa"/>
            <w:vMerge w:val="restart"/>
            <w:shd w:val="clear" w:color="auto" w:fill="auto"/>
          </w:tcPr>
          <w:p w:rsidR="00C87194" w:rsidRPr="002D7345" w:rsidRDefault="00C87194" w:rsidP="00D264A1">
            <w:pPr>
              <w:pStyle w:val="af6"/>
              <w:ind w:left="320" w:hanging="320"/>
            </w:pPr>
          </w:p>
          <w:p w:rsidR="00C87194" w:rsidRPr="002D7345" w:rsidRDefault="00C87194" w:rsidP="00D264A1">
            <w:pPr>
              <w:pStyle w:val="af6"/>
              <w:ind w:left="320" w:hanging="320"/>
            </w:pPr>
            <w:r w:rsidRPr="002D7345">
              <w:rPr>
                <w:rFonts w:hint="eastAsia"/>
              </w:rPr>
              <w:t>１　設備</w:t>
            </w:r>
          </w:p>
          <w:p w:rsidR="00C87194" w:rsidRPr="002D7345" w:rsidRDefault="00C87194" w:rsidP="00D264A1">
            <w:pPr>
              <w:pStyle w:val="af6"/>
              <w:ind w:left="320" w:hanging="320"/>
            </w:pPr>
          </w:p>
        </w:tc>
        <w:tc>
          <w:tcPr>
            <w:tcW w:w="9674" w:type="dxa"/>
            <w:shd w:val="clear" w:color="auto" w:fill="auto"/>
          </w:tcPr>
          <w:p w:rsidR="00C87194" w:rsidRPr="00BC7B01" w:rsidRDefault="00C87194" w:rsidP="00D264A1">
            <w:pPr>
              <w:pStyle w:val="af8"/>
              <w:rPr>
                <w:rFonts w:asciiTheme="minorEastAsia" w:eastAsiaTheme="minorEastAsia" w:hAnsiTheme="minorEastAsia"/>
              </w:rPr>
            </w:pPr>
          </w:p>
          <w:p w:rsidR="00C87194" w:rsidRPr="00BC7B01" w:rsidRDefault="00C87194" w:rsidP="00D264A1">
            <w:pPr>
              <w:pStyle w:val="af8"/>
              <w:rPr>
                <w:rFonts w:asciiTheme="minorEastAsia" w:eastAsiaTheme="minorEastAsia" w:hAnsiTheme="minorEastAsia"/>
              </w:rPr>
            </w:pPr>
            <w:r w:rsidRPr="00BC7B01">
              <w:rPr>
                <w:rFonts w:asciiTheme="minorEastAsia" w:eastAsiaTheme="minorEastAsia" w:hAnsiTheme="minorEastAsia" w:hint="eastAsia"/>
              </w:rPr>
              <w:t>（８）ユニットには、居室及び居室に近接して設けられる相互に交流を図ることができる設備を設置し、①及び②の基準を満たしているか。</w:t>
            </w:r>
          </w:p>
          <w:p w:rsidR="00C87194" w:rsidRPr="00BC7B01" w:rsidRDefault="00C87194" w:rsidP="00D264A1">
            <w:pPr>
              <w:pStyle w:val="aff0"/>
              <w:ind w:left="320" w:hanging="160"/>
            </w:pPr>
            <w:r w:rsidRPr="00BC7B01">
              <w:rPr>
                <w:rFonts w:hint="eastAsia"/>
              </w:rPr>
              <w:t>①居室の定員は1人であること（利用者の希望</w:t>
            </w:r>
            <w:r w:rsidR="0047643F" w:rsidRPr="00BC7B01">
              <w:rPr>
                <w:rFonts w:hint="eastAsia"/>
              </w:rPr>
              <w:t>を踏まえ、サービスの提供上</w:t>
            </w:r>
            <w:r w:rsidR="006D2644" w:rsidRPr="00BC7B01">
              <w:rPr>
                <w:rFonts w:hint="eastAsia"/>
              </w:rPr>
              <w:t>必要と認められる場合は</w:t>
            </w:r>
            <w:r w:rsidRPr="00BC7B01">
              <w:rPr>
                <w:rFonts w:hint="eastAsia"/>
              </w:rPr>
              <w:t>2人</w:t>
            </w:r>
            <w:r w:rsidR="006D2644" w:rsidRPr="00BC7B01">
              <w:rPr>
                <w:rFonts w:hint="eastAsia"/>
              </w:rPr>
              <w:t>とすることができる</w:t>
            </w:r>
            <w:r w:rsidRPr="00BC7B01">
              <w:rPr>
                <w:rFonts w:hint="eastAsia"/>
              </w:rPr>
              <w:t>）。</w:t>
            </w:r>
          </w:p>
          <w:p w:rsidR="00C87194" w:rsidRPr="00BC7B01" w:rsidRDefault="00C87194" w:rsidP="00D264A1">
            <w:pPr>
              <w:pStyle w:val="aff0"/>
              <w:ind w:left="320" w:hanging="160"/>
            </w:pPr>
            <w:r w:rsidRPr="00BC7B01">
              <w:rPr>
                <w:rFonts w:hint="eastAsia"/>
              </w:rPr>
              <w:t>②居室の面積は、収納設備等を除き、7.43平方メートル（4.5畳）以上であること。</w:t>
            </w:r>
          </w:p>
          <w:p w:rsidR="00C87194" w:rsidRPr="00BC7B01" w:rsidRDefault="00C87194" w:rsidP="00D264A1">
            <w:pPr>
              <w:pStyle w:val="af8"/>
              <w:rPr>
                <w:rFonts w:asciiTheme="minorEastAsia" w:eastAsiaTheme="minorEastAsia" w:hAnsiTheme="minorEastAsia"/>
              </w:rPr>
            </w:pPr>
          </w:p>
          <w:p w:rsidR="00C87194" w:rsidRPr="00BC7B01" w:rsidRDefault="00C87194" w:rsidP="00D264A1">
            <w:pPr>
              <w:pStyle w:val="af8"/>
              <w:rPr>
                <w:rFonts w:asciiTheme="minorEastAsia" w:eastAsiaTheme="minorEastAsia" w:hAnsiTheme="minorEastAsia"/>
              </w:rPr>
            </w:pPr>
            <w:r w:rsidRPr="00BC7B01">
              <w:rPr>
                <w:rFonts w:asciiTheme="minorEastAsia" w:eastAsiaTheme="minorEastAsia" w:hAnsiTheme="minorEastAsia" w:hint="eastAsia"/>
              </w:rPr>
              <w:t>※ユニットごとに風呂、便所、洗面所、台所等日常生活を送る上で必要な設備を設置しなければならない。（利用者に対して適切なサービス提供に支障がない場合は、この限りではない）</w:t>
            </w:r>
          </w:p>
          <w:p w:rsidR="00C87194" w:rsidRPr="00BC7B01" w:rsidRDefault="00C87194" w:rsidP="00D264A1">
            <w:pPr>
              <w:pStyle w:val="af8"/>
              <w:rPr>
                <w:rFonts w:asciiTheme="minorEastAsia" w:eastAsiaTheme="minorEastAsia" w:hAnsiTheme="minorEastAsia"/>
              </w:rPr>
            </w:pPr>
            <w:r w:rsidRPr="00BC7B01">
              <w:rPr>
                <w:rFonts w:asciiTheme="minorEastAsia" w:eastAsiaTheme="minorEastAsia" w:hAnsiTheme="minorEastAsia" w:hint="eastAsia"/>
              </w:rPr>
              <w:t>※居室とは廊下、居間等につながる出入口があり、他の居室とは明確に区分されているものをいう。（カーテンや簡易パネル等での区分は認められない。）</w:t>
            </w:r>
          </w:p>
          <w:p w:rsidR="00C87194" w:rsidRPr="00BC7B01"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・条例第199条第8項、第202条の6第9項</w:t>
            </w:r>
          </w:p>
          <w:p w:rsidR="00C87194" w:rsidRPr="00CD7F4B" w:rsidRDefault="00C87194" w:rsidP="00D264A1">
            <w:pPr>
              <w:pStyle w:val="af8"/>
              <w:rPr>
                <w:rFonts w:asciiTheme="minorEastAsia" w:eastAsiaTheme="minorEastAsia" w:hAnsiTheme="minorEastAsia"/>
              </w:rPr>
            </w:pP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D264A1">
            <w:pPr>
              <w:pStyle w:val="afa"/>
              <w:ind w:left="160"/>
              <w:rPr>
                <w:rFonts w:asciiTheme="minorEastAsia" w:eastAsiaTheme="minorEastAsia" w:hAnsiTheme="minorEastAsia"/>
              </w:rPr>
            </w:pPr>
          </w:p>
        </w:tc>
      </w:tr>
      <w:tr w:rsidR="00C87194" w:rsidRPr="002D7345" w:rsidTr="00C87194">
        <w:trPr>
          <w:cantSplit/>
          <w:trHeight w:val="419"/>
        </w:trPr>
        <w:tc>
          <w:tcPr>
            <w:tcW w:w="1815" w:type="dxa"/>
            <w:vMerge/>
            <w:shd w:val="clear" w:color="auto" w:fill="auto"/>
          </w:tcPr>
          <w:p w:rsidR="00C87194" w:rsidRPr="002D7345" w:rsidRDefault="00C87194" w:rsidP="00D264A1">
            <w:pPr>
              <w:pStyle w:val="af6"/>
              <w:ind w:left="320" w:hanging="320"/>
            </w:pPr>
          </w:p>
        </w:tc>
        <w:tc>
          <w:tcPr>
            <w:tcW w:w="9674"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（９）サテライト型住居を設置している場合は、入居定員を1人とし、日常生活を営む上で必要な設備（風呂、トイレ、洗面所、台所等）が設けられているか。</w:t>
            </w:r>
          </w:p>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※居室の面積は、収納設備等を除き、7.43平方メートル（4.5畳）以上であること。</w:t>
            </w:r>
          </w:p>
          <w:p w:rsidR="00C87194" w:rsidRPr="00CD7F4B" w:rsidRDefault="00C87194" w:rsidP="00D264A1">
            <w:pPr>
              <w:pStyle w:val="af8"/>
              <w:rPr>
                <w:rFonts w:asciiTheme="minorEastAsia" w:eastAsiaTheme="minorEastAsia" w:hAnsiTheme="minorEastAsia"/>
              </w:rPr>
            </w:pPr>
          </w:p>
        </w:tc>
        <w:tc>
          <w:tcPr>
            <w:tcW w:w="2069" w:type="dxa"/>
            <w:shd w:val="clear" w:color="auto" w:fill="auto"/>
          </w:tcPr>
          <w:p w:rsidR="00C87194" w:rsidRPr="00CD7F4B" w:rsidRDefault="00C87194" w:rsidP="00D264A1">
            <w:pPr>
              <w:pStyle w:val="af8"/>
              <w:rPr>
                <w:rFonts w:asciiTheme="minorEastAsia" w:eastAsiaTheme="minorEastAsia" w:hAnsiTheme="minorEastAsia"/>
              </w:rPr>
            </w:pPr>
          </w:p>
          <w:p w:rsidR="00C87194" w:rsidRPr="00CD7F4B" w:rsidRDefault="00C87194" w:rsidP="00D264A1">
            <w:pPr>
              <w:pStyle w:val="af8"/>
              <w:rPr>
                <w:rFonts w:asciiTheme="minorEastAsia" w:eastAsiaTheme="minorEastAsia" w:hAnsiTheme="minorEastAsia"/>
              </w:rPr>
            </w:pPr>
            <w:r w:rsidRPr="00CD7F4B">
              <w:rPr>
                <w:rFonts w:asciiTheme="minorEastAsia" w:eastAsiaTheme="minorEastAsia" w:hAnsiTheme="minorEastAsia" w:hint="eastAsia"/>
              </w:rPr>
              <w:t>・条例第199条第9項</w:t>
            </w:r>
          </w:p>
          <w:p w:rsidR="00C87194" w:rsidRPr="00CD7F4B" w:rsidRDefault="00C87194" w:rsidP="00D264A1">
            <w:pPr>
              <w:pStyle w:val="af8"/>
              <w:rPr>
                <w:rFonts w:asciiTheme="minorEastAsia" w:eastAsiaTheme="minorEastAsia" w:hAnsiTheme="minorEastAsia"/>
              </w:rPr>
            </w:pPr>
          </w:p>
        </w:tc>
        <w:tc>
          <w:tcPr>
            <w:tcW w:w="1552" w:type="dxa"/>
            <w:shd w:val="clear" w:color="auto" w:fill="auto"/>
          </w:tcPr>
          <w:p w:rsidR="00C87194" w:rsidRPr="00CD7F4B" w:rsidRDefault="00C87194" w:rsidP="00D264A1">
            <w:pPr>
              <w:pStyle w:val="afa"/>
              <w:ind w:left="160"/>
              <w:rPr>
                <w:rFonts w:asciiTheme="minorEastAsia" w:eastAsiaTheme="minorEastAsia" w:hAnsiTheme="minorEastAsia"/>
              </w:rPr>
            </w:pP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D264A1">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D264A1">
            <w:pPr>
              <w:pStyle w:val="afa"/>
              <w:ind w:left="160"/>
              <w:rPr>
                <w:rFonts w:asciiTheme="minorEastAsia" w:eastAsiaTheme="minorEastAsia" w:hAnsiTheme="minorEastAsia"/>
              </w:rPr>
            </w:pPr>
          </w:p>
        </w:tc>
      </w:tr>
    </w:tbl>
    <w:p w:rsidR="003574E7" w:rsidRPr="002D7345" w:rsidRDefault="003574E7">
      <w:pPr>
        <w:rPr>
          <w:rFonts w:ascii="@(日本語用と同じフォント)" w:eastAsia="@(日本語用と同じフォント)"/>
          <w:sz w:val="20"/>
          <w:szCs w:val="20"/>
        </w:rPr>
      </w:pPr>
    </w:p>
    <w:p w:rsidR="001912C6" w:rsidRPr="002D7345" w:rsidRDefault="00B15F5E">
      <w:pPr>
        <w:rPr>
          <w:rFonts w:ascii="@(日本語用と同じフォント)" w:eastAsia="@(日本語用と同じフォント)"/>
          <w:sz w:val="20"/>
          <w:szCs w:val="20"/>
        </w:rPr>
      </w:pPr>
      <w:r w:rsidRPr="002D7345">
        <w:rPr>
          <w:rFonts w:ascii="@(日本語用と同じフォント)" w:eastAsia="@(日本語用と同じフォント)"/>
          <w:sz w:val="20"/>
          <w:szCs w:val="20"/>
        </w:rPr>
        <w:br w:type="page"/>
      </w:r>
    </w:p>
    <w:p w:rsidR="00CC7583" w:rsidRDefault="00CC7583" w:rsidP="00C54212">
      <w:pPr>
        <w:pStyle w:val="aa"/>
        <w:rPr>
          <w:rFonts w:hint="eastAsia"/>
        </w:rPr>
      </w:pPr>
    </w:p>
    <w:p w:rsidR="00F32168" w:rsidRPr="00C54212" w:rsidRDefault="00787071" w:rsidP="00CC7583">
      <w:pPr>
        <w:pStyle w:val="af4"/>
      </w:pPr>
      <w:r w:rsidRPr="00C54212">
        <w:rPr>
          <w:rFonts w:hint="eastAsia"/>
        </w:rPr>
        <w:t>第４　運営に関する基準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682"/>
        <w:gridCol w:w="2073"/>
        <w:gridCol w:w="1553"/>
      </w:tblGrid>
      <w:tr w:rsidR="00C87194" w:rsidRPr="00A11455" w:rsidTr="00C87194">
        <w:trPr>
          <w:cantSplit/>
          <w:trHeight w:val="210"/>
          <w:tblHeader/>
        </w:trPr>
        <w:tc>
          <w:tcPr>
            <w:tcW w:w="1818" w:type="dxa"/>
            <w:shd w:val="clear" w:color="auto" w:fill="FFFF00"/>
            <w:vAlign w:val="center"/>
          </w:tcPr>
          <w:p w:rsidR="00C87194" w:rsidRPr="00A11455" w:rsidRDefault="00C87194" w:rsidP="00CC7583">
            <w:pPr>
              <w:pStyle w:val="afe"/>
            </w:pPr>
            <w:r w:rsidRPr="00A11455">
              <w:rPr>
                <w:rFonts w:hint="eastAsia"/>
              </w:rPr>
              <w:t>主眼事項</w:t>
            </w:r>
          </w:p>
        </w:tc>
        <w:tc>
          <w:tcPr>
            <w:tcW w:w="9682" w:type="dxa"/>
            <w:shd w:val="clear" w:color="auto" w:fill="FFFF00"/>
            <w:vAlign w:val="center"/>
          </w:tcPr>
          <w:p w:rsidR="00C87194" w:rsidRPr="00A11455" w:rsidRDefault="00C87194" w:rsidP="00CC7583">
            <w:pPr>
              <w:pStyle w:val="afe"/>
            </w:pPr>
            <w:r w:rsidRPr="00A11455">
              <w:rPr>
                <w:rFonts w:hint="eastAsia"/>
              </w:rPr>
              <w:t>着眼点</w:t>
            </w:r>
          </w:p>
        </w:tc>
        <w:tc>
          <w:tcPr>
            <w:tcW w:w="2073" w:type="dxa"/>
            <w:shd w:val="clear" w:color="auto" w:fill="FFFF00"/>
            <w:vAlign w:val="center"/>
          </w:tcPr>
          <w:p w:rsidR="00C87194" w:rsidRPr="00A11455" w:rsidRDefault="00C87194" w:rsidP="00CC7583">
            <w:pPr>
              <w:pStyle w:val="afe"/>
            </w:pPr>
            <w:r w:rsidRPr="00A11455">
              <w:rPr>
                <w:rFonts w:hint="eastAsia"/>
              </w:rPr>
              <w:t>根拠法令等</w:t>
            </w:r>
          </w:p>
        </w:tc>
        <w:tc>
          <w:tcPr>
            <w:tcW w:w="1553" w:type="dxa"/>
            <w:shd w:val="clear" w:color="auto" w:fill="FFFF00"/>
            <w:vAlign w:val="center"/>
          </w:tcPr>
          <w:p w:rsidR="00C87194" w:rsidRPr="00A11455" w:rsidRDefault="00C87194" w:rsidP="00CC7583">
            <w:pPr>
              <w:pStyle w:val="afe"/>
            </w:pPr>
            <w:r w:rsidRPr="00A11455">
              <w:rPr>
                <w:rFonts w:hint="eastAsia"/>
              </w:rPr>
              <w:t>自主点検結果</w:t>
            </w:r>
          </w:p>
        </w:tc>
      </w:tr>
      <w:tr w:rsidR="00C87194" w:rsidRPr="002D7345" w:rsidTr="00C87194">
        <w:trPr>
          <w:cantSplit/>
          <w:trHeight w:val="1020"/>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１　実施主体</w:t>
            </w: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（１）日中サービス支援型指定共同生活援助事業者は、当該日中サービス支援型指定共同生活援助と同時に指定短期入所を行っているか。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・条例第202条の7</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55"/>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２　内容及び手続の説明及び同意</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【介護サービス包括型、日中サービス支援型】</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利用申込みがあったときは、障害の特性に配慮しつつ、利用申込者に対しサービスの選択に必要な重要事項（運営規程の概要、従業者の勤務体制、事故発生時の対応、苦情処理の体制等）をパンフレット等で説明を行い、同意を得ているか。（同意は、利用者及び事業者双方の保護の立場から、書面によって確認するのが望ましい。）</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・条例第11条第1項（準用）</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tc>
      </w:tr>
      <w:tr w:rsidR="00C87194" w:rsidRPr="002D7345" w:rsidTr="00C87194">
        <w:trPr>
          <w:cantSplit/>
          <w:trHeight w:val="1455"/>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利用申込みがあったときは、障害の特性に配慮しつつ、利用申込者に対しサービスの選択に必要な重要事項（運営規程の概要、従業者の勤務体制、事故発生時の対応、苦情処理の体制、受託居宅介護サービス事業者及び受託居宅介護サービス事業所の名称、役割分担等）をパンフレット等で説明を行い、同意を得ているか。（同意は、利用者及び事業者双方の保護の立場から、書面によって確認するのが望ましい。）</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・条例第202条の17第1項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55"/>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（３）利用契約をしたときは、障害の特性に配慮しつつ、社会福祉法第77条の規定に基づき、書面（契約書、重要事項説明書）を交付しているか。</w:t>
            </w:r>
          </w:p>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※社会福祉法</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第77条　社会福祉事業の経営者は、福祉サービスを利用するための契約(厚生労働省令で定めるものを除く。)が成立したときは、その利用者に対し、遅滞なく、次に掲げる事項を記載した書面を交付しなければならない。</w:t>
            </w:r>
          </w:p>
          <w:p w:rsidR="00C87194" w:rsidRPr="00CD7F4B" w:rsidRDefault="00C87194" w:rsidP="0022630E">
            <w:pPr>
              <w:pStyle w:val="aff0"/>
              <w:ind w:left="320" w:hanging="160"/>
            </w:pPr>
            <w:r w:rsidRPr="00CD7F4B">
              <w:rPr>
                <w:rFonts w:hint="eastAsia"/>
              </w:rPr>
              <w:t>一　当該社会福祉事業の経営者の名称及び主たる事務所の所在地</w:t>
            </w:r>
          </w:p>
          <w:p w:rsidR="00C87194" w:rsidRPr="00CD7F4B" w:rsidRDefault="00C87194" w:rsidP="0022630E">
            <w:pPr>
              <w:pStyle w:val="aff0"/>
              <w:ind w:left="320" w:hanging="160"/>
            </w:pPr>
            <w:r w:rsidRPr="00CD7F4B">
              <w:rPr>
                <w:rFonts w:hint="eastAsia"/>
              </w:rPr>
              <w:t>二　当該社会福祉事業の経営者が提供する福祉サービスの内容</w:t>
            </w:r>
          </w:p>
          <w:p w:rsidR="00C87194" w:rsidRPr="00CD7F4B" w:rsidRDefault="00C87194" w:rsidP="0022630E">
            <w:pPr>
              <w:pStyle w:val="aff0"/>
              <w:ind w:left="320" w:hanging="160"/>
            </w:pPr>
            <w:r w:rsidRPr="00CD7F4B">
              <w:rPr>
                <w:rFonts w:hint="eastAsia"/>
              </w:rPr>
              <w:t>三　当該福祉サービスの提供につき利用者が支払うべき額に関する事項</w:t>
            </w:r>
          </w:p>
          <w:p w:rsidR="00C87194" w:rsidRPr="00CD7F4B" w:rsidRDefault="00C87194" w:rsidP="0022630E">
            <w:pPr>
              <w:pStyle w:val="aff0"/>
              <w:ind w:left="320" w:hanging="160"/>
            </w:pPr>
            <w:r w:rsidRPr="00CD7F4B">
              <w:rPr>
                <w:rFonts w:hint="eastAsia"/>
              </w:rPr>
              <w:t>四　その他厚生労働省令で定める事項</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　社会福祉事業の経営者は、前項の規定による書面の交付に代えて、政令の定めるところにより、当該利用者の承諾を得て、当該書面に記載すべき事項を電磁的方法により提供することができる。この場合において、当該社会福祉事業の経営者は、当該書面を交付したものとみなす。</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・条例第11条第2項（準用）、条例第202条の17第2項</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825"/>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３　入退居</w:t>
            </w: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（１）利用申込者の入居に際して、その者の心身の状況、生活歴、病歴等の把握に努めているか。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・条例第199条の2第2項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825"/>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入居者の退居に際して、利用者の希望を踏まえた上で、退居後の生活環境や援助の継続性に配慮し、退居に必要な援助を行うとともに、保健医療サービス又は福祉サービスを提供する者との密接な連携に努め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・条例第199条の2第3項、第4項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４　入退居の記録の記載等</w:t>
            </w: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（１）入居又は退居に際して、受給者証記載事項（当該指定共同生活介護事業者の名称、入居又は退居の年月日その他の必要な事項）を、利用者の受給者証に記載しているか。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・条例第199条の3第1項</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778"/>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（２）受給者証記載事項その他必要な事項を市町村に対し遅滞なく報告しているか。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・条例第199条の3第2項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５　提供拒否の禁止</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（１）正当な理由なくサービスの提供を拒んでいないか。</w:t>
            </w:r>
          </w:p>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※正当な理由</w:t>
            </w:r>
          </w:p>
          <w:p w:rsidR="00C87194" w:rsidRPr="00CD7F4B" w:rsidRDefault="00C87194" w:rsidP="00186790">
            <w:pPr>
              <w:pStyle w:val="aff0"/>
              <w:ind w:left="320" w:hanging="160"/>
            </w:pPr>
            <w:r w:rsidRPr="00CD7F4B">
              <w:rPr>
                <w:rFonts w:hint="eastAsia"/>
              </w:rPr>
              <w:t>①当該事業所の現員からは利用申し込みに対応しきれない場合</w:t>
            </w:r>
          </w:p>
          <w:p w:rsidR="00C87194" w:rsidRPr="00CD7F4B" w:rsidRDefault="00C87194" w:rsidP="00186790">
            <w:pPr>
              <w:pStyle w:val="aff0"/>
              <w:ind w:left="320" w:hanging="160"/>
            </w:pPr>
            <w:r w:rsidRPr="00CD7F4B">
              <w:rPr>
                <w:rFonts w:hint="eastAsia"/>
              </w:rPr>
              <w:t>②申込者の居住地が事業所の通常の事業の実施地域外である場合</w:t>
            </w:r>
          </w:p>
          <w:p w:rsidR="00C87194" w:rsidRPr="00CD7F4B" w:rsidRDefault="00C87194" w:rsidP="00186790">
            <w:pPr>
              <w:pStyle w:val="aff0"/>
              <w:ind w:left="320" w:hanging="160"/>
            </w:pPr>
            <w:r w:rsidRPr="00CD7F4B">
              <w:rPr>
                <w:rFonts w:hint="eastAsia"/>
              </w:rPr>
              <w:t>③主たる対象とする障害の種類に該当せず、適切なサービスを提供することが困難である場合</w:t>
            </w:r>
          </w:p>
          <w:p w:rsidR="00C87194" w:rsidRPr="00CD7F4B" w:rsidRDefault="00C87194" w:rsidP="00186790">
            <w:pPr>
              <w:pStyle w:val="aff0"/>
              <w:ind w:left="320" w:hanging="160"/>
            </w:pPr>
            <w:r w:rsidRPr="00CD7F4B">
              <w:rPr>
                <w:rFonts w:hint="eastAsia"/>
              </w:rPr>
              <w:t>④入院治療が必要な場合</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・条例第13条（準用）</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６　連絡調整に対する協力</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（１）サービス利用の連絡調整に当たり、市町村又は相談支援事業者にできる限り協力しているか。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・条例第14条（準用）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７　受給資格の確認</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（１）サービスの提供に当たり、受給者証により、支給決定の有無、支給決定有効期間、支給量等を確かめているか。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・条例第16条（準用）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C87194" w:rsidRPr="002D7345" w:rsidTr="00C87194">
        <w:trPr>
          <w:cantSplit/>
          <w:trHeight w:val="144"/>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８　訓練等給付費の支給の申請に係る援助</w:t>
            </w: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（１）支給決定を受けていない者から利用申込みがあった場合、速やかに訓練等給付費の申請が行われるよう必要な援助を行っているか。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・条例第17条第1項（準用）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（２）支給期間の終了に伴う訓練等給付費の申請について、支給決定に通常要する期間を考慮し、申請勧奨等の必要な援助を行っているか。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・条例第17条第2項（準用）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９　心身の状況等の把握</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（１）サービスの提供に当たり、利用者の心身の状況、その置かれている環境、他の保健医療サービス又は福祉サービスの利用状況等の把握に努めているか。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・条例第18条（準用）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C87194" w:rsidRPr="002D7345" w:rsidTr="00C87194">
        <w:trPr>
          <w:cantSplit/>
          <w:trHeight w:val="144"/>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10　指定障害福祉サービス事業者等との連携等</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（１）サービスの提供に当たり、地域や家庭との結びつきを重視した運営を行い、市町村、他の指定障害福祉サービス事業者等その他の保健医療・福祉サービス提供者との密接な連携に努めているか。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・条例第19条第1項（準用）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C87194" w:rsidRPr="002D7345" w:rsidTr="00C87194">
        <w:trPr>
          <w:cantSplit/>
          <w:trHeight w:val="14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（２）サービスの提供の終了に際して、利用者等に対し適切な援助を行うとともに、保健医療・福祉サービス提供者との密接な連携に努めているか。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・条例第19条第2項（準用）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C87194" w:rsidRPr="002D7345" w:rsidTr="00C87194">
        <w:trPr>
          <w:cantSplit/>
          <w:trHeight w:val="144"/>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11　サービスの提供の記録</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（１）サービスを提供した際に、提供日、サービスの具体的な内容その他必要な事項をその記録しているか。</w:t>
            </w:r>
          </w:p>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※後日一括して記録することも可能。</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・条例第56条第1項</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（準用）</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C87194" w:rsidRPr="002D7345" w:rsidTr="00C87194">
        <w:trPr>
          <w:cantSplit/>
          <w:trHeight w:val="73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（２）サービス提供の記録に際し利用者からサービスを提供した旨の確認を受けているか。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・条例第56条第2項</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029"/>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12　利用者に求めることのできる金銭の支払の範囲等</w:t>
            </w: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利用者負担額以外に支給決定障害者に対して金銭の支払いを求める場合、使途が直接利用者の便益を向上させるものであって、支給決定障害者に支払を求めることが適当であるものに限られているか。（あいまいな名目による徴収や各利用者から一律に徴収することは認められない。）</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・条例第22条第1項</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Default="00C87194" w:rsidP="00CC7583">
            <w:pPr>
              <w:pStyle w:val="af8"/>
              <w:rPr>
                <w:rFonts w:asciiTheme="minorEastAsia" w:eastAsiaTheme="minorEastAsia" w:hAnsiTheme="minorEastAsia"/>
                <w:strike/>
                <w:color w:val="FF0000"/>
              </w:rPr>
            </w:pPr>
            <w:r w:rsidRPr="00CD7F4B">
              <w:rPr>
                <w:rFonts w:asciiTheme="minorEastAsia" w:eastAsiaTheme="minorEastAsia" w:hAnsiTheme="minorEastAsia" w:hint="eastAsia"/>
              </w:rPr>
              <w:t>（２）金銭の支払いを求める際に、使途、額及び支払いを求める理由を書面で明らかにし、支給決定障害者から同意を得ているか。</w:t>
            </w:r>
          </w:p>
          <w:p w:rsidR="00BC7B01" w:rsidRPr="00BC7B01" w:rsidRDefault="00BC7B01" w:rsidP="00CC7583">
            <w:pPr>
              <w:pStyle w:val="af8"/>
              <w:rPr>
                <w:rFonts w:asciiTheme="minorEastAsia" w:eastAsiaTheme="minorEastAsia" w:hAnsiTheme="minorEastAsia"/>
              </w:rPr>
            </w:pPr>
          </w:p>
          <w:p w:rsidR="00C87194" w:rsidRPr="00BC7B01" w:rsidRDefault="006D2644" w:rsidP="00BC7B01">
            <w:pPr>
              <w:pStyle w:val="af8"/>
              <w:ind w:left="0" w:firstLineChars="0" w:firstLine="0"/>
              <w:rPr>
                <w:rFonts w:asciiTheme="minorEastAsia" w:eastAsiaTheme="minorEastAsia" w:hAnsiTheme="minorEastAsia"/>
              </w:rPr>
            </w:pPr>
            <w:r w:rsidRPr="00BC7B01">
              <w:rPr>
                <w:rFonts w:asciiTheme="minorEastAsia" w:eastAsiaTheme="minorEastAsia" w:hAnsiTheme="minorEastAsia" w:hint="eastAsia"/>
              </w:rPr>
              <w:t>※１４の（１）から（３）はこの限りではない。</w:t>
            </w:r>
          </w:p>
          <w:p w:rsidR="006D2644" w:rsidRPr="00CD7F4B" w:rsidRDefault="006D264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・条例第22条第2項</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13　「その他の日常生活費」と区分されるべき費用の取扱い</w:t>
            </w: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（１）事業所において、利用者の預り金を管理しているか。</w:t>
            </w:r>
          </w:p>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※「いいえ」の場合、下記（２）から（４）の項目は点検不要。</w:t>
            </w:r>
          </w:p>
          <w:p w:rsidR="00C87194" w:rsidRPr="00CD7F4B" w:rsidRDefault="00C87194" w:rsidP="00CC7583">
            <w:pPr>
              <w:pStyle w:val="af8"/>
              <w:rPr>
                <w:rFonts w:asciiTheme="minorEastAsia" w:eastAsiaTheme="minorEastAsia" w:hAnsiTheme="minorEastAsia"/>
              </w:rPr>
            </w:pPr>
          </w:p>
        </w:tc>
        <w:tc>
          <w:tcPr>
            <w:tcW w:w="2073" w:type="dxa"/>
            <w:vMerge w:val="restart"/>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・平成18年12月6日障発第1206002号厚生労働省社会・援護局障害保健福祉部長通知「障害福祉サービス等における日常生活に要する費用の取扱いについて」</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□はい</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□いいえ</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（２）事業所において、預かり金の出納管理に係る費用を徴収しているか。</w:t>
            </w:r>
          </w:p>
          <w:p w:rsidR="00C87194" w:rsidRPr="00CD7F4B" w:rsidRDefault="00C87194" w:rsidP="00CC7583">
            <w:pPr>
              <w:pStyle w:val="af8"/>
              <w:rPr>
                <w:rFonts w:asciiTheme="minorEastAsia" w:eastAsiaTheme="minorEastAsia" w:hAnsiTheme="minorEastAsia"/>
              </w:rPr>
            </w:pPr>
          </w:p>
        </w:tc>
        <w:tc>
          <w:tcPr>
            <w:tcW w:w="2073" w:type="dxa"/>
            <w:vMerge/>
            <w:shd w:val="clear" w:color="auto" w:fill="auto"/>
          </w:tcPr>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□はい</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□いいえ</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149"/>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（３）預かり金の出納管理に係る費用を徴収している場合、以下のとおり適正な出納管理が行われているか。</w:t>
            </w:r>
          </w:p>
          <w:p w:rsidR="00C87194" w:rsidRPr="00CD7F4B" w:rsidRDefault="00C87194" w:rsidP="00186790">
            <w:pPr>
              <w:pStyle w:val="aff0"/>
              <w:ind w:left="320" w:hanging="160"/>
            </w:pPr>
            <w:r w:rsidRPr="00CD7F4B">
              <w:rPr>
                <w:rFonts w:hint="eastAsia"/>
              </w:rPr>
              <w:t>①責任者及び補助者が選定され、印鑑と通帳が別々に保管されていること。</w:t>
            </w:r>
          </w:p>
          <w:p w:rsidR="00C87194" w:rsidRPr="00CD7F4B" w:rsidRDefault="00C87194" w:rsidP="00186790">
            <w:pPr>
              <w:pStyle w:val="aff0"/>
              <w:ind w:left="320" w:hanging="160"/>
            </w:pPr>
            <w:r w:rsidRPr="00CD7F4B">
              <w:rPr>
                <w:rFonts w:hint="eastAsia"/>
              </w:rPr>
              <w:t>②適切な管理が行われていることの確認が複数の者により常に行える体制で出納事務が行われること</w:t>
            </w:r>
          </w:p>
          <w:p w:rsidR="00C87194" w:rsidRPr="00CD7F4B" w:rsidRDefault="00C87194" w:rsidP="00186790">
            <w:pPr>
              <w:pStyle w:val="aff0"/>
              <w:ind w:left="320" w:hanging="160"/>
            </w:pPr>
            <w:r w:rsidRPr="00CD7F4B">
              <w:rPr>
                <w:rFonts w:hint="eastAsia"/>
              </w:rPr>
              <w:t>③利用者との保管依頼書（契約書）、個人別出納台帳等、必要な書類を備えていること。</w:t>
            </w:r>
          </w:p>
          <w:p w:rsidR="00C87194" w:rsidRPr="00CD7F4B" w:rsidRDefault="00C87194" w:rsidP="00CC7583">
            <w:pPr>
              <w:pStyle w:val="af8"/>
              <w:rPr>
                <w:rFonts w:asciiTheme="minorEastAsia" w:eastAsiaTheme="minorEastAsia" w:hAnsiTheme="minorEastAsia"/>
              </w:rPr>
            </w:pPr>
          </w:p>
        </w:tc>
        <w:tc>
          <w:tcPr>
            <w:tcW w:w="2073" w:type="dxa"/>
            <w:vMerge/>
            <w:shd w:val="clear" w:color="auto" w:fill="auto"/>
          </w:tcPr>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（４）預かり金の出納管理に係る費用を徴収している場合、その積算根拠を明確にし、適切な額を定めているか。（例えば、預かり金の額に対し、月当たり一定割合とするような取扱いは認められない。）</w:t>
            </w:r>
          </w:p>
          <w:p w:rsidR="00C87194" w:rsidRPr="00CD7F4B" w:rsidRDefault="00C87194" w:rsidP="00CC7583">
            <w:pPr>
              <w:pStyle w:val="af8"/>
              <w:rPr>
                <w:rFonts w:asciiTheme="minorEastAsia" w:eastAsiaTheme="minorEastAsia" w:hAnsiTheme="minorEastAsia"/>
              </w:rPr>
            </w:pPr>
          </w:p>
        </w:tc>
        <w:tc>
          <w:tcPr>
            <w:tcW w:w="2073" w:type="dxa"/>
            <w:vMerge/>
            <w:shd w:val="clear" w:color="auto" w:fill="auto"/>
          </w:tcPr>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970"/>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14　利用者負担額等の受領</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（１）法定代理受領による場合、支給決定障害者から利用者負担額を受領しているか。（負担額が生じる場合は必ず受領すること。）</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・条例第199条の4第1項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970"/>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14　利用者負担額等の受領</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（２）法定代理受領を行わないサービスを提供した際に、厚生労働大臣が定める基準額を受領しているか。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・条例第199条の4第2項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tc>
      </w:tr>
      <w:tr w:rsidR="00C87194" w:rsidRPr="002D7345" w:rsidTr="00C87194">
        <w:trPr>
          <w:cantSplit/>
          <w:trHeight w:val="2131"/>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（３）（１）及び（２）のほか、サービスを提供する場合に、支給決定障害者から受領できる次の費用について、あらかじめ当該サービスの内容及び費用について説明を行い、同意を得ているか。</w:t>
            </w:r>
          </w:p>
          <w:p w:rsidR="00C87194" w:rsidRPr="00CD7F4B" w:rsidRDefault="00C87194" w:rsidP="00186790">
            <w:pPr>
              <w:pStyle w:val="aff0"/>
              <w:ind w:left="320" w:hanging="160"/>
            </w:pPr>
            <w:r w:rsidRPr="00CD7F4B">
              <w:rPr>
                <w:rFonts w:hint="eastAsia"/>
              </w:rPr>
              <w:t>①食材料費</w:t>
            </w:r>
          </w:p>
          <w:p w:rsidR="00C87194" w:rsidRPr="00CD7F4B" w:rsidRDefault="00C87194" w:rsidP="00186790">
            <w:pPr>
              <w:pStyle w:val="aff0"/>
              <w:ind w:left="320" w:hanging="160"/>
            </w:pPr>
            <w:r w:rsidRPr="00CD7F4B">
              <w:rPr>
                <w:rFonts w:hint="eastAsia"/>
              </w:rPr>
              <w:t>②家賃（特定障害者特別給付費が利用者に支給され、事業者が代理受領した場合には、家賃から特定障害者特別給付費を控除すること。）</w:t>
            </w:r>
          </w:p>
          <w:p w:rsidR="00C87194" w:rsidRPr="00CD7F4B" w:rsidRDefault="00C87194" w:rsidP="00186790">
            <w:pPr>
              <w:pStyle w:val="aff0"/>
              <w:ind w:left="320" w:hanging="160"/>
            </w:pPr>
            <w:r w:rsidRPr="00CD7F4B">
              <w:rPr>
                <w:rFonts w:hint="eastAsia"/>
              </w:rPr>
              <w:t>③光熱水費</w:t>
            </w:r>
          </w:p>
          <w:p w:rsidR="00C87194" w:rsidRPr="00CD7F4B" w:rsidRDefault="00C87194" w:rsidP="00186790">
            <w:pPr>
              <w:pStyle w:val="aff0"/>
              <w:ind w:left="320" w:hanging="160"/>
            </w:pPr>
            <w:r w:rsidRPr="00CD7F4B">
              <w:rPr>
                <w:rFonts w:hint="eastAsia"/>
              </w:rPr>
              <w:t>④日用品費</w:t>
            </w:r>
          </w:p>
          <w:p w:rsidR="00C87194" w:rsidRPr="00CD7F4B" w:rsidRDefault="00C87194" w:rsidP="00186790">
            <w:pPr>
              <w:pStyle w:val="aff0"/>
              <w:ind w:left="320" w:hanging="160"/>
            </w:pPr>
            <w:r w:rsidRPr="00CD7F4B">
              <w:rPr>
                <w:rFonts w:hint="eastAsia"/>
              </w:rPr>
              <w:t>⑤上記のほか、サービス提供に要する費用のうち、日常生活においても通常必要となるものに係る費用であって、支給決定障害者に負担させることが適当と認められるもの</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・条例第199条の4第3項、第5項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972"/>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（４）（１）から（３）の費用を受領した場合に、支給決定障害者に対し領収書を交付しているか。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・条例第199条の4第4項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860"/>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15　利用者負担額に係る管理</w:t>
            </w:r>
          </w:p>
          <w:p w:rsidR="00C87194" w:rsidRPr="002D7345" w:rsidRDefault="00C87194" w:rsidP="00CC7583">
            <w:pPr>
              <w:pStyle w:val="af6"/>
              <w:ind w:left="320" w:hanging="320"/>
            </w:pP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（１）支給決定障害者（体験利用者除く）が他の指定障害福祉サービスを利用した場合、利用者負担額合計額を市町村に報告するとともに、利用者及び他事業者に通知しているか。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・条例第159条の2第1項（準用）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916"/>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（２）体験利用者の依頼を受け利用負担額の管理を行っている場合、利用者負担額合計額を市町村に報告するとともに、利用者及び他事業者に通知しているか。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・条例第159条の2第2項（準用）</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874"/>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t>1</w:t>
            </w:r>
            <w:r w:rsidRPr="002D7345">
              <w:rPr>
                <w:rFonts w:hint="eastAsia"/>
              </w:rPr>
              <w:t>6　訓練等給付費の額に係る通知等</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（１）法定代理受領により市町村から訓練等給付費を支給された場合、支給決定障害者に対しその額を通知しているか。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・条例第25条第1項（準用）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956"/>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法定代理受領を行わないサービスの費用を受領した場合、サービスの内容、費用の額その他利用者が市町村に訓練等給付費の請求をする上で必要な事項を記載したサービス提供証明書を支給決定障害者に交付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・条例第25条第2項（準用）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518"/>
        </w:trPr>
        <w:tc>
          <w:tcPr>
            <w:tcW w:w="1818" w:type="dxa"/>
            <w:shd w:val="clear" w:color="auto" w:fill="auto"/>
          </w:tcPr>
          <w:p w:rsidR="00C87194" w:rsidRPr="00BC7B01" w:rsidRDefault="00C87194" w:rsidP="00CC7583">
            <w:pPr>
              <w:pStyle w:val="af6"/>
              <w:ind w:left="320" w:hanging="320"/>
            </w:pPr>
          </w:p>
          <w:p w:rsidR="00C87194" w:rsidRPr="00BC7B01" w:rsidRDefault="00C87194" w:rsidP="00CC7583">
            <w:pPr>
              <w:pStyle w:val="af6"/>
              <w:ind w:left="320" w:hanging="320"/>
            </w:pPr>
            <w:r w:rsidRPr="00BC7B01">
              <w:rPr>
                <w:rFonts w:hint="eastAsia"/>
              </w:rPr>
              <w:t>17　共同生活</w:t>
            </w:r>
            <w:r w:rsidR="006D2644" w:rsidRPr="00BC7B01">
              <w:rPr>
                <w:rFonts w:hint="eastAsia"/>
              </w:rPr>
              <w:t>援助</w:t>
            </w:r>
            <w:r w:rsidRPr="00BC7B01">
              <w:rPr>
                <w:rFonts w:hint="eastAsia"/>
              </w:rPr>
              <w:t>等の取扱方針</w:t>
            </w:r>
          </w:p>
          <w:p w:rsidR="00C87194" w:rsidRPr="00BC7B01"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（１）サービス提供にあたっては、個別支援計画に基づき、利用者の支援を適切に行うとともに、漫然かつ画一的なものとならないよう配慮しているか。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・条例第199条の5第1項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517"/>
        </w:trPr>
        <w:tc>
          <w:tcPr>
            <w:tcW w:w="1818" w:type="dxa"/>
            <w:vMerge w:val="restart"/>
            <w:shd w:val="clear" w:color="auto" w:fill="auto"/>
          </w:tcPr>
          <w:p w:rsidR="00C87194" w:rsidRPr="00BC7B01" w:rsidRDefault="00C87194" w:rsidP="00CC7583">
            <w:pPr>
              <w:pStyle w:val="af6"/>
              <w:ind w:left="320" w:hanging="320"/>
            </w:pPr>
          </w:p>
          <w:p w:rsidR="00C87194" w:rsidRPr="00BC7B01" w:rsidRDefault="00C87194" w:rsidP="00CC7583">
            <w:pPr>
              <w:pStyle w:val="af6"/>
              <w:ind w:left="320" w:hanging="320"/>
            </w:pPr>
            <w:r w:rsidRPr="00BC7B01">
              <w:rPr>
                <w:rFonts w:hint="eastAsia"/>
              </w:rPr>
              <w:t>17　共同生活</w:t>
            </w:r>
            <w:r w:rsidR="006D2644" w:rsidRPr="00BC7B01">
              <w:rPr>
                <w:rFonts w:hint="eastAsia"/>
              </w:rPr>
              <w:t>援助</w:t>
            </w:r>
            <w:r w:rsidRPr="00BC7B01">
              <w:rPr>
                <w:rFonts w:hint="eastAsia"/>
              </w:rPr>
              <w:t>等の取扱方針</w:t>
            </w:r>
          </w:p>
          <w:p w:rsidR="00C87194" w:rsidRPr="00BC7B01"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入居前の体験的な利用を希望する者に対してサービス提供を行う場合は、個別支援計画に基づき、当該利用者が継続した指定共同生活援助の利用に円滑に移行できるよう配慮するとともに、継続して入居している他の利用者の処遇に支障がないように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・条例第199条の5第2項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（３）サービス提供にあたっては、懇切丁寧を旨とし、利用者又はその家族に対し、支援上必要な事項について、理解しやすいように説明しているか。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・条例第199条の5第3項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6D2644" w:rsidRPr="002D7345" w:rsidTr="00C87194">
        <w:trPr>
          <w:cantSplit/>
          <w:trHeight w:val="485"/>
        </w:trPr>
        <w:tc>
          <w:tcPr>
            <w:tcW w:w="1818" w:type="dxa"/>
            <w:vMerge w:val="restart"/>
            <w:shd w:val="clear" w:color="auto" w:fill="auto"/>
          </w:tcPr>
          <w:p w:rsidR="006D2644" w:rsidRPr="00BC7B01" w:rsidRDefault="006D2644" w:rsidP="006D2644">
            <w:pPr>
              <w:pStyle w:val="af6"/>
              <w:ind w:left="320" w:hanging="320"/>
            </w:pPr>
          </w:p>
          <w:p w:rsidR="006D2644" w:rsidRPr="00BC7B01" w:rsidRDefault="006D2644" w:rsidP="006D2644">
            <w:pPr>
              <w:pStyle w:val="af6"/>
              <w:ind w:left="320" w:hanging="320"/>
            </w:pPr>
            <w:r w:rsidRPr="00BC7B01">
              <w:rPr>
                <w:rFonts w:hint="eastAsia"/>
              </w:rPr>
              <w:t>18　個別支援計画の作成</w:t>
            </w:r>
          </w:p>
          <w:p w:rsidR="006D2644" w:rsidRPr="00BC7B01" w:rsidRDefault="006D2644" w:rsidP="006D2644">
            <w:pPr>
              <w:pStyle w:val="af6"/>
              <w:ind w:left="320" w:hanging="320"/>
            </w:pPr>
          </w:p>
        </w:tc>
        <w:tc>
          <w:tcPr>
            <w:tcW w:w="9682" w:type="dxa"/>
            <w:shd w:val="clear" w:color="auto" w:fill="auto"/>
          </w:tcPr>
          <w:p w:rsidR="006D2644" w:rsidRPr="00BC7B01" w:rsidRDefault="006D2644" w:rsidP="006D2644">
            <w:pPr>
              <w:pStyle w:val="af8"/>
              <w:rPr>
                <w:rFonts w:asciiTheme="minorEastAsia" w:eastAsiaTheme="minorEastAsia" w:hAnsiTheme="minorEastAsia"/>
              </w:rPr>
            </w:pPr>
          </w:p>
          <w:p w:rsidR="006D2644" w:rsidRPr="00BC7B01" w:rsidRDefault="006D2644" w:rsidP="006D2644">
            <w:pPr>
              <w:pStyle w:val="af8"/>
              <w:rPr>
                <w:rFonts w:asciiTheme="minorEastAsia" w:eastAsiaTheme="minorEastAsia" w:hAnsiTheme="minorEastAsia"/>
              </w:rPr>
            </w:pPr>
            <w:r w:rsidRPr="00BC7B01">
              <w:rPr>
                <w:rFonts w:asciiTheme="minorEastAsia" w:eastAsiaTheme="minorEastAsia" w:hAnsiTheme="minorEastAsia" w:hint="eastAsia"/>
              </w:rPr>
              <w:t>（１）管理者は、サービス管理責任者に個別支援計画の作成に関する業務を担当させているか。</w:t>
            </w:r>
          </w:p>
          <w:p w:rsidR="006D2644" w:rsidRPr="00BC7B01" w:rsidRDefault="006D2644" w:rsidP="006D2644">
            <w:pPr>
              <w:pStyle w:val="af8"/>
              <w:rPr>
                <w:rFonts w:asciiTheme="minorEastAsia" w:eastAsiaTheme="minorEastAsia" w:hAnsiTheme="minorEastAsia"/>
              </w:rPr>
            </w:pPr>
          </w:p>
          <w:p w:rsidR="006D2644" w:rsidRPr="00BC7B01" w:rsidRDefault="006D2644" w:rsidP="006D2644">
            <w:pPr>
              <w:pStyle w:val="af8"/>
              <w:rPr>
                <w:rFonts w:asciiTheme="minorEastAsia" w:eastAsiaTheme="minorEastAsia" w:hAnsiTheme="minorEastAsia"/>
              </w:rPr>
            </w:pPr>
          </w:p>
        </w:tc>
        <w:tc>
          <w:tcPr>
            <w:tcW w:w="2073" w:type="dxa"/>
            <w:shd w:val="clear" w:color="auto" w:fill="auto"/>
          </w:tcPr>
          <w:p w:rsidR="006D2644" w:rsidRPr="00BC7B01" w:rsidRDefault="006D2644" w:rsidP="006D2644">
            <w:pPr>
              <w:pStyle w:val="af8"/>
              <w:rPr>
                <w:rFonts w:asciiTheme="minorEastAsia" w:eastAsiaTheme="minorEastAsia" w:hAnsiTheme="minorEastAsia"/>
              </w:rPr>
            </w:pPr>
          </w:p>
          <w:p w:rsidR="006D2644" w:rsidRPr="00BC7B01" w:rsidRDefault="006D2644" w:rsidP="006D2644">
            <w:pPr>
              <w:pStyle w:val="af8"/>
              <w:rPr>
                <w:rFonts w:asciiTheme="minorEastAsia" w:eastAsiaTheme="minorEastAsia" w:hAnsiTheme="minorEastAsia"/>
              </w:rPr>
            </w:pPr>
            <w:r w:rsidRPr="00BC7B01">
              <w:rPr>
                <w:rFonts w:asciiTheme="minorEastAsia" w:eastAsiaTheme="minorEastAsia" w:hAnsiTheme="minorEastAsia" w:hint="eastAsia"/>
              </w:rPr>
              <w:t>・条例第61条第1項（準用）</w:t>
            </w:r>
          </w:p>
        </w:tc>
        <w:tc>
          <w:tcPr>
            <w:tcW w:w="1553" w:type="dxa"/>
            <w:shd w:val="clear" w:color="auto" w:fill="auto"/>
          </w:tcPr>
          <w:p w:rsidR="006D2644" w:rsidRPr="00BC7B01" w:rsidRDefault="006D2644" w:rsidP="006D2644">
            <w:pPr>
              <w:pStyle w:val="afa"/>
              <w:ind w:left="160"/>
              <w:rPr>
                <w:rFonts w:asciiTheme="minorEastAsia" w:eastAsiaTheme="minorEastAsia" w:hAnsiTheme="minorEastAsia"/>
              </w:rPr>
            </w:pPr>
          </w:p>
          <w:p w:rsidR="006D2644" w:rsidRPr="00BC7B01" w:rsidRDefault="006D2644" w:rsidP="006D2644">
            <w:pPr>
              <w:pStyle w:val="afa"/>
              <w:ind w:left="160"/>
              <w:rPr>
                <w:rFonts w:asciiTheme="minorEastAsia" w:eastAsiaTheme="minorEastAsia" w:hAnsiTheme="minorEastAsia"/>
              </w:rPr>
            </w:pPr>
            <w:r w:rsidRPr="00BC7B01">
              <w:rPr>
                <w:rFonts w:asciiTheme="minorEastAsia" w:eastAsiaTheme="minorEastAsia" w:hAnsiTheme="minorEastAsia" w:hint="eastAsia"/>
              </w:rPr>
              <w:t>□適</w:t>
            </w:r>
          </w:p>
          <w:p w:rsidR="006D2644" w:rsidRPr="00BC7B01" w:rsidRDefault="006D2644" w:rsidP="006D2644">
            <w:pPr>
              <w:pStyle w:val="afa"/>
              <w:ind w:left="160"/>
              <w:rPr>
                <w:rFonts w:asciiTheme="minorEastAsia" w:eastAsiaTheme="minorEastAsia" w:hAnsiTheme="minorEastAsia"/>
              </w:rPr>
            </w:pPr>
            <w:r w:rsidRPr="00BC7B01">
              <w:rPr>
                <w:rFonts w:asciiTheme="minorEastAsia" w:eastAsiaTheme="minorEastAsia" w:hAnsiTheme="minorEastAsia" w:hint="eastAsia"/>
              </w:rPr>
              <w:t>□不適</w:t>
            </w:r>
          </w:p>
          <w:p w:rsidR="006D2644" w:rsidRPr="00BC7B01" w:rsidRDefault="006D2644" w:rsidP="006D2644">
            <w:pPr>
              <w:pStyle w:val="afa"/>
              <w:ind w:left="160"/>
              <w:rPr>
                <w:rFonts w:asciiTheme="minorEastAsia" w:eastAsiaTheme="minorEastAsia" w:hAnsiTheme="minorEastAsia"/>
              </w:rPr>
            </w:pPr>
          </w:p>
        </w:tc>
      </w:tr>
      <w:tr w:rsidR="006D2644" w:rsidRPr="002D7345" w:rsidTr="00C87194">
        <w:trPr>
          <w:cantSplit/>
          <w:trHeight w:val="485"/>
        </w:trPr>
        <w:tc>
          <w:tcPr>
            <w:tcW w:w="1818" w:type="dxa"/>
            <w:vMerge/>
            <w:shd w:val="clear" w:color="auto" w:fill="auto"/>
          </w:tcPr>
          <w:p w:rsidR="006D2644" w:rsidRPr="00BC7B01" w:rsidRDefault="006D2644" w:rsidP="00CC7583">
            <w:pPr>
              <w:pStyle w:val="af6"/>
              <w:ind w:left="320" w:hanging="320"/>
            </w:pPr>
          </w:p>
        </w:tc>
        <w:tc>
          <w:tcPr>
            <w:tcW w:w="9682"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２）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6D2644" w:rsidRPr="00BC7B01" w:rsidRDefault="006D2644" w:rsidP="00CC7583">
            <w:pPr>
              <w:pStyle w:val="af8"/>
              <w:rPr>
                <w:rFonts w:asciiTheme="minorEastAsia" w:eastAsiaTheme="minorEastAsia" w:hAnsiTheme="minorEastAsia"/>
              </w:rPr>
            </w:pPr>
          </w:p>
        </w:tc>
        <w:tc>
          <w:tcPr>
            <w:tcW w:w="2073"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・条例第61条第2項（準用）</w:t>
            </w:r>
          </w:p>
        </w:tc>
        <w:tc>
          <w:tcPr>
            <w:tcW w:w="1553" w:type="dxa"/>
            <w:shd w:val="clear" w:color="auto" w:fill="auto"/>
          </w:tcPr>
          <w:p w:rsidR="006D2644" w:rsidRPr="00BC7B01" w:rsidRDefault="006D2644" w:rsidP="00CC7583">
            <w:pPr>
              <w:pStyle w:val="afa"/>
              <w:ind w:left="160"/>
              <w:rPr>
                <w:rFonts w:asciiTheme="minorEastAsia" w:eastAsiaTheme="minorEastAsia" w:hAnsiTheme="minorEastAsia"/>
              </w:rPr>
            </w:pP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□適</w:t>
            </w: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□不適</w:t>
            </w:r>
          </w:p>
          <w:p w:rsidR="006D2644" w:rsidRPr="00BC7B01" w:rsidRDefault="006D2644" w:rsidP="00CC7583">
            <w:pPr>
              <w:pStyle w:val="afa"/>
              <w:ind w:left="160"/>
              <w:rPr>
                <w:rFonts w:asciiTheme="minorEastAsia" w:eastAsiaTheme="minorEastAsia" w:hAnsiTheme="minorEastAsia"/>
              </w:rPr>
            </w:pPr>
          </w:p>
        </w:tc>
      </w:tr>
      <w:tr w:rsidR="006D2644" w:rsidRPr="002D7345" w:rsidTr="00C87194">
        <w:trPr>
          <w:cantSplit/>
          <w:trHeight w:val="485"/>
        </w:trPr>
        <w:tc>
          <w:tcPr>
            <w:tcW w:w="1818" w:type="dxa"/>
            <w:vMerge/>
            <w:shd w:val="clear" w:color="auto" w:fill="auto"/>
          </w:tcPr>
          <w:p w:rsidR="006D2644" w:rsidRPr="00BC7B01" w:rsidRDefault="006D2644" w:rsidP="00CC7583">
            <w:pPr>
              <w:pStyle w:val="af6"/>
              <w:ind w:left="320" w:hanging="320"/>
            </w:pPr>
          </w:p>
        </w:tc>
        <w:tc>
          <w:tcPr>
            <w:tcW w:w="9682"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（３）サービス管理責任者は、アセスメントに当たっては、利用者に面接の趣旨を十分に説明し理解を得た上で、利用者に面接をして行っているか。</w:t>
            </w:r>
          </w:p>
          <w:p w:rsidR="006D2644" w:rsidRPr="00BC7B01" w:rsidRDefault="006D2644" w:rsidP="00CC7583">
            <w:pPr>
              <w:pStyle w:val="af8"/>
              <w:rPr>
                <w:rFonts w:asciiTheme="minorEastAsia" w:eastAsiaTheme="minorEastAsia" w:hAnsiTheme="minorEastAsia"/>
              </w:rPr>
            </w:pPr>
          </w:p>
        </w:tc>
        <w:tc>
          <w:tcPr>
            <w:tcW w:w="2073"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・条例第61条第3項（準用）</w:t>
            </w:r>
          </w:p>
        </w:tc>
        <w:tc>
          <w:tcPr>
            <w:tcW w:w="1553" w:type="dxa"/>
            <w:shd w:val="clear" w:color="auto" w:fill="auto"/>
          </w:tcPr>
          <w:p w:rsidR="006D2644" w:rsidRPr="00BC7B01" w:rsidRDefault="006D2644" w:rsidP="00CC7583">
            <w:pPr>
              <w:pStyle w:val="afa"/>
              <w:ind w:left="160"/>
              <w:rPr>
                <w:rFonts w:asciiTheme="minorEastAsia" w:eastAsiaTheme="minorEastAsia" w:hAnsiTheme="minorEastAsia"/>
              </w:rPr>
            </w:pP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□適</w:t>
            </w: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□不適</w:t>
            </w:r>
          </w:p>
          <w:p w:rsidR="006D2644" w:rsidRPr="00BC7B01" w:rsidRDefault="006D2644" w:rsidP="00CC7583">
            <w:pPr>
              <w:pStyle w:val="afa"/>
              <w:ind w:left="160"/>
              <w:rPr>
                <w:rFonts w:asciiTheme="minorEastAsia" w:eastAsiaTheme="minorEastAsia" w:hAnsiTheme="minorEastAsia"/>
              </w:rPr>
            </w:pPr>
          </w:p>
        </w:tc>
      </w:tr>
      <w:tr w:rsidR="006D2644" w:rsidRPr="002D7345" w:rsidTr="00C87194">
        <w:trPr>
          <w:cantSplit/>
          <w:trHeight w:val="274"/>
        </w:trPr>
        <w:tc>
          <w:tcPr>
            <w:tcW w:w="1818" w:type="dxa"/>
            <w:vMerge/>
            <w:shd w:val="clear" w:color="auto" w:fill="auto"/>
          </w:tcPr>
          <w:p w:rsidR="006D2644" w:rsidRPr="00BC7B01" w:rsidRDefault="006D2644" w:rsidP="00CC7583">
            <w:pPr>
              <w:pStyle w:val="af6"/>
              <w:ind w:left="320" w:hanging="320"/>
            </w:pPr>
          </w:p>
        </w:tc>
        <w:tc>
          <w:tcPr>
            <w:tcW w:w="9682"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（４）サービス管理責任者は、アセスメント及び支援内容の検討結果に基づき、下記の事項等を記載した個別支援計画の原案を作成しているか。</w:t>
            </w:r>
          </w:p>
          <w:p w:rsidR="006D2644" w:rsidRPr="00BC7B01" w:rsidRDefault="006D2644" w:rsidP="00186790">
            <w:pPr>
              <w:pStyle w:val="aff0"/>
              <w:ind w:left="320" w:hanging="160"/>
            </w:pPr>
            <w:r w:rsidRPr="00BC7B01">
              <w:rPr>
                <w:rFonts w:hint="eastAsia"/>
              </w:rPr>
              <w:t>①利用者及びその家族の生活に対する意向</w:t>
            </w:r>
          </w:p>
          <w:p w:rsidR="006D2644" w:rsidRPr="00BC7B01" w:rsidRDefault="006D2644" w:rsidP="00186790">
            <w:pPr>
              <w:pStyle w:val="aff0"/>
              <w:ind w:left="320" w:hanging="160"/>
            </w:pPr>
            <w:r w:rsidRPr="00BC7B01">
              <w:rPr>
                <w:rFonts w:hint="eastAsia"/>
              </w:rPr>
              <w:t>②総合的な支援の方針</w:t>
            </w:r>
          </w:p>
          <w:p w:rsidR="006D2644" w:rsidRPr="00BC7B01" w:rsidRDefault="006D2644" w:rsidP="00186790">
            <w:pPr>
              <w:pStyle w:val="aff0"/>
              <w:ind w:left="320" w:hanging="160"/>
            </w:pPr>
            <w:r w:rsidRPr="00BC7B01">
              <w:rPr>
                <w:rFonts w:hint="eastAsia"/>
              </w:rPr>
              <w:t>③生活全般の質を向上させるための課題</w:t>
            </w:r>
          </w:p>
          <w:p w:rsidR="006D2644" w:rsidRPr="00BC7B01" w:rsidRDefault="006D2644" w:rsidP="00186790">
            <w:pPr>
              <w:pStyle w:val="aff0"/>
              <w:ind w:left="320" w:hanging="160"/>
            </w:pPr>
            <w:r w:rsidRPr="00BC7B01">
              <w:rPr>
                <w:rFonts w:hint="eastAsia"/>
              </w:rPr>
              <w:t>④サービスの目標及びその達成時期</w:t>
            </w:r>
          </w:p>
          <w:p w:rsidR="006D2644" w:rsidRPr="00BC7B01" w:rsidRDefault="006D2644" w:rsidP="00186790">
            <w:pPr>
              <w:pStyle w:val="aff0"/>
              <w:ind w:left="320" w:hanging="160"/>
            </w:pPr>
            <w:r w:rsidRPr="00BC7B01">
              <w:rPr>
                <w:rFonts w:hint="eastAsia"/>
              </w:rPr>
              <w:t>⑤サービスを提供する上での留意事項等</w:t>
            </w:r>
          </w:p>
          <w:p w:rsidR="006D2644" w:rsidRPr="00BC7B01" w:rsidRDefault="006D2644" w:rsidP="00186790">
            <w:pPr>
              <w:pStyle w:val="aff0"/>
              <w:ind w:left="320" w:hanging="160"/>
            </w:pPr>
            <w:r w:rsidRPr="00BC7B01">
              <w:rPr>
                <w:rFonts w:hint="eastAsia"/>
              </w:rPr>
              <w:t>⑥当該事業所が提供する指定共同生活援助以外の保健医療サービス又はその他の福祉サービス等との連携　等</w:t>
            </w:r>
          </w:p>
          <w:p w:rsidR="006D2644" w:rsidRPr="00BC7B01" w:rsidRDefault="006D2644" w:rsidP="00CC7583">
            <w:pPr>
              <w:pStyle w:val="af8"/>
              <w:rPr>
                <w:rFonts w:asciiTheme="minorEastAsia" w:eastAsiaTheme="minorEastAsia" w:hAnsiTheme="minorEastAsia"/>
              </w:rPr>
            </w:pPr>
          </w:p>
        </w:tc>
        <w:tc>
          <w:tcPr>
            <w:tcW w:w="2073"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・条例第61条第4項（準用）</w:t>
            </w:r>
          </w:p>
        </w:tc>
        <w:tc>
          <w:tcPr>
            <w:tcW w:w="1553" w:type="dxa"/>
            <w:shd w:val="clear" w:color="auto" w:fill="auto"/>
          </w:tcPr>
          <w:p w:rsidR="006D2644" w:rsidRPr="00BC7B01" w:rsidRDefault="006D2644" w:rsidP="00CC7583">
            <w:pPr>
              <w:pStyle w:val="afa"/>
              <w:ind w:left="160"/>
              <w:rPr>
                <w:rFonts w:asciiTheme="minorEastAsia" w:eastAsiaTheme="minorEastAsia" w:hAnsiTheme="minorEastAsia"/>
              </w:rPr>
            </w:pP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□適</w:t>
            </w: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□不適</w:t>
            </w:r>
          </w:p>
          <w:p w:rsidR="006D2644" w:rsidRPr="00BC7B01" w:rsidRDefault="006D2644" w:rsidP="00CC7583">
            <w:pPr>
              <w:pStyle w:val="afa"/>
              <w:ind w:left="160"/>
              <w:rPr>
                <w:rFonts w:asciiTheme="minorEastAsia" w:eastAsiaTheme="minorEastAsia" w:hAnsiTheme="minorEastAsia"/>
              </w:rPr>
            </w:pPr>
          </w:p>
        </w:tc>
      </w:tr>
      <w:tr w:rsidR="006D2644" w:rsidRPr="002D7345" w:rsidTr="00C87194">
        <w:trPr>
          <w:cantSplit/>
          <w:trHeight w:val="552"/>
        </w:trPr>
        <w:tc>
          <w:tcPr>
            <w:tcW w:w="1818" w:type="dxa"/>
            <w:vMerge/>
            <w:shd w:val="clear" w:color="auto" w:fill="auto"/>
          </w:tcPr>
          <w:p w:rsidR="006D2644" w:rsidRPr="00BC7B01" w:rsidRDefault="006D2644" w:rsidP="00CC7583">
            <w:pPr>
              <w:pStyle w:val="af6"/>
              <w:ind w:left="320" w:hanging="320"/>
            </w:pPr>
          </w:p>
        </w:tc>
        <w:tc>
          <w:tcPr>
            <w:tcW w:w="9682"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（５）サービス管理責任者は、個別支援計画の原案について担当者等に意見を求めるための会議</w:t>
            </w:r>
            <w:r w:rsidRPr="00BC7B01">
              <w:rPr>
                <w:rFonts w:hint="eastAsia"/>
              </w:rPr>
              <w:t>（テレビ電話装置等を活用して行うことができる）</w:t>
            </w:r>
            <w:r w:rsidRPr="00BC7B01">
              <w:rPr>
                <w:rFonts w:asciiTheme="minorEastAsia" w:eastAsiaTheme="minorEastAsia" w:hAnsiTheme="minorEastAsia" w:hint="eastAsia"/>
              </w:rPr>
              <w:t>を開催しているか。</w:t>
            </w:r>
          </w:p>
          <w:p w:rsidR="006D2644" w:rsidRPr="00BC7B01" w:rsidRDefault="006D2644" w:rsidP="00CC7583">
            <w:pPr>
              <w:pStyle w:val="af8"/>
              <w:rPr>
                <w:rFonts w:asciiTheme="minorEastAsia" w:eastAsiaTheme="minorEastAsia" w:hAnsiTheme="minorEastAsia"/>
              </w:rPr>
            </w:pPr>
          </w:p>
        </w:tc>
        <w:tc>
          <w:tcPr>
            <w:tcW w:w="2073"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・条例第61条第5項（準用）</w:t>
            </w:r>
          </w:p>
        </w:tc>
        <w:tc>
          <w:tcPr>
            <w:tcW w:w="1553" w:type="dxa"/>
            <w:shd w:val="clear" w:color="auto" w:fill="auto"/>
          </w:tcPr>
          <w:p w:rsidR="006D2644" w:rsidRPr="00BC7B01" w:rsidRDefault="006D2644" w:rsidP="00CC7583">
            <w:pPr>
              <w:pStyle w:val="afa"/>
              <w:ind w:left="160"/>
              <w:rPr>
                <w:rFonts w:asciiTheme="minorEastAsia" w:eastAsiaTheme="minorEastAsia" w:hAnsiTheme="minorEastAsia"/>
              </w:rPr>
            </w:pP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□適</w:t>
            </w: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□不適</w:t>
            </w:r>
          </w:p>
          <w:p w:rsidR="006D2644" w:rsidRPr="00BC7B01" w:rsidRDefault="006D2644" w:rsidP="00CC7583">
            <w:pPr>
              <w:pStyle w:val="afa"/>
              <w:ind w:left="160"/>
              <w:rPr>
                <w:rFonts w:asciiTheme="minorEastAsia" w:eastAsiaTheme="minorEastAsia" w:hAnsiTheme="minorEastAsia"/>
              </w:rPr>
            </w:pPr>
          </w:p>
        </w:tc>
      </w:tr>
      <w:tr w:rsidR="006D2644" w:rsidRPr="002D7345" w:rsidTr="00C87194">
        <w:trPr>
          <w:cantSplit/>
          <w:trHeight w:val="518"/>
        </w:trPr>
        <w:tc>
          <w:tcPr>
            <w:tcW w:w="1818" w:type="dxa"/>
            <w:vMerge/>
            <w:shd w:val="clear" w:color="auto" w:fill="auto"/>
          </w:tcPr>
          <w:p w:rsidR="006D2644" w:rsidRPr="00BC7B01" w:rsidRDefault="006D2644" w:rsidP="00CC7583">
            <w:pPr>
              <w:pStyle w:val="af6"/>
              <w:ind w:left="320" w:hanging="320"/>
            </w:pPr>
          </w:p>
        </w:tc>
        <w:tc>
          <w:tcPr>
            <w:tcW w:w="9682"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６）サービス管理責任者は、個別支援計画の原案について、利用者又はその家族に対し内容を説明した上で文書により同意を得ているか。また、個別支援計画を作成した際は、計画を利用者に交付しているか。</w:t>
            </w:r>
          </w:p>
          <w:p w:rsidR="006D2644" w:rsidRPr="00BC7B01" w:rsidRDefault="006D2644" w:rsidP="00CC7583">
            <w:pPr>
              <w:pStyle w:val="af8"/>
              <w:rPr>
                <w:rFonts w:asciiTheme="minorEastAsia" w:eastAsiaTheme="minorEastAsia" w:hAnsiTheme="minorEastAsia"/>
              </w:rPr>
            </w:pPr>
          </w:p>
        </w:tc>
        <w:tc>
          <w:tcPr>
            <w:tcW w:w="2073"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・条例第61条第6項、第7項（準用）</w:t>
            </w:r>
          </w:p>
        </w:tc>
        <w:tc>
          <w:tcPr>
            <w:tcW w:w="1553" w:type="dxa"/>
            <w:shd w:val="clear" w:color="auto" w:fill="auto"/>
          </w:tcPr>
          <w:p w:rsidR="006D2644" w:rsidRPr="00BC7B01" w:rsidRDefault="006D2644" w:rsidP="00CC7583">
            <w:pPr>
              <w:pStyle w:val="afa"/>
              <w:ind w:left="160"/>
              <w:rPr>
                <w:rFonts w:asciiTheme="minorEastAsia" w:eastAsiaTheme="minorEastAsia" w:hAnsiTheme="minorEastAsia"/>
              </w:rPr>
            </w:pP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□適</w:t>
            </w: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□不適</w:t>
            </w:r>
          </w:p>
          <w:p w:rsidR="006D2644" w:rsidRPr="00BC7B01" w:rsidRDefault="006D2644" w:rsidP="00CC7583">
            <w:pPr>
              <w:pStyle w:val="afa"/>
              <w:ind w:left="160"/>
              <w:rPr>
                <w:rFonts w:asciiTheme="minorEastAsia" w:eastAsiaTheme="minorEastAsia" w:hAnsiTheme="minorEastAsia"/>
              </w:rPr>
            </w:pPr>
          </w:p>
        </w:tc>
      </w:tr>
      <w:tr w:rsidR="006D2644" w:rsidRPr="002D7345" w:rsidTr="00C87194">
        <w:trPr>
          <w:cantSplit/>
          <w:trHeight w:val="517"/>
        </w:trPr>
        <w:tc>
          <w:tcPr>
            <w:tcW w:w="1818" w:type="dxa"/>
            <w:vMerge/>
            <w:shd w:val="clear" w:color="auto" w:fill="auto"/>
          </w:tcPr>
          <w:p w:rsidR="006D2644" w:rsidRPr="00BC7B01" w:rsidRDefault="006D2644" w:rsidP="00CC7583">
            <w:pPr>
              <w:pStyle w:val="af6"/>
              <w:ind w:left="320" w:hanging="320"/>
            </w:pPr>
          </w:p>
        </w:tc>
        <w:tc>
          <w:tcPr>
            <w:tcW w:w="9682"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７）サービス管理責任者は、計画作成後においても、計画の実施状況を把握し（モニタリング）、少なくとも6月に1回以上計画の見直しを行い、必要に応じて計画の変更を行っているか。また、計画の変更のあった場合、（１）から（５）に準じて取り扱っているか。</w:t>
            </w:r>
          </w:p>
          <w:p w:rsidR="006D2644" w:rsidRPr="00BC7B01" w:rsidRDefault="006D2644" w:rsidP="00CC7583">
            <w:pPr>
              <w:pStyle w:val="af8"/>
              <w:rPr>
                <w:rFonts w:asciiTheme="minorEastAsia" w:eastAsiaTheme="minorEastAsia" w:hAnsiTheme="minorEastAsia"/>
              </w:rPr>
            </w:pPr>
          </w:p>
        </w:tc>
        <w:tc>
          <w:tcPr>
            <w:tcW w:w="2073" w:type="dxa"/>
            <w:shd w:val="clear" w:color="auto" w:fill="auto"/>
          </w:tcPr>
          <w:p w:rsidR="006D2644" w:rsidRPr="00BC7B01" w:rsidRDefault="006D2644" w:rsidP="00CC7583">
            <w:pPr>
              <w:pStyle w:val="af8"/>
              <w:rPr>
                <w:rFonts w:asciiTheme="minorEastAsia" w:eastAsiaTheme="minorEastAsia" w:hAnsiTheme="minorEastAsia"/>
              </w:rPr>
            </w:pPr>
          </w:p>
          <w:p w:rsidR="006D2644" w:rsidRPr="00BC7B01" w:rsidRDefault="006D2644" w:rsidP="00CC7583">
            <w:pPr>
              <w:pStyle w:val="af8"/>
              <w:rPr>
                <w:rFonts w:asciiTheme="minorEastAsia" w:eastAsiaTheme="minorEastAsia" w:hAnsiTheme="minorEastAsia"/>
              </w:rPr>
            </w:pPr>
            <w:r w:rsidRPr="00BC7B01">
              <w:rPr>
                <w:rFonts w:asciiTheme="minorEastAsia" w:eastAsiaTheme="minorEastAsia" w:hAnsiTheme="minorEastAsia" w:hint="eastAsia"/>
              </w:rPr>
              <w:t>・条例第61条第8項、第10項（準用）</w:t>
            </w:r>
          </w:p>
        </w:tc>
        <w:tc>
          <w:tcPr>
            <w:tcW w:w="1553" w:type="dxa"/>
            <w:shd w:val="clear" w:color="auto" w:fill="auto"/>
          </w:tcPr>
          <w:p w:rsidR="006D2644" w:rsidRPr="00BC7B01" w:rsidRDefault="006D2644" w:rsidP="00CC7583">
            <w:pPr>
              <w:pStyle w:val="afa"/>
              <w:ind w:left="160"/>
              <w:rPr>
                <w:rFonts w:asciiTheme="minorEastAsia" w:eastAsiaTheme="minorEastAsia" w:hAnsiTheme="minorEastAsia"/>
              </w:rPr>
            </w:pP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□適</w:t>
            </w:r>
          </w:p>
          <w:p w:rsidR="006D2644" w:rsidRPr="00BC7B01" w:rsidRDefault="006D2644" w:rsidP="00CC7583">
            <w:pPr>
              <w:pStyle w:val="afa"/>
              <w:ind w:left="160"/>
              <w:rPr>
                <w:rFonts w:asciiTheme="minorEastAsia" w:eastAsiaTheme="minorEastAsia" w:hAnsiTheme="minorEastAsia"/>
              </w:rPr>
            </w:pPr>
            <w:r w:rsidRPr="00BC7B01">
              <w:rPr>
                <w:rFonts w:asciiTheme="minorEastAsia" w:eastAsiaTheme="minorEastAsia" w:hAnsiTheme="minorEastAsia" w:hint="eastAsia"/>
              </w:rPr>
              <w:t>□不適</w:t>
            </w:r>
          </w:p>
          <w:p w:rsidR="006D2644" w:rsidRPr="00BC7B01" w:rsidRDefault="006D264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0F313A">
            <w:pPr>
              <w:pStyle w:val="af6"/>
              <w:ind w:left="320" w:hanging="320"/>
            </w:pPr>
          </w:p>
          <w:p w:rsidR="00C87194" w:rsidRPr="002D7345" w:rsidRDefault="00C87194" w:rsidP="000F313A">
            <w:pPr>
              <w:pStyle w:val="af6"/>
              <w:ind w:left="320" w:hanging="320"/>
            </w:pPr>
            <w:r w:rsidRPr="002D7345">
              <w:rPr>
                <w:rFonts w:hint="eastAsia"/>
              </w:rPr>
              <w:t>18　個別支援計画の作成</w:t>
            </w:r>
          </w:p>
          <w:p w:rsidR="00C87194" w:rsidRPr="002D7345" w:rsidRDefault="00C87194" w:rsidP="00CC7583">
            <w:pPr>
              <w:pStyle w:val="af6"/>
              <w:ind w:left="320" w:hanging="320"/>
            </w:pPr>
          </w:p>
        </w:tc>
        <w:tc>
          <w:tcPr>
            <w:tcW w:w="9682" w:type="dxa"/>
            <w:shd w:val="clear" w:color="auto" w:fill="auto"/>
          </w:tcPr>
          <w:p w:rsidR="00C87194" w:rsidRPr="00BC7B01" w:rsidRDefault="00C87194" w:rsidP="00CC7583">
            <w:pPr>
              <w:pStyle w:val="af8"/>
              <w:rPr>
                <w:rFonts w:asciiTheme="minorEastAsia" w:eastAsiaTheme="minorEastAsia" w:hAnsiTheme="minorEastAsia"/>
              </w:rPr>
            </w:pPr>
          </w:p>
          <w:p w:rsidR="00C87194" w:rsidRPr="00BC7B01" w:rsidRDefault="00C87194" w:rsidP="00CC7583">
            <w:pPr>
              <w:pStyle w:val="af8"/>
              <w:rPr>
                <w:rFonts w:asciiTheme="minorEastAsia" w:eastAsiaTheme="minorEastAsia" w:hAnsiTheme="minorEastAsia"/>
              </w:rPr>
            </w:pPr>
            <w:r w:rsidRPr="00BC7B01">
              <w:rPr>
                <w:rFonts w:asciiTheme="minorEastAsia" w:eastAsiaTheme="minorEastAsia" w:hAnsiTheme="minorEastAsia" w:hint="eastAsia"/>
              </w:rPr>
              <w:t>（</w:t>
            </w:r>
            <w:r w:rsidR="006D2644" w:rsidRPr="00BC7B01">
              <w:rPr>
                <w:rFonts w:asciiTheme="minorEastAsia" w:eastAsiaTheme="minorEastAsia" w:hAnsiTheme="minorEastAsia" w:hint="eastAsia"/>
              </w:rPr>
              <w:t>８</w:t>
            </w:r>
            <w:r w:rsidRPr="00BC7B01">
              <w:rPr>
                <w:rFonts w:asciiTheme="minorEastAsia" w:eastAsiaTheme="minorEastAsia" w:hAnsiTheme="minorEastAsia" w:hint="eastAsia"/>
              </w:rPr>
              <w:t>）サービス管理責任者は、モニタリングに当たっては、利用者及びその家族との連絡を継続的に行い、特別の事情がない限り、定期的に利用者に面接し、モニタリング結果を記録しているか。</w:t>
            </w:r>
          </w:p>
          <w:p w:rsidR="00C87194" w:rsidRPr="00BC7B01"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・条例第61条第9項、（準用）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val="restart"/>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19　受託居宅介護サービスの提供</w:t>
            </w: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（１）個別支援計画に基づき、受託居宅介護サービス事業者により、適切かつ円滑に受託居宅介護サービスが提供されるよう、必要な措置を講じているか。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・条例第202条の18第1項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（２）受託居宅介護サービス事業者が受託居宅介護サービスを提供した場合にあっては、提供した日時、時間、具体的なサービスの内容等を文書により報告させているか。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・条例第202条の18第2項</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rPr>
                <w:rFonts w:hint="eastAsia"/>
              </w:rPr>
              <w:t>20　相談及び援助</w:t>
            </w:r>
          </w:p>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（１）常に利用者の心身の状況、その置かれている環境等の的確な把握に努め、利用者又はその家族に対し、その相談に適切に応じるとともに、必要な助言その他の援助を行なっているか。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・条例第63条（準用）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t>2</w:t>
            </w:r>
            <w:r w:rsidRPr="002D7345">
              <w:rPr>
                <w:rFonts w:hint="eastAsia"/>
              </w:rPr>
              <w:t>1　緊急時等の対応</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（１）サービスを提供しているときに利用者に病状の急変があった場合その他必要な場合に、速やかに医療機関へ連絡する等必要な措置を講じているか。</w:t>
            </w:r>
          </w:p>
          <w:p w:rsidR="00C87194" w:rsidRPr="00CD7F4B" w:rsidRDefault="00C87194" w:rsidP="00563375">
            <w:pPr>
              <w:pStyle w:val="af8"/>
              <w:ind w:leftChars="100" w:firstLineChars="100" w:firstLine="160"/>
              <w:rPr>
                <w:rFonts w:asciiTheme="minorEastAsia" w:eastAsiaTheme="minorEastAsia" w:hAnsiTheme="minorEastAsia"/>
              </w:rPr>
            </w:pPr>
            <w:r w:rsidRPr="00CD7F4B">
              <w:rPr>
                <w:rFonts w:asciiTheme="minorEastAsia" w:eastAsiaTheme="minorEastAsia" w:hAnsiTheme="minorEastAsia" w:hint="eastAsia"/>
              </w:rPr>
              <w:t>また、緊急時等の対応が適正かつ円滑に行われるよう、医療機関との常時の連絡体制を確保するとともに、従業者に対し必要な周知、研修等を行っているか。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・条例第30条第1項、第2項（準用）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t>2</w:t>
            </w:r>
            <w:r w:rsidRPr="002D7345">
              <w:rPr>
                <w:rFonts w:hint="eastAsia"/>
              </w:rPr>
              <w:t>2　支給決定障害者に関する市町村への通知</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（１）支給決定障害者が、次のいずれかに該当する場合は、遅滞なく意見を付してその旨を市町村に通知しているか。</w:t>
            </w:r>
          </w:p>
          <w:p w:rsidR="00C87194" w:rsidRPr="00CD7F4B" w:rsidRDefault="00C87194" w:rsidP="00186790">
            <w:pPr>
              <w:pStyle w:val="aff0"/>
              <w:ind w:left="320" w:hanging="160"/>
            </w:pPr>
            <w:r w:rsidRPr="00CD7F4B">
              <w:rPr>
                <w:rFonts w:hint="eastAsia"/>
              </w:rPr>
              <w:t>①偽りその他の不正な行為によって訓練等給付費又は特例訓練等給付費を受け、又は受けようとしたとき。</w:t>
            </w:r>
          </w:p>
          <w:p w:rsidR="00C87194" w:rsidRPr="00CD7F4B" w:rsidRDefault="00C87194" w:rsidP="00186790">
            <w:pPr>
              <w:pStyle w:val="aff0"/>
              <w:ind w:left="320" w:hanging="160"/>
            </w:pPr>
            <w:r w:rsidRPr="00CD7F4B">
              <w:rPr>
                <w:rFonts w:hint="eastAsia"/>
              </w:rPr>
              <w:t>②正当な理由なしに指定共同生活援助の利用に関する指示に従わないことにより、障害の状態等を悪化させたと認められるとき。</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・条例第91条（準用）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t>2</w:t>
            </w:r>
            <w:r w:rsidRPr="002D7345">
              <w:rPr>
                <w:rFonts w:hint="eastAsia"/>
              </w:rPr>
              <w:t>3　サービス管理責任者の業務</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（１）サービス管理責任者は、個別支援計画の作成のほか、下記の業務を行っているか。</w:t>
            </w:r>
          </w:p>
          <w:p w:rsidR="00C87194" w:rsidRPr="00CD7F4B" w:rsidRDefault="00C87194" w:rsidP="00186790">
            <w:pPr>
              <w:pStyle w:val="aff0"/>
              <w:ind w:left="320" w:hanging="160"/>
            </w:pPr>
            <w:r w:rsidRPr="00CD7F4B">
              <w:rPr>
                <w:rFonts w:hint="eastAsia"/>
              </w:rPr>
              <w:t>①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C87194" w:rsidRPr="00CD7F4B" w:rsidRDefault="00C87194" w:rsidP="00186790">
            <w:pPr>
              <w:pStyle w:val="aff0"/>
              <w:ind w:left="320" w:hanging="160"/>
            </w:pPr>
            <w:r w:rsidRPr="00CD7F4B">
              <w:rPr>
                <w:rFonts w:hint="eastAsia"/>
              </w:rPr>
              <w:t>②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87194" w:rsidRPr="00CD7F4B" w:rsidRDefault="00C87194" w:rsidP="00186790">
            <w:pPr>
              <w:pStyle w:val="aff0"/>
              <w:ind w:left="320" w:hanging="160"/>
            </w:pPr>
            <w:r w:rsidRPr="00CD7F4B">
              <w:rPr>
                <w:rFonts w:hint="eastAsia"/>
              </w:rPr>
              <w:t>③利用者が自立した社会生活を営むことができるよう、日中活動サービスの事業所との連絡調整を行うこと。</w:t>
            </w:r>
          </w:p>
          <w:p w:rsidR="00C87194" w:rsidRPr="00CD7F4B" w:rsidRDefault="00C87194" w:rsidP="00186790">
            <w:pPr>
              <w:pStyle w:val="aff0"/>
              <w:ind w:left="320" w:hanging="160"/>
            </w:pPr>
            <w:r w:rsidRPr="00CD7F4B">
              <w:rPr>
                <w:rFonts w:hint="eastAsia"/>
              </w:rPr>
              <w:t>④他の従業者に対する技術指導及び助言を行うこと。</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・条例第199条の6</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t>2</w:t>
            </w:r>
            <w:r w:rsidRPr="002D7345">
              <w:rPr>
                <w:rFonts w:hint="eastAsia"/>
              </w:rPr>
              <w:t>4　管理者の業務</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（１）管理者は、従業者及び業務の一元的な管理を行っているか。また、従業員に</w:t>
            </w:r>
            <w:r>
              <w:rPr>
                <w:rFonts w:asciiTheme="minorEastAsia" w:eastAsiaTheme="minorEastAsia" w:hAnsiTheme="minorEastAsia" w:hint="eastAsia"/>
              </w:rPr>
              <w:t>条例に規定する運営に関する基準を</w:t>
            </w:r>
            <w:r w:rsidRPr="00CD7F4B">
              <w:rPr>
                <w:rFonts w:asciiTheme="minorEastAsia" w:eastAsiaTheme="minorEastAsia" w:hAnsiTheme="minorEastAsia" w:hint="eastAsia"/>
              </w:rPr>
              <w:t>遵守させるため、必要な指揮命令を行っているか。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・条例第69条（準用）</w:t>
            </w: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shd w:val="clear" w:color="auto" w:fill="auto"/>
          </w:tcPr>
          <w:p w:rsidR="00BC7B01" w:rsidRPr="002D7345" w:rsidRDefault="00BC7B01" w:rsidP="00CC7583">
            <w:pPr>
              <w:pStyle w:val="af6"/>
              <w:ind w:left="320" w:hanging="320"/>
            </w:pPr>
          </w:p>
          <w:p w:rsidR="00BC7B01" w:rsidRPr="002D7345" w:rsidRDefault="00BC7B01" w:rsidP="00CC7583">
            <w:pPr>
              <w:pStyle w:val="af6"/>
              <w:ind w:left="320" w:hanging="320"/>
            </w:pPr>
            <w:r w:rsidRPr="002D7345">
              <w:t>2</w:t>
            </w:r>
            <w:r w:rsidRPr="002D7345">
              <w:rPr>
                <w:rFonts w:hint="eastAsia"/>
              </w:rPr>
              <w:t>5　介護及び家事</w:t>
            </w:r>
          </w:p>
          <w:p w:rsidR="00BC7B01" w:rsidRPr="002D7345" w:rsidRDefault="00BC7B01" w:rsidP="00CC7583">
            <w:pPr>
              <w:pStyle w:val="af6"/>
              <w:ind w:left="320" w:hanging="320"/>
            </w:pPr>
          </w:p>
          <w:p w:rsidR="00BC7B01" w:rsidRPr="002D7345" w:rsidRDefault="00BC7B01" w:rsidP="00CC7583">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（１）介護は、利用者の身体及び精神の状況に応じ、利用者の自立の支援と日常生活の充実に資するよう、適切な技術をもって行われているか。</w:t>
            </w:r>
          </w:p>
          <w:p w:rsidR="00BC7B01" w:rsidRPr="00CD7F4B" w:rsidRDefault="00BC7B01" w:rsidP="00CC7583">
            <w:pPr>
              <w:pStyle w:val="af8"/>
              <w:rPr>
                <w:rFonts w:asciiTheme="minorEastAsia" w:eastAsiaTheme="minorEastAsia" w:hAnsiTheme="minorEastAsia"/>
              </w:rPr>
            </w:pP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・条例第200条第1項、第202条の8第1項</w:t>
            </w:r>
          </w:p>
          <w:p w:rsidR="00BC7B01" w:rsidRPr="00CD7F4B" w:rsidRDefault="00BC7B01" w:rsidP="00CC7583">
            <w:pPr>
              <w:pStyle w:val="af8"/>
              <w:rPr>
                <w:rFonts w:asciiTheme="minorEastAsia" w:eastAsiaTheme="minorEastAsia" w:hAnsiTheme="minorEastAsia"/>
              </w:rPr>
            </w:pP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val="restart"/>
            <w:shd w:val="clear" w:color="auto" w:fill="auto"/>
          </w:tcPr>
          <w:p w:rsidR="00BC7B01" w:rsidRPr="002D7345" w:rsidRDefault="00BC7B01" w:rsidP="00BC7B01">
            <w:pPr>
              <w:pStyle w:val="af6"/>
              <w:ind w:left="320" w:hanging="320"/>
            </w:pPr>
          </w:p>
          <w:p w:rsidR="00BC7B01" w:rsidRPr="002D7345" w:rsidRDefault="00BC7B01" w:rsidP="00BC7B01">
            <w:pPr>
              <w:pStyle w:val="af6"/>
              <w:ind w:left="320" w:hanging="320"/>
            </w:pPr>
            <w:r w:rsidRPr="002D7345">
              <w:t>2</w:t>
            </w:r>
            <w:r w:rsidRPr="002D7345">
              <w:rPr>
                <w:rFonts w:hint="eastAsia"/>
              </w:rPr>
              <w:t>5　介護及び家事</w:t>
            </w:r>
          </w:p>
          <w:p w:rsidR="00BC7B01" w:rsidRPr="002D7345" w:rsidRDefault="00BC7B01" w:rsidP="00BC7B01">
            <w:pPr>
              <w:pStyle w:val="af6"/>
              <w:ind w:left="320" w:hanging="320"/>
            </w:pPr>
          </w:p>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（２）調理、洗濯その他の家事等は、原則として利用者と従業者が共同で行うよう努めているか。</w:t>
            </w: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・条例第200条第2項、第202条の8第2項</w:t>
            </w:r>
          </w:p>
          <w:p w:rsidR="00BC7B01" w:rsidRPr="00CD7F4B" w:rsidRDefault="00BC7B01" w:rsidP="00BC7B01">
            <w:pPr>
              <w:pStyle w:val="af8"/>
              <w:rPr>
                <w:rFonts w:asciiTheme="minorEastAsia" w:eastAsiaTheme="minorEastAsia" w:hAnsiTheme="minorEastAsia"/>
              </w:rPr>
            </w:pP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2D7345" w:rsidRDefault="00BC7B01" w:rsidP="00CC7583">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（３）常時一人以上の従業者を介護又は家事等に従事させているか。</w:t>
            </w:r>
          </w:p>
          <w:p w:rsidR="00BC7B01" w:rsidRPr="00CD7F4B" w:rsidRDefault="00BC7B01" w:rsidP="00CC7583">
            <w:pPr>
              <w:pStyle w:val="af8"/>
              <w:rPr>
                <w:rFonts w:asciiTheme="minorEastAsia" w:eastAsiaTheme="minorEastAsia" w:hAnsiTheme="minorEastAsia"/>
              </w:rPr>
            </w:pP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・条例第202条の8第3項</w:t>
            </w:r>
          </w:p>
          <w:p w:rsidR="00BC7B01" w:rsidRPr="00CD7F4B" w:rsidRDefault="00BC7B01" w:rsidP="00CC7583">
            <w:pPr>
              <w:pStyle w:val="af8"/>
              <w:rPr>
                <w:rFonts w:asciiTheme="minorEastAsia" w:eastAsiaTheme="minorEastAsia" w:hAnsiTheme="minorEastAsia"/>
              </w:rPr>
            </w:pP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2D7345" w:rsidRDefault="00BC7B01" w:rsidP="00CC7583">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（４）利用者に対して、利用者の負担により、指定事業所の従業者以外の者による介護又は家事等（指定共同生活援助として提供される介護又は家事等を除く）を受けさせてはいないか。</w:t>
            </w:r>
          </w:p>
          <w:p w:rsidR="00BC7B01" w:rsidRPr="00CD7F4B" w:rsidRDefault="00BC7B01" w:rsidP="00CC7583">
            <w:pPr>
              <w:pStyle w:val="af8"/>
              <w:rPr>
                <w:rFonts w:asciiTheme="minorEastAsia" w:eastAsiaTheme="minorEastAsia" w:hAnsiTheme="minorEastAsia"/>
              </w:rPr>
            </w:pP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・条例第200条第3項、第202条の8第4項</w:t>
            </w:r>
          </w:p>
          <w:p w:rsidR="00BC7B01" w:rsidRPr="00CD7F4B" w:rsidRDefault="00BC7B01" w:rsidP="00CC7583">
            <w:pPr>
              <w:pStyle w:val="af8"/>
              <w:rPr>
                <w:rFonts w:asciiTheme="minorEastAsia" w:eastAsiaTheme="minorEastAsia" w:hAnsiTheme="minorEastAsia"/>
              </w:rPr>
            </w:pP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val="restart"/>
            <w:shd w:val="clear" w:color="auto" w:fill="auto"/>
          </w:tcPr>
          <w:p w:rsidR="00BC7B01" w:rsidRPr="002D7345" w:rsidRDefault="00BC7B01" w:rsidP="00CC7583">
            <w:pPr>
              <w:pStyle w:val="af6"/>
              <w:ind w:left="320" w:hanging="320"/>
            </w:pPr>
          </w:p>
          <w:p w:rsidR="00BC7B01" w:rsidRPr="002D7345" w:rsidRDefault="00BC7B01" w:rsidP="00CC7583">
            <w:pPr>
              <w:pStyle w:val="af6"/>
              <w:ind w:left="320" w:hanging="320"/>
            </w:pPr>
            <w:r w:rsidRPr="002D7345">
              <w:t>2</w:t>
            </w:r>
            <w:r w:rsidRPr="002D7345">
              <w:rPr>
                <w:rFonts w:hint="eastAsia"/>
              </w:rPr>
              <w:t>6　社会生活上の便宜の供与等</w:t>
            </w:r>
          </w:p>
          <w:p w:rsidR="00BC7B01" w:rsidRPr="002D7345" w:rsidRDefault="00BC7B01" w:rsidP="008D46EB">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（１）利用者について、日中活動サービスの事業所との連絡調整、余暇活動の支援等に努めているか。</w:t>
            </w:r>
          </w:p>
          <w:p w:rsidR="00BC7B01" w:rsidRPr="00CD7F4B" w:rsidRDefault="00BC7B01" w:rsidP="00CC7583">
            <w:pPr>
              <w:pStyle w:val="af8"/>
              <w:rPr>
                <w:rFonts w:asciiTheme="minorEastAsia" w:eastAsiaTheme="minorEastAsia" w:hAnsiTheme="minorEastAsia"/>
              </w:rPr>
            </w:pP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・条例第200条の2第1項</w:t>
            </w:r>
          </w:p>
          <w:p w:rsidR="00BC7B01" w:rsidRPr="00CD7F4B" w:rsidRDefault="00BC7B01" w:rsidP="00CC7583">
            <w:pPr>
              <w:pStyle w:val="af8"/>
              <w:rPr>
                <w:rFonts w:asciiTheme="minorEastAsia" w:eastAsiaTheme="minorEastAsia" w:hAnsiTheme="minorEastAsia"/>
              </w:rPr>
            </w:pP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2D7345" w:rsidRDefault="00BC7B01" w:rsidP="008D46EB">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（２）利用者の身体及び精神の状況又はその置かれている環境等に応じて、利用者の意向に基づき、社会生活上必要な支援を適切に行っているか。</w:t>
            </w: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・条例第202条の9第2項</w:t>
            </w: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0F313A" w:rsidRDefault="00BC7B01" w:rsidP="008D46EB">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（３）利用者について、特定相談支援事業者又は他の障害福祉サービスの事業者等との連絡調整に努めているか。</w:t>
            </w: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・条例第202条の9第3項</w:t>
            </w: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2D7345" w:rsidRDefault="00BC7B01" w:rsidP="00CC7583">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（４）利用者が日常生活を営む上で必要な行政機関に対する手続等について、その者又はその家族が行うことが困難である場合は、その者の同意を得て代わって行っているか。</w:t>
            </w:r>
          </w:p>
          <w:p w:rsidR="00BC7B01" w:rsidRPr="00CD7F4B" w:rsidRDefault="00BC7B01" w:rsidP="00CC7583">
            <w:pPr>
              <w:pStyle w:val="af8"/>
              <w:rPr>
                <w:rFonts w:asciiTheme="minorEastAsia" w:eastAsiaTheme="minorEastAsia" w:hAnsiTheme="minorEastAsia"/>
              </w:rPr>
            </w:pP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・条例第200条の2第2項、第202条の9第3項</w:t>
            </w:r>
          </w:p>
          <w:p w:rsidR="00BC7B01" w:rsidRPr="00CD7F4B" w:rsidRDefault="00BC7B01" w:rsidP="00CC7583">
            <w:pPr>
              <w:pStyle w:val="af8"/>
              <w:rPr>
                <w:rFonts w:asciiTheme="minorEastAsia" w:eastAsiaTheme="minorEastAsia" w:hAnsiTheme="minorEastAsia"/>
              </w:rPr>
            </w:pPr>
          </w:p>
        </w:tc>
        <w:tc>
          <w:tcPr>
            <w:tcW w:w="1553" w:type="dxa"/>
            <w:shd w:val="clear" w:color="auto" w:fill="auto"/>
          </w:tcPr>
          <w:p w:rsidR="00BC7B01" w:rsidRPr="001B2A7E" w:rsidRDefault="00BC7B01" w:rsidP="00CC7583">
            <w:pPr>
              <w:pStyle w:val="afa"/>
              <w:ind w:left="160"/>
              <w:rPr>
                <w:rFonts w:asciiTheme="minorEastAsia" w:eastAsiaTheme="minorEastAsia" w:hAnsiTheme="minorEastAsia"/>
              </w:rPr>
            </w:pPr>
          </w:p>
          <w:p w:rsidR="00BC7B01" w:rsidRPr="001B2A7E" w:rsidRDefault="00BC7B01" w:rsidP="00CC7583">
            <w:pPr>
              <w:pStyle w:val="afa"/>
              <w:ind w:left="160"/>
              <w:rPr>
                <w:rFonts w:asciiTheme="minorEastAsia" w:eastAsiaTheme="minorEastAsia" w:hAnsiTheme="minorEastAsia"/>
              </w:rPr>
            </w:pPr>
            <w:r w:rsidRPr="001B2A7E">
              <w:rPr>
                <w:rFonts w:asciiTheme="minorEastAsia" w:eastAsiaTheme="minorEastAsia" w:hAnsiTheme="minorEastAsia" w:hint="eastAsia"/>
              </w:rPr>
              <w:t>□適</w:t>
            </w:r>
          </w:p>
          <w:p w:rsidR="00BC7B01" w:rsidRPr="001B2A7E" w:rsidRDefault="00BC7B01" w:rsidP="00CC7583">
            <w:pPr>
              <w:pStyle w:val="afa"/>
              <w:ind w:left="160"/>
              <w:rPr>
                <w:rFonts w:asciiTheme="minorEastAsia" w:eastAsiaTheme="minorEastAsia" w:hAnsiTheme="minorEastAsia"/>
              </w:rPr>
            </w:pPr>
            <w:r w:rsidRPr="001B2A7E">
              <w:rPr>
                <w:rFonts w:asciiTheme="minorEastAsia" w:eastAsiaTheme="minorEastAsia" w:hAnsiTheme="minorEastAsia" w:hint="eastAsia"/>
              </w:rPr>
              <w:t>□不適</w:t>
            </w:r>
          </w:p>
          <w:p w:rsidR="00947BD5" w:rsidRPr="001B2A7E" w:rsidRDefault="00947BD5" w:rsidP="00947BD5">
            <w:pPr>
              <w:pStyle w:val="afa"/>
              <w:ind w:left="160"/>
              <w:rPr>
                <w:rFonts w:asciiTheme="minorEastAsia" w:eastAsiaTheme="minorEastAsia" w:hAnsiTheme="minorEastAsia"/>
              </w:rPr>
            </w:pPr>
            <w:r w:rsidRPr="001B2A7E">
              <w:rPr>
                <w:rFonts w:asciiTheme="minorEastAsia" w:eastAsiaTheme="minorEastAsia" w:hAnsiTheme="minorEastAsia" w:hint="eastAsia"/>
              </w:rPr>
              <w:t>□該当なし</w:t>
            </w:r>
          </w:p>
          <w:p w:rsidR="00BC7B01" w:rsidRPr="001B2A7E"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2D7345" w:rsidRDefault="00BC7B01" w:rsidP="00CC7583">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（５）常に利用者の家族との連携を図るとともに、利用者とその家族との交流等の機会を確保するよう努めているか。</w:t>
            </w:r>
          </w:p>
          <w:p w:rsidR="00BC7B01" w:rsidRPr="00CD7F4B" w:rsidRDefault="00BC7B01" w:rsidP="00CC7583">
            <w:pPr>
              <w:pStyle w:val="af8"/>
              <w:rPr>
                <w:rFonts w:asciiTheme="minorEastAsia" w:eastAsiaTheme="minorEastAsia" w:hAnsiTheme="minorEastAsia"/>
              </w:rPr>
            </w:pP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・条例第200条の2第3項、第202条の9第4項</w:t>
            </w:r>
          </w:p>
          <w:p w:rsidR="00BC7B01" w:rsidRPr="00CD7F4B" w:rsidRDefault="00BC7B01" w:rsidP="00CC7583">
            <w:pPr>
              <w:pStyle w:val="af8"/>
              <w:rPr>
                <w:rFonts w:asciiTheme="minorEastAsia" w:eastAsiaTheme="minorEastAsia" w:hAnsiTheme="minorEastAsia"/>
              </w:rPr>
            </w:pP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shd w:val="clear" w:color="auto" w:fill="auto"/>
          </w:tcPr>
          <w:p w:rsidR="00C87194" w:rsidRPr="002D7345" w:rsidRDefault="00C87194" w:rsidP="00CC7583">
            <w:pPr>
              <w:pStyle w:val="af6"/>
              <w:ind w:left="320" w:hanging="320"/>
            </w:pPr>
          </w:p>
          <w:p w:rsidR="00C87194" w:rsidRPr="002D7345" w:rsidRDefault="00C87194" w:rsidP="00CC7583">
            <w:pPr>
              <w:pStyle w:val="af6"/>
              <w:ind w:left="320" w:hanging="320"/>
            </w:pPr>
            <w:r w:rsidRPr="002D7345">
              <w:t>2</w:t>
            </w:r>
            <w:r w:rsidRPr="002D7345">
              <w:rPr>
                <w:rFonts w:hint="eastAsia"/>
              </w:rPr>
              <w:t>7　運営規程</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【介護サービス包括型、日中サービス支援型】</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（１）事業所ごとに、次に掲げる重要事項に関する運営規程を定めているか。</w:t>
            </w:r>
          </w:p>
          <w:p w:rsidR="00C87194" w:rsidRPr="00CD7F4B" w:rsidRDefault="00C87194" w:rsidP="00186790">
            <w:pPr>
              <w:pStyle w:val="aff0"/>
              <w:ind w:left="320" w:hanging="160"/>
            </w:pPr>
            <w:r w:rsidRPr="00CD7F4B">
              <w:rPr>
                <w:rFonts w:hint="eastAsia"/>
              </w:rPr>
              <w:t>①事業の目的及び運営の方針</w:t>
            </w:r>
          </w:p>
          <w:p w:rsidR="00C87194" w:rsidRPr="00CD7F4B" w:rsidRDefault="00C87194" w:rsidP="00186790">
            <w:pPr>
              <w:pStyle w:val="aff0"/>
              <w:ind w:left="320" w:hanging="160"/>
            </w:pPr>
            <w:r w:rsidRPr="00CD7F4B">
              <w:rPr>
                <w:rFonts w:hint="eastAsia"/>
              </w:rPr>
              <w:t>②従業者の職種、員数及び職務の内容</w:t>
            </w:r>
          </w:p>
          <w:p w:rsidR="00C87194" w:rsidRPr="00CD7F4B" w:rsidRDefault="00C87194" w:rsidP="00186790">
            <w:pPr>
              <w:pStyle w:val="aff0"/>
              <w:ind w:left="320" w:hanging="160"/>
            </w:pPr>
            <w:r w:rsidRPr="00CD7F4B">
              <w:rPr>
                <w:rFonts w:hint="eastAsia"/>
              </w:rPr>
              <w:t>③入居定員</w:t>
            </w:r>
          </w:p>
          <w:p w:rsidR="00C87194" w:rsidRPr="00CD7F4B" w:rsidRDefault="00C87194" w:rsidP="00186790">
            <w:pPr>
              <w:pStyle w:val="aff0"/>
              <w:ind w:left="320" w:hanging="160"/>
            </w:pPr>
            <w:r w:rsidRPr="00CD7F4B">
              <w:rPr>
                <w:rFonts w:hint="eastAsia"/>
              </w:rPr>
              <w:t>④指定共同生</w:t>
            </w:r>
            <w:r w:rsidRPr="00BC7B01">
              <w:rPr>
                <w:rFonts w:hint="eastAsia"/>
              </w:rPr>
              <w:t>活</w:t>
            </w:r>
            <w:r w:rsidR="00563375" w:rsidRPr="00BC7B01">
              <w:rPr>
                <w:rFonts w:hint="eastAsia"/>
              </w:rPr>
              <w:t>援助</w:t>
            </w:r>
            <w:r w:rsidRPr="00BC7B01">
              <w:rPr>
                <w:rFonts w:hint="eastAsia"/>
              </w:rPr>
              <w:t>の</w:t>
            </w:r>
            <w:r w:rsidRPr="00CD7F4B">
              <w:rPr>
                <w:rFonts w:hint="eastAsia"/>
              </w:rPr>
              <w:t>内容並びに支給決定障害者から受領する費用の種類及びその額</w:t>
            </w:r>
          </w:p>
          <w:p w:rsidR="00C87194" w:rsidRPr="00CD7F4B" w:rsidRDefault="00C87194" w:rsidP="00186790">
            <w:pPr>
              <w:pStyle w:val="aff0"/>
              <w:ind w:left="320" w:hanging="160"/>
            </w:pPr>
            <w:r w:rsidRPr="00CD7F4B">
              <w:rPr>
                <w:rFonts w:hint="eastAsia"/>
              </w:rPr>
              <w:t>⑤入居に当たっての留意事項</w:t>
            </w:r>
          </w:p>
          <w:p w:rsidR="00C87194" w:rsidRPr="00CD7F4B" w:rsidRDefault="00C87194" w:rsidP="00186790">
            <w:pPr>
              <w:pStyle w:val="aff0"/>
              <w:ind w:left="320" w:hanging="160"/>
            </w:pPr>
            <w:r w:rsidRPr="00CD7F4B">
              <w:rPr>
                <w:rFonts w:hint="eastAsia"/>
              </w:rPr>
              <w:t>⑥緊急時等における対応方法及び連絡体制</w:t>
            </w:r>
          </w:p>
          <w:p w:rsidR="00C87194" w:rsidRPr="00CD7F4B" w:rsidRDefault="00C87194" w:rsidP="00186790">
            <w:pPr>
              <w:pStyle w:val="aff0"/>
              <w:ind w:left="320" w:hanging="160"/>
            </w:pPr>
            <w:r w:rsidRPr="00CD7F4B">
              <w:rPr>
                <w:rFonts w:hint="eastAsia"/>
              </w:rPr>
              <w:t>⑦非常災害対策</w:t>
            </w:r>
          </w:p>
          <w:p w:rsidR="00C87194" w:rsidRPr="00CD7F4B" w:rsidRDefault="00C87194" w:rsidP="00186790">
            <w:pPr>
              <w:pStyle w:val="aff0"/>
              <w:ind w:left="320" w:hanging="160"/>
            </w:pPr>
            <w:r w:rsidRPr="00CD7F4B">
              <w:rPr>
                <w:rFonts w:hint="eastAsia"/>
              </w:rPr>
              <w:t>⑧事業の主たる対象とする障害の種類を定めた場合には当該障害の種類</w:t>
            </w:r>
          </w:p>
          <w:p w:rsidR="00C87194" w:rsidRPr="00CD7F4B" w:rsidRDefault="00C87194" w:rsidP="00186790">
            <w:pPr>
              <w:pStyle w:val="aff0"/>
              <w:ind w:left="320" w:hanging="160"/>
            </w:pPr>
            <w:r w:rsidRPr="00CD7F4B">
              <w:rPr>
                <w:rFonts w:hint="eastAsia"/>
              </w:rPr>
              <w:t>⑨虐待の防止のための措置に関する事項（責任者の選定、成年後見制度の利用支援、苦情解決体制の整備、研修の実施など）</w:t>
            </w:r>
          </w:p>
          <w:p w:rsidR="00C87194" w:rsidRPr="00CD7F4B" w:rsidRDefault="00C87194" w:rsidP="00186790">
            <w:pPr>
              <w:pStyle w:val="aff0"/>
              <w:ind w:left="320" w:hanging="160"/>
            </w:pPr>
            <w:r w:rsidRPr="00CD7F4B">
              <w:rPr>
                <w:rFonts w:hint="eastAsia"/>
              </w:rPr>
              <w:t>⑩その他運営に関する重要事項（事故発生時の対応等）</w:t>
            </w:r>
          </w:p>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※同一敷地内で複数のサービス事業の指定を受け一体的に実施する場合は、運営規程を一体的に作成することも差し支えない。</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・条例第200条の3</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val="restart"/>
            <w:shd w:val="clear" w:color="auto" w:fill="auto"/>
          </w:tcPr>
          <w:p w:rsidR="00C87194" w:rsidRPr="002D7345" w:rsidRDefault="00C87194" w:rsidP="000F313A">
            <w:pPr>
              <w:pStyle w:val="af6"/>
              <w:ind w:left="320" w:hanging="320"/>
            </w:pPr>
          </w:p>
          <w:p w:rsidR="00C87194" w:rsidRPr="002D7345" w:rsidRDefault="00C87194" w:rsidP="000F313A">
            <w:pPr>
              <w:pStyle w:val="af6"/>
              <w:ind w:left="320" w:hanging="320"/>
            </w:pPr>
            <w:r w:rsidRPr="002D7345">
              <w:t>2</w:t>
            </w:r>
            <w:r w:rsidRPr="002D7345">
              <w:rPr>
                <w:rFonts w:hint="eastAsia"/>
              </w:rPr>
              <w:t>7　運営規程</w:t>
            </w: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（２）事業所ごとに、次に掲げる重要事項に関する運営規程を定めているか。</w:t>
            </w:r>
          </w:p>
          <w:p w:rsidR="00C87194" w:rsidRPr="00CD7F4B" w:rsidRDefault="00C87194" w:rsidP="00186790">
            <w:pPr>
              <w:pStyle w:val="aff0"/>
              <w:ind w:left="320" w:hanging="160"/>
            </w:pPr>
            <w:r w:rsidRPr="00CD7F4B">
              <w:rPr>
                <w:rFonts w:hint="eastAsia"/>
              </w:rPr>
              <w:t>①事業の目的及び運営の方針</w:t>
            </w:r>
          </w:p>
          <w:p w:rsidR="00C87194" w:rsidRPr="00CD7F4B" w:rsidRDefault="00C87194" w:rsidP="00186790">
            <w:pPr>
              <w:pStyle w:val="aff0"/>
              <w:ind w:left="320" w:hanging="160"/>
            </w:pPr>
            <w:r w:rsidRPr="00CD7F4B">
              <w:rPr>
                <w:rFonts w:hint="eastAsia"/>
              </w:rPr>
              <w:t>②従業者の職種、員数及び職務の内容</w:t>
            </w:r>
          </w:p>
          <w:p w:rsidR="00C87194" w:rsidRPr="00CD7F4B" w:rsidRDefault="00C87194" w:rsidP="00186790">
            <w:pPr>
              <w:pStyle w:val="aff0"/>
              <w:ind w:left="320" w:hanging="160"/>
            </w:pPr>
            <w:r w:rsidRPr="00CD7F4B">
              <w:rPr>
                <w:rFonts w:hint="eastAsia"/>
              </w:rPr>
              <w:t>③入居定員</w:t>
            </w:r>
          </w:p>
          <w:p w:rsidR="00C87194" w:rsidRPr="00CD7F4B" w:rsidRDefault="00C87194" w:rsidP="00186790">
            <w:pPr>
              <w:pStyle w:val="aff0"/>
              <w:ind w:left="320" w:hanging="160"/>
            </w:pPr>
            <w:r w:rsidRPr="00CD7F4B">
              <w:rPr>
                <w:rFonts w:hint="eastAsia"/>
              </w:rPr>
              <w:t>④外部サービス</w:t>
            </w:r>
            <w:r w:rsidR="00635F7F" w:rsidRPr="00A70393">
              <w:rPr>
                <w:rFonts w:hint="eastAsia"/>
              </w:rPr>
              <w:t>利用</w:t>
            </w:r>
            <w:r w:rsidRPr="00CD7F4B">
              <w:rPr>
                <w:rFonts w:hint="eastAsia"/>
              </w:rPr>
              <w:t>型指定共同生活援助の内容並びに支給決定障害者から受領する費用の種類及びその額</w:t>
            </w:r>
          </w:p>
          <w:p w:rsidR="00C87194" w:rsidRPr="00CD7F4B" w:rsidRDefault="00C87194" w:rsidP="00186790">
            <w:pPr>
              <w:pStyle w:val="aff0"/>
              <w:ind w:left="320" w:hanging="160"/>
            </w:pPr>
            <w:r w:rsidRPr="00CD7F4B">
              <w:rPr>
                <w:rFonts w:hint="eastAsia"/>
              </w:rPr>
              <w:t>⑤受託居宅介護サービス事業者及び受託居宅介護サービス事業所の名称及び所在地</w:t>
            </w:r>
          </w:p>
          <w:p w:rsidR="00C87194" w:rsidRPr="00CD7F4B" w:rsidRDefault="00C87194" w:rsidP="00186790">
            <w:pPr>
              <w:pStyle w:val="aff0"/>
              <w:ind w:left="320" w:hanging="160"/>
            </w:pPr>
            <w:r w:rsidRPr="00CD7F4B">
              <w:rPr>
                <w:rFonts w:hint="eastAsia"/>
              </w:rPr>
              <w:t>⑥入居に当たっての留意事項</w:t>
            </w:r>
          </w:p>
          <w:p w:rsidR="00C87194" w:rsidRPr="00CD7F4B" w:rsidRDefault="00C87194" w:rsidP="00186790">
            <w:pPr>
              <w:pStyle w:val="aff0"/>
              <w:ind w:left="320" w:hanging="160"/>
            </w:pPr>
            <w:r w:rsidRPr="00CD7F4B">
              <w:rPr>
                <w:rFonts w:hint="eastAsia"/>
              </w:rPr>
              <w:t>⑦緊急時等における対応方法及び連絡体制</w:t>
            </w:r>
          </w:p>
          <w:p w:rsidR="00C87194" w:rsidRPr="00CD7F4B" w:rsidRDefault="00C87194" w:rsidP="00186790">
            <w:pPr>
              <w:pStyle w:val="aff0"/>
              <w:ind w:left="320" w:hanging="160"/>
            </w:pPr>
            <w:r w:rsidRPr="00CD7F4B">
              <w:rPr>
                <w:rFonts w:hint="eastAsia"/>
              </w:rPr>
              <w:t>⑧非常災害対策</w:t>
            </w:r>
          </w:p>
          <w:p w:rsidR="00C87194" w:rsidRPr="00CD7F4B" w:rsidRDefault="00C87194" w:rsidP="00186790">
            <w:pPr>
              <w:pStyle w:val="aff0"/>
              <w:ind w:left="320" w:hanging="160"/>
            </w:pPr>
            <w:r w:rsidRPr="00CD7F4B">
              <w:rPr>
                <w:rFonts w:hint="eastAsia"/>
              </w:rPr>
              <w:t>⑨事業の主たる対象とする障害の種類を定めた場合には当該障害の種類</w:t>
            </w:r>
          </w:p>
          <w:p w:rsidR="00C87194" w:rsidRPr="00CD7F4B" w:rsidRDefault="00C87194" w:rsidP="00186790">
            <w:pPr>
              <w:pStyle w:val="aff0"/>
              <w:ind w:left="320" w:hanging="160"/>
            </w:pPr>
            <w:r w:rsidRPr="00CD7F4B">
              <w:rPr>
                <w:rFonts w:hint="eastAsia"/>
              </w:rPr>
              <w:t>⑩虐待の防止のための措置に関する事項（責任者の選定、成年後見制度の利用支援、苦情解決体制の整備、研修の実施など）</w:t>
            </w:r>
          </w:p>
          <w:p w:rsidR="00C87194" w:rsidRPr="00CD7F4B" w:rsidRDefault="00C87194" w:rsidP="00186790">
            <w:pPr>
              <w:pStyle w:val="aff0"/>
              <w:ind w:left="320" w:hanging="160"/>
            </w:pPr>
            <w:r w:rsidRPr="00CD7F4B">
              <w:rPr>
                <w:rFonts w:hint="eastAsia"/>
              </w:rPr>
              <w:t>⑪その他運営に関する重要事項（事故発生時の対応等）</w:t>
            </w:r>
          </w:p>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※同一敷地内で複数のサービス事業の指定を受け一体的に実施する場合は、運営規程を一体的に作成することも差し支えない。</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・条例第202条の19</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7194" w:rsidRPr="00CD7F4B" w:rsidRDefault="00C87194" w:rsidP="00CC7583">
            <w:pPr>
              <w:pStyle w:val="afa"/>
              <w:ind w:left="160"/>
              <w:rPr>
                <w:rFonts w:asciiTheme="minorEastAsia" w:eastAsiaTheme="minorEastAsia" w:hAnsiTheme="minorEastAsia"/>
              </w:rPr>
            </w:pPr>
          </w:p>
        </w:tc>
      </w:tr>
      <w:tr w:rsidR="00C87194" w:rsidRPr="002D7345" w:rsidTr="00C87194">
        <w:trPr>
          <w:cantSplit/>
          <w:trHeight w:val="144"/>
        </w:trPr>
        <w:tc>
          <w:tcPr>
            <w:tcW w:w="1818" w:type="dxa"/>
            <w:vMerge/>
            <w:shd w:val="clear" w:color="auto" w:fill="auto"/>
          </w:tcPr>
          <w:p w:rsidR="00C87194" w:rsidRPr="002D7345" w:rsidRDefault="00C87194" w:rsidP="00CC7583">
            <w:pPr>
              <w:pStyle w:val="af6"/>
              <w:ind w:left="320" w:hanging="320"/>
            </w:pPr>
          </w:p>
        </w:tc>
        <w:tc>
          <w:tcPr>
            <w:tcW w:w="9682" w:type="dxa"/>
            <w:shd w:val="clear" w:color="auto" w:fill="auto"/>
          </w:tcPr>
          <w:p w:rsidR="00C87194" w:rsidRPr="00CD7F4B" w:rsidRDefault="00C87194" w:rsidP="00CC7583">
            <w:pPr>
              <w:pStyle w:val="af8"/>
              <w:rPr>
                <w:rFonts w:asciiTheme="minorEastAsia" w:eastAsiaTheme="minorEastAsia" w:hAnsiTheme="minorEastAsia"/>
              </w:rPr>
            </w:pPr>
          </w:p>
          <w:p w:rsidR="00C87194" w:rsidRPr="00CD7F4B"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（３）運営規程を従業者及び利用者に周知しているか。</w:t>
            </w:r>
          </w:p>
          <w:p w:rsidR="00C87194" w:rsidRPr="00CD7F4B" w:rsidRDefault="00C87194" w:rsidP="00CC7583">
            <w:pPr>
              <w:pStyle w:val="af8"/>
              <w:rPr>
                <w:rFonts w:asciiTheme="minorEastAsia" w:eastAsiaTheme="minorEastAsia" w:hAnsiTheme="minorEastAsia"/>
              </w:rPr>
            </w:pPr>
          </w:p>
        </w:tc>
        <w:tc>
          <w:tcPr>
            <w:tcW w:w="2073" w:type="dxa"/>
            <w:shd w:val="clear" w:color="auto" w:fill="auto"/>
          </w:tcPr>
          <w:p w:rsidR="00C87194" w:rsidRPr="00CD7F4B" w:rsidRDefault="00C87194" w:rsidP="00CC7583">
            <w:pPr>
              <w:pStyle w:val="af8"/>
              <w:rPr>
                <w:rFonts w:asciiTheme="minorEastAsia" w:eastAsiaTheme="minorEastAsia" w:hAnsiTheme="minorEastAsia"/>
              </w:rPr>
            </w:pPr>
          </w:p>
          <w:p w:rsidR="00C87194" w:rsidRPr="00A70393" w:rsidRDefault="00C87194" w:rsidP="00CC7583">
            <w:pPr>
              <w:pStyle w:val="af8"/>
              <w:rPr>
                <w:rFonts w:asciiTheme="minorEastAsia" w:eastAsiaTheme="minorEastAsia" w:hAnsiTheme="minorEastAsia"/>
              </w:rPr>
            </w:pPr>
            <w:r w:rsidRPr="00CD7F4B">
              <w:rPr>
                <w:rFonts w:asciiTheme="minorEastAsia" w:eastAsiaTheme="minorEastAsia" w:hAnsiTheme="minorEastAsia" w:hint="eastAsia"/>
              </w:rPr>
              <w:t>・</w:t>
            </w:r>
            <w:r w:rsidRPr="00A70393">
              <w:rPr>
                <w:rFonts w:asciiTheme="minorEastAsia" w:eastAsiaTheme="minorEastAsia" w:hAnsiTheme="minorEastAsia" w:hint="eastAsia"/>
              </w:rPr>
              <w:t>条例第200条の3、第</w:t>
            </w:r>
            <w:r w:rsidR="00635F7F" w:rsidRPr="00A70393">
              <w:rPr>
                <w:rFonts w:asciiTheme="minorEastAsia" w:eastAsiaTheme="minorEastAsia" w:hAnsiTheme="minorEastAsia" w:hint="eastAsia"/>
              </w:rPr>
              <w:t>202</w:t>
            </w:r>
            <w:r w:rsidRPr="00A70393">
              <w:rPr>
                <w:rFonts w:asciiTheme="minorEastAsia" w:eastAsiaTheme="minorEastAsia" w:hAnsiTheme="minorEastAsia" w:hint="eastAsia"/>
              </w:rPr>
              <w:t>条の</w:t>
            </w:r>
            <w:r w:rsidR="00635F7F" w:rsidRPr="00A70393">
              <w:rPr>
                <w:rFonts w:asciiTheme="minorEastAsia" w:eastAsiaTheme="minorEastAsia" w:hAnsiTheme="minorEastAsia" w:hint="eastAsia"/>
              </w:rPr>
              <w:t>19</w:t>
            </w:r>
          </w:p>
          <w:p w:rsidR="00C87194" w:rsidRPr="00CD7F4B" w:rsidRDefault="00C87194" w:rsidP="00CC7583">
            <w:pPr>
              <w:pStyle w:val="af8"/>
              <w:rPr>
                <w:rFonts w:asciiTheme="minorEastAsia" w:eastAsiaTheme="minorEastAsia" w:hAnsiTheme="minorEastAsia"/>
              </w:rPr>
            </w:pPr>
          </w:p>
        </w:tc>
        <w:tc>
          <w:tcPr>
            <w:tcW w:w="1553" w:type="dxa"/>
            <w:shd w:val="clear" w:color="auto" w:fill="auto"/>
          </w:tcPr>
          <w:p w:rsidR="00C87194" w:rsidRPr="00CD7F4B" w:rsidRDefault="00C87194" w:rsidP="00CC7583">
            <w:pPr>
              <w:pStyle w:val="afa"/>
              <w:ind w:left="160"/>
              <w:rPr>
                <w:rFonts w:asciiTheme="minorEastAsia" w:eastAsiaTheme="minorEastAsia" w:hAnsiTheme="minorEastAsia"/>
              </w:rPr>
            </w:pP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7194" w:rsidRPr="00CD7F4B" w:rsidRDefault="00C87194"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7194" w:rsidRPr="00CD7F4B" w:rsidRDefault="00C87194"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val="restart"/>
            <w:shd w:val="clear" w:color="auto" w:fill="auto"/>
          </w:tcPr>
          <w:p w:rsidR="00BC7B01" w:rsidRPr="002D7345" w:rsidRDefault="00BC7B01" w:rsidP="00CC7583">
            <w:pPr>
              <w:pStyle w:val="af6"/>
              <w:ind w:left="320" w:hanging="320"/>
            </w:pPr>
          </w:p>
          <w:p w:rsidR="00BC7B01" w:rsidRPr="002D7345" w:rsidRDefault="00BC7B01" w:rsidP="00CC7583">
            <w:pPr>
              <w:pStyle w:val="af6"/>
              <w:ind w:left="320" w:hanging="320"/>
            </w:pPr>
            <w:r w:rsidRPr="002D7345">
              <w:t>2</w:t>
            </w:r>
            <w:r w:rsidRPr="002D7345">
              <w:rPr>
                <w:rFonts w:hint="eastAsia"/>
              </w:rPr>
              <w:t>8　受託居宅介護サービス事業者への委託</w:t>
            </w:r>
          </w:p>
          <w:p w:rsidR="00BC7B01" w:rsidRPr="002D7345" w:rsidRDefault="00BC7B01" w:rsidP="00CC7583">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（１）事業の開始にあたって、受託居宅サービス事業者と業務委託契約を結んでいるか。また、契約を締結するときは、受託居宅介護サービス事業所ごとに文書により行っているか。</w:t>
            </w:r>
          </w:p>
          <w:p w:rsidR="00BC7B01" w:rsidRPr="00CD7F4B" w:rsidRDefault="00BC7B01" w:rsidP="00CC7583">
            <w:pPr>
              <w:pStyle w:val="af8"/>
              <w:rPr>
                <w:rFonts w:asciiTheme="minorEastAsia" w:eastAsiaTheme="minorEastAsia" w:hAnsiTheme="minorEastAsia"/>
              </w:rPr>
            </w:pP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・条例第202条の20第1項、第4項</w:t>
            </w: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2D7345" w:rsidRDefault="00BC7B01" w:rsidP="000F313A">
            <w:pPr>
              <w:pStyle w:val="af6"/>
              <w:ind w:left="320" w:hanging="320"/>
            </w:pPr>
          </w:p>
        </w:tc>
        <w:tc>
          <w:tcPr>
            <w:tcW w:w="9682"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（２）受託居宅介護サービス事業者は、指定居宅介護事業者であるか。また、受託居宅介護サービス事業者が提供する受託居宅介護サービスの種類は指定居宅介護となっているか。</w:t>
            </w:r>
          </w:p>
          <w:p w:rsidR="00BC7B01" w:rsidRPr="00CD7F4B" w:rsidRDefault="00BC7B01" w:rsidP="00CC7583">
            <w:pPr>
              <w:pStyle w:val="af8"/>
              <w:rPr>
                <w:rFonts w:asciiTheme="minorEastAsia" w:eastAsiaTheme="minorEastAsia" w:hAnsiTheme="minorEastAsia"/>
              </w:rPr>
            </w:pPr>
          </w:p>
        </w:tc>
        <w:tc>
          <w:tcPr>
            <w:tcW w:w="2073" w:type="dxa"/>
            <w:shd w:val="clear" w:color="auto" w:fill="auto"/>
          </w:tcPr>
          <w:p w:rsidR="00BC7B01" w:rsidRPr="00CD7F4B" w:rsidRDefault="00BC7B01" w:rsidP="00CC7583">
            <w:pPr>
              <w:pStyle w:val="af8"/>
              <w:rPr>
                <w:rFonts w:asciiTheme="minorEastAsia" w:eastAsiaTheme="minorEastAsia" w:hAnsiTheme="minorEastAsia"/>
              </w:rPr>
            </w:pPr>
          </w:p>
          <w:p w:rsidR="00BC7B01" w:rsidRPr="00CD7F4B" w:rsidRDefault="00BC7B01" w:rsidP="00CC7583">
            <w:pPr>
              <w:pStyle w:val="af8"/>
              <w:rPr>
                <w:rFonts w:asciiTheme="minorEastAsia" w:eastAsiaTheme="minorEastAsia" w:hAnsiTheme="minorEastAsia"/>
              </w:rPr>
            </w:pPr>
            <w:r w:rsidRPr="00CD7F4B">
              <w:rPr>
                <w:rFonts w:asciiTheme="minorEastAsia" w:eastAsiaTheme="minorEastAsia" w:hAnsiTheme="minorEastAsia" w:hint="eastAsia"/>
              </w:rPr>
              <w:t>・条例第202条の20第2項、第3項</w:t>
            </w:r>
          </w:p>
        </w:tc>
        <w:tc>
          <w:tcPr>
            <w:tcW w:w="1553" w:type="dxa"/>
            <w:shd w:val="clear" w:color="auto" w:fill="auto"/>
          </w:tcPr>
          <w:p w:rsidR="00BC7B01" w:rsidRPr="00CD7F4B" w:rsidRDefault="00BC7B01" w:rsidP="00CC7583">
            <w:pPr>
              <w:pStyle w:val="afa"/>
              <w:ind w:left="160"/>
              <w:rPr>
                <w:rFonts w:asciiTheme="minorEastAsia" w:eastAsiaTheme="minorEastAsia" w:hAnsiTheme="minorEastAsia"/>
              </w:rPr>
            </w:pP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CC7583">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CC7583">
            <w:pPr>
              <w:pStyle w:val="afa"/>
              <w:ind w:left="160"/>
              <w:rPr>
                <w:rFonts w:asciiTheme="minorEastAsia" w:eastAsiaTheme="minorEastAsia" w:hAnsiTheme="minorEastAsia"/>
              </w:rPr>
            </w:pPr>
          </w:p>
        </w:tc>
      </w:tr>
      <w:tr w:rsidR="00BC7B01" w:rsidRPr="002D7345" w:rsidTr="00C87194">
        <w:trPr>
          <w:cantSplit/>
          <w:trHeight w:val="144"/>
        </w:trPr>
        <w:tc>
          <w:tcPr>
            <w:tcW w:w="1818" w:type="dxa"/>
            <w:shd w:val="clear" w:color="auto" w:fill="auto"/>
          </w:tcPr>
          <w:p w:rsidR="00BC7B01" w:rsidRPr="002D7345" w:rsidRDefault="00BC7B01" w:rsidP="00BC7B01">
            <w:pPr>
              <w:pStyle w:val="af6"/>
              <w:ind w:left="320" w:hanging="320"/>
            </w:pPr>
          </w:p>
          <w:p w:rsidR="00BC7B01" w:rsidRPr="002D7345" w:rsidRDefault="00BC7B01" w:rsidP="00BC7B01">
            <w:pPr>
              <w:pStyle w:val="af6"/>
              <w:ind w:left="320" w:hanging="320"/>
            </w:pPr>
            <w:r w:rsidRPr="002D7345">
              <w:t>2</w:t>
            </w:r>
            <w:r w:rsidRPr="002D7345">
              <w:rPr>
                <w:rFonts w:hint="eastAsia"/>
              </w:rPr>
              <w:t>8　受託居宅介護サービス事業者への委託</w:t>
            </w:r>
          </w:p>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（３）受託居宅介護サービス事業者に、業務について必要な管理及び指揮命令を行っているか。また、受託居宅介護サービスに係る業務の実施状況について定期的に確認し、その結果等を記録しているか。</w:t>
            </w:r>
          </w:p>
          <w:p w:rsidR="00BC7B01"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・条例第202条の20第5項、第6項</w:t>
            </w: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1389"/>
        </w:trPr>
        <w:tc>
          <w:tcPr>
            <w:tcW w:w="1818" w:type="dxa"/>
            <w:vMerge w:val="restart"/>
            <w:shd w:val="clear" w:color="auto" w:fill="auto"/>
          </w:tcPr>
          <w:p w:rsidR="00BC7B01" w:rsidRPr="002D7345" w:rsidRDefault="00BC7B01" w:rsidP="00BC7B01">
            <w:pPr>
              <w:pStyle w:val="af6"/>
              <w:ind w:left="320" w:hanging="320"/>
            </w:pPr>
          </w:p>
          <w:p w:rsidR="00BC7B01" w:rsidRPr="002D7345" w:rsidRDefault="00BC7B01" w:rsidP="00BC7B01">
            <w:pPr>
              <w:pStyle w:val="af6"/>
              <w:ind w:left="320" w:hanging="320"/>
            </w:pPr>
            <w:r w:rsidRPr="002D7345">
              <w:t>2</w:t>
            </w:r>
            <w:r w:rsidRPr="002D7345">
              <w:rPr>
                <w:rFonts w:hint="eastAsia"/>
              </w:rPr>
              <w:t>9　勤務体制の確保等</w:t>
            </w: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（１）利用者に対して適切なサービスが提供できるよう、指定事業所ごとに従業者の勤務体制を定めているか。</w:t>
            </w:r>
          </w:p>
          <w:p w:rsidR="00BC7B01" w:rsidRPr="00CD7F4B" w:rsidRDefault="00BC7B01" w:rsidP="00BC7B01">
            <w:pPr>
              <w:pStyle w:val="af8"/>
              <w:ind w:leftChars="100" w:firstLineChars="100" w:firstLine="160"/>
              <w:rPr>
                <w:rFonts w:asciiTheme="minorEastAsia" w:eastAsiaTheme="minorEastAsia" w:hAnsiTheme="minorEastAsia"/>
              </w:rPr>
            </w:pPr>
            <w:r w:rsidRPr="00CD7F4B">
              <w:rPr>
                <w:rFonts w:asciiTheme="minorEastAsia" w:eastAsiaTheme="minorEastAsia" w:hAnsiTheme="minorEastAsia" w:hint="eastAsia"/>
              </w:rPr>
              <w:t>また、勤務体制を定めるにあたっては、利用者が安心して日常生活を送ることができるよう、（共同生活住居ごとに担当の世話人を定めるなど）継続性を重視したサービス提供に配慮しているか。</w:t>
            </w:r>
          </w:p>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※原則として月ごとの勤務表を作成し、従業者の日々の勤務時間、常勤・非常勤の別、管理者との兼務関係等を明確にすること。</w:t>
            </w: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・条例第201条第1項、第2項、第202条の21第1項、第2項</w:t>
            </w:r>
          </w:p>
          <w:p w:rsidR="00BC7B01" w:rsidRPr="00CD7F4B" w:rsidRDefault="00BC7B01" w:rsidP="00BC7B01">
            <w:pPr>
              <w:pStyle w:val="af8"/>
              <w:rPr>
                <w:rFonts w:asciiTheme="minorEastAsia" w:eastAsiaTheme="minorEastAsia" w:hAnsiTheme="minorEastAsia"/>
              </w:rPr>
            </w:pP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1423"/>
        </w:trPr>
        <w:tc>
          <w:tcPr>
            <w:tcW w:w="1818" w:type="dxa"/>
            <w:vMerge/>
            <w:shd w:val="clear" w:color="auto" w:fill="auto"/>
          </w:tcPr>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【介護サービス包括型、日中サービス支援型】</w:t>
            </w: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（２）指定事業所ごとに、当該事業所の従業者によってサービスを提供しているか。</w:t>
            </w:r>
          </w:p>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業務の管理及び指揮命令を確実に行うことができる場合は、指定共同生活援助に係る生活支援員の業務の全部又は一部を他の事業者に委託することができる。ただし、当該業務の実施状況について定期的に確認し、その結果等を記録しなければならない。</w:t>
            </w: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・条例第201条第3項、第4項</w:t>
            </w:r>
          </w:p>
          <w:p w:rsidR="00BC7B01" w:rsidRPr="00CD7F4B" w:rsidRDefault="00BC7B01" w:rsidP="00BC7B01">
            <w:pPr>
              <w:pStyle w:val="af8"/>
              <w:rPr>
                <w:rFonts w:asciiTheme="minorEastAsia" w:eastAsiaTheme="minorEastAsia" w:hAnsiTheme="minorEastAsia"/>
              </w:rPr>
            </w:pP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413"/>
        </w:trPr>
        <w:tc>
          <w:tcPr>
            <w:tcW w:w="1818" w:type="dxa"/>
            <w:vMerge/>
            <w:shd w:val="clear" w:color="auto" w:fill="auto"/>
          </w:tcPr>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（３）指定事業所ごとに、当該事業所の従業者又は受託居宅介護サービス事業所の従業者によってサービスを提供しているか。</w:t>
            </w: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・条例第202条の21第3項</w:t>
            </w:r>
          </w:p>
          <w:p w:rsidR="00BC7B01" w:rsidRPr="00CD7F4B" w:rsidRDefault="00BC7B01" w:rsidP="00BC7B01">
            <w:pPr>
              <w:pStyle w:val="af8"/>
              <w:rPr>
                <w:rFonts w:asciiTheme="minorEastAsia" w:eastAsiaTheme="minorEastAsia" w:hAnsiTheme="minorEastAsia"/>
              </w:rPr>
            </w:pP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920"/>
        </w:trPr>
        <w:tc>
          <w:tcPr>
            <w:tcW w:w="1818" w:type="dxa"/>
            <w:vMerge/>
            <w:shd w:val="clear" w:color="auto" w:fill="auto"/>
          </w:tcPr>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（４）従業者の資質向上のため、当該事業所以外の者が実施する研修や当該事業所内の研修への従業者の参加の機会を確保しているか。</w:t>
            </w: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・条例第201条第5項、第202条の21第4項</w:t>
            </w:r>
          </w:p>
          <w:p w:rsidR="00BC7B01" w:rsidRPr="00CD7F4B" w:rsidRDefault="00BC7B01" w:rsidP="00BC7B01">
            <w:pPr>
              <w:pStyle w:val="af8"/>
              <w:rPr>
                <w:rFonts w:asciiTheme="minorEastAsia" w:eastAsiaTheme="minorEastAsia" w:hAnsiTheme="minorEastAsia"/>
              </w:rPr>
            </w:pP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920"/>
        </w:trPr>
        <w:tc>
          <w:tcPr>
            <w:tcW w:w="1818" w:type="dxa"/>
            <w:vMerge/>
            <w:shd w:val="clear" w:color="auto" w:fill="auto"/>
          </w:tcPr>
          <w:p w:rsidR="00BC7B01" w:rsidRPr="002D7345" w:rsidRDefault="00BC7B01" w:rsidP="00BC7B01">
            <w:pPr>
              <w:pStyle w:val="af6"/>
              <w:ind w:left="320" w:hanging="320"/>
            </w:pPr>
          </w:p>
        </w:tc>
        <w:tc>
          <w:tcPr>
            <w:tcW w:w="9682" w:type="dxa"/>
            <w:shd w:val="clear" w:color="auto" w:fill="auto"/>
          </w:tcPr>
          <w:p w:rsidR="00BC7B01" w:rsidRDefault="00BC7B01" w:rsidP="00BC7B01">
            <w:pPr>
              <w:pStyle w:val="af8"/>
              <w:rPr>
                <w:rFonts w:asciiTheme="minorEastAsia" w:eastAsiaTheme="minorEastAsia" w:hAnsiTheme="minorEastAsia"/>
              </w:rPr>
            </w:pPr>
          </w:p>
          <w:p w:rsidR="00BC7B01" w:rsidRDefault="00BC7B01" w:rsidP="00BC7B01">
            <w:pPr>
              <w:pStyle w:val="af8"/>
            </w:pPr>
            <w:r>
              <w:rPr>
                <w:rFonts w:asciiTheme="minorEastAsia" w:eastAsiaTheme="minorEastAsia" w:hAnsiTheme="minorEastAsia" w:hint="eastAsia"/>
              </w:rPr>
              <w:t>（５）</w:t>
            </w:r>
            <w:r>
              <w:rPr>
                <w:rFonts w:hint="eastAsia"/>
              </w:rPr>
              <w:t>適切なサービスの提供を確保する観点から、職場において行われる性的な言動又は優越的な関係を背景とした言動であっ</w:t>
            </w:r>
            <w:r w:rsidR="00245A8D">
              <w:rPr>
                <w:rFonts w:hint="eastAsia"/>
              </w:rPr>
              <w:t>て</w:t>
            </w:r>
            <w:r>
              <w:rPr>
                <w:rFonts w:hint="eastAsia"/>
              </w:rPr>
              <w:t>業務上必要かつ相当な範囲を超えたものにより従業者の就業環境が害されることを防止するための方針の明確化等の必要な措置を講じているか。</w:t>
            </w:r>
          </w:p>
          <w:p w:rsidR="00BC7B01" w:rsidRDefault="00BC7B01" w:rsidP="00BC7B01">
            <w:pPr>
              <w:pStyle w:val="af8"/>
            </w:pPr>
          </w:p>
          <w:p w:rsidR="00BC7B01" w:rsidRDefault="00BC7B01" w:rsidP="00BC7B01">
            <w:pPr>
              <w:pStyle w:val="af8"/>
            </w:pPr>
            <w:r>
              <w:rPr>
                <w:rFonts w:hint="eastAsia"/>
              </w:rPr>
              <w:t>※詳細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2年厚生労働省告示第5号）」を参照。</w:t>
            </w:r>
          </w:p>
          <w:p w:rsidR="00BC7B01" w:rsidRPr="00985A88"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・条例第201条第</w:t>
            </w:r>
            <w:r>
              <w:rPr>
                <w:rFonts w:asciiTheme="minorEastAsia" w:eastAsiaTheme="minorEastAsia" w:hAnsiTheme="minorEastAsia" w:hint="eastAsia"/>
              </w:rPr>
              <w:t>6</w:t>
            </w:r>
            <w:r w:rsidRPr="00CD7F4B">
              <w:rPr>
                <w:rFonts w:asciiTheme="minorEastAsia" w:eastAsiaTheme="minorEastAsia" w:hAnsiTheme="minorEastAsia" w:hint="eastAsia"/>
              </w:rPr>
              <w:t>項、第202条の21第</w:t>
            </w:r>
            <w:r>
              <w:rPr>
                <w:rFonts w:asciiTheme="minorEastAsia" w:eastAsiaTheme="minorEastAsia" w:hAnsiTheme="minorEastAsia" w:hint="eastAsia"/>
              </w:rPr>
              <w:t>5</w:t>
            </w:r>
            <w:r w:rsidRPr="00CD7F4B">
              <w:rPr>
                <w:rFonts w:asciiTheme="minorEastAsia" w:eastAsiaTheme="minorEastAsia" w:hAnsiTheme="minorEastAsia" w:hint="eastAsia"/>
              </w:rPr>
              <w:t>項</w:t>
            </w:r>
          </w:p>
          <w:p w:rsidR="00BC7B01" w:rsidRPr="00985A88" w:rsidRDefault="00BC7B01" w:rsidP="00BC7B01">
            <w:pPr>
              <w:pStyle w:val="af8"/>
              <w:rPr>
                <w:rFonts w:asciiTheme="minorEastAsia" w:eastAsiaTheme="minorEastAsia" w:hAnsiTheme="minorEastAsia"/>
              </w:rPr>
            </w:pP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144"/>
        </w:trPr>
        <w:tc>
          <w:tcPr>
            <w:tcW w:w="1818" w:type="dxa"/>
            <w:shd w:val="clear" w:color="auto" w:fill="auto"/>
          </w:tcPr>
          <w:p w:rsidR="00BC7B01" w:rsidRDefault="00BC7B01" w:rsidP="00BC7B01">
            <w:pPr>
              <w:pStyle w:val="af6"/>
              <w:ind w:left="320" w:hanging="320"/>
            </w:pPr>
          </w:p>
          <w:p w:rsidR="00BC7B01" w:rsidRDefault="00BC7B01" w:rsidP="00BC7B01">
            <w:pPr>
              <w:pStyle w:val="af6"/>
              <w:ind w:left="320" w:hanging="320"/>
            </w:pPr>
            <w:r>
              <w:rPr>
                <w:rFonts w:hint="eastAsia"/>
              </w:rPr>
              <w:t>30　業務継続計画の策定等</w:t>
            </w:r>
          </w:p>
          <w:p w:rsidR="00BC7B01" w:rsidRPr="003E7D91" w:rsidRDefault="00BC7B01" w:rsidP="00BC7B01">
            <w:pPr>
              <w:pStyle w:val="af6"/>
              <w:ind w:left="320" w:hanging="320"/>
            </w:pPr>
          </w:p>
        </w:tc>
        <w:tc>
          <w:tcPr>
            <w:tcW w:w="9682" w:type="dxa"/>
            <w:shd w:val="clear" w:color="auto" w:fill="auto"/>
          </w:tcPr>
          <w:p w:rsidR="00BC7B01" w:rsidRDefault="00BC7B01" w:rsidP="00BC7B01">
            <w:pPr>
              <w:pStyle w:val="af8"/>
            </w:pPr>
          </w:p>
          <w:p w:rsidR="00BC7B01" w:rsidRDefault="00BC7B01" w:rsidP="00BC7B01">
            <w:pPr>
              <w:pStyle w:val="af8"/>
            </w:pPr>
            <w:r>
              <w:rPr>
                <w:rFonts w:hint="eastAsia"/>
              </w:rPr>
              <w:t>（１</w:t>
            </w:r>
            <w:r w:rsidRPr="003E7D91">
              <w:rPr>
                <w:rFonts w:hint="eastAsia"/>
              </w:rPr>
              <w:t>）</w:t>
            </w:r>
            <w:r w:rsidRPr="00BF0F31">
              <w:rPr>
                <w:rFonts w:hint="eastAsia"/>
              </w:rPr>
              <w:t>感染症や非常災害の発生時において、利用者に対する指定</w:t>
            </w:r>
            <w:r>
              <w:rPr>
                <w:rFonts w:hint="eastAsia"/>
              </w:rPr>
              <w:t>サービス</w:t>
            </w:r>
            <w:r w:rsidRPr="00BF0F31">
              <w:rPr>
                <w:rFonts w:hint="eastAsia"/>
              </w:rPr>
              <w:t>の提供を継続的に実施するた</w:t>
            </w:r>
            <w:r>
              <w:rPr>
                <w:rFonts w:hint="eastAsia"/>
              </w:rPr>
              <w:t>めの、及び非常時の体制で早期の業務再開を図るための計画（業務継続計画</w:t>
            </w:r>
            <w:r w:rsidRPr="00BF0F31">
              <w:rPr>
                <w:rFonts w:hint="eastAsia"/>
              </w:rPr>
              <w:t>）を策定し、当該業務継続計画に従い必要な措置を講</w:t>
            </w:r>
            <w:r>
              <w:rPr>
                <w:rFonts w:hint="eastAsia"/>
              </w:rPr>
              <w:t>じているか</w:t>
            </w:r>
            <w:r w:rsidRPr="00BF0F31">
              <w:rPr>
                <w:rFonts w:hint="eastAsia"/>
              </w:rPr>
              <w:t>。</w:t>
            </w:r>
          </w:p>
          <w:p w:rsidR="00BC7B01" w:rsidRDefault="00BC7B01" w:rsidP="00BC7B01">
            <w:pPr>
              <w:pStyle w:val="af8"/>
            </w:pPr>
          </w:p>
          <w:p w:rsidR="00BC7B01" w:rsidRDefault="00BC7B01" w:rsidP="00BC7B01">
            <w:pPr>
              <w:pStyle w:val="af8"/>
            </w:pPr>
            <w:r>
              <w:rPr>
                <w:rFonts w:hint="eastAsia"/>
              </w:rPr>
              <w:t>※令和6年3月31日までは努力義務。</w:t>
            </w:r>
          </w:p>
          <w:p w:rsidR="00BC7B01" w:rsidRPr="003E7D91" w:rsidRDefault="00BC7B01" w:rsidP="00BC7B01">
            <w:pPr>
              <w:pStyle w:val="af8"/>
            </w:pPr>
          </w:p>
        </w:tc>
        <w:tc>
          <w:tcPr>
            <w:tcW w:w="2073" w:type="dxa"/>
            <w:shd w:val="clear" w:color="auto" w:fill="auto"/>
          </w:tcPr>
          <w:p w:rsidR="00BC7B01" w:rsidRDefault="00BC7B01" w:rsidP="00BC7B01">
            <w:pPr>
              <w:pStyle w:val="af8"/>
            </w:pPr>
          </w:p>
          <w:p w:rsidR="00BC7B01" w:rsidRDefault="00BC7B01" w:rsidP="00BC7B01">
            <w:pPr>
              <w:pStyle w:val="af8"/>
            </w:pPr>
            <w:r>
              <w:rPr>
                <w:rFonts w:hint="eastAsia"/>
              </w:rPr>
              <w:t>・条例第35条の2第1項（準用）</w:t>
            </w:r>
          </w:p>
          <w:p w:rsidR="00BC7B01" w:rsidRPr="003E7D91" w:rsidRDefault="00BC7B01" w:rsidP="00BC7B01">
            <w:pPr>
              <w:pStyle w:val="af8"/>
            </w:pPr>
          </w:p>
        </w:tc>
        <w:tc>
          <w:tcPr>
            <w:tcW w:w="1553" w:type="dxa"/>
            <w:shd w:val="clear" w:color="auto" w:fill="auto"/>
          </w:tcPr>
          <w:p w:rsidR="00BC7B01" w:rsidRDefault="00BC7B01" w:rsidP="00BC7B01">
            <w:pPr>
              <w:pStyle w:val="afa"/>
              <w:ind w:left="160"/>
            </w:pPr>
          </w:p>
          <w:p w:rsidR="00BC7B01" w:rsidRPr="003E7D91" w:rsidRDefault="00BC7B01" w:rsidP="00BC7B01">
            <w:pPr>
              <w:pStyle w:val="afa"/>
              <w:ind w:left="160"/>
            </w:pPr>
            <w:r w:rsidRPr="003E7D91">
              <w:rPr>
                <w:rFonts w:hint="eastAsia"/>
              </w:rPr>
              <w:t>□適</w:t>
            </w:r>
          </w:p>
          <w:p w:rsidR="00BC7B01" w:rsidRDefault="00BC7B01" w:rsidP="00BC7B01">
            <w:pPr>
              <w:pStyle w:val="afa"/>
              <w:ind w:left="160"/>
            </w:pPr>
            <w:r w:rsidRPr="003E7D91">
              <w:rPr>
                <w:rFonts w:hint="eastAsia"/>
              </w:rPr>
              <w:t>□不適</w:t>
            </w:r>
          </w:p>
          <w:p w:rsidR="00BC7B01" w:rsidRPr="003E7D91" w:rsidRDefault="00BC7B01" w:rsidP="00BC7B01">
            <w:pPr>
              <w:pStyle w:val="afa"/>
              <w:ind w:left="160"/>
            </w:pPr>
          </w:p>
        </w:tc>
      </w:tr>
      <w:tr w:rsidR="00BC7B01" w:rsidRPr="002D7345" w:rsidTr="00C87194">
        <w:trPr>
          <w:cantSplit/>
          <w:trHeight w:val="144"/>
        </w:trPr>
        <w:tc>
          <w:tcPr>
            <w:tcW w:w="1818" w:type="dxa"/>
            <w:vMerge w:val="restart"/>
            <w:shd w:val="clear" w:color="auto" w:fill="auto"/>
          </w:tcPr>
          <w:p w:rsidR="00BC7B01" w:rsidRDefault="00BC7B01" w:rsidP="00BC7B01">
            <w:pPr>
              <w:pStyle w:val="af6"/>
              <w:ind w:left="320" w:hanging="320"/>
            </w:pPr>
          </w:p>
          <w:p w:rsidR="00BC7B01" w:rsidRDefault="00BC7B01" w:rsidP="00BC7B01">
            <w:pPr>
              <w:pStyle w:val="af6"/>
              <w:ind w:left="320" w:hanging="320"/>
            </w:pPr>
            <w:r>
              <w:rPr>
                <w:rFonts w:hint="eastAsia"/>
              </w:rPr>
              <w:t>30　業務継続計画の策定等</w:t>
            </w:r>
          </w:p>
          <w:p w:rsidR="00BC7B01" w:rsidRDefault="00BC7B01" w:rsidP="00BC7B01">
            <w:pPr>
              <w:pStyle w:val="af6"/>
              <w:ind w:left="320" w:hanging="320"/>
            </w:pPr>
          </w:p>
        </w:tc>
        <w:tc>
          <w:tcPr>
            <w:tcW w:w="9682" w:type="dxa"/>
            <w:shd w:val="clear" w:color="auto" w:fill="auto"/>
          </w:tcPr>
          <w:p w:rsidR="00BC7B01" w:rsidRDefault="00BC7B01" w:rsidP="00BC7B01">
            <w:pPr>
              <w:pStyle w:val="af8"/>
            </w:pPr>
          </w:p>
          <w:p w:rsidR="00BC7B01" w:rsidRDefault="00BC7B01" w:rsidP="00BC7B01">
            <w:pPr>
              <w:pStyle w:val="af8"/>
            </w:pPr>
            <w:r>
              <w:rPr>
                <w:rFonts w:hint="eastAsia"/>
              </w:rPr>
              <w:t>（２</w:t>
            </w:r>
            <w:r w:rsidRPr="003E7D91">
              <w:rPr>
                <w:rFonts w:hint="eastAsia"/>
              </w:rPr>
              <w:t>）</w:t>
            </w:r>
            <w:r w:rsidRPr="00BF0F31">
              <w:rPr>
                <w:rFonts w:hint="eastAsia"/>
              </w:rPr>
              <w:t>従業者に対し、業務継続計画について周知するとともに、必要な研修及び訓練を定期的に実施</w:t>
            </w:r>
            <w:r>
              <w:rPr>
                <w:rFonts w:hint="eastAsia"/>
              </w:rPr>
              <w:t>しているか</w:t>
            </w:r>
            <w:r w:rsidRPr="00BF0F31">
              <w:rPr>
                <w:rFonts w:hint="eastAsia"/>
              </w:rPr>
              <w:t>。</w:t>
            </w:r>
          </w:p>
          <w:p w:rsidR="00BC7B01" w:rsidRDefault="00BC7B01" w:rsidP="00BC7B01">
            <w:pPr>
              <w:pStyle w:val="af8"/>
            </w:pPr>
          </w:p>
          <w:p w:rsidR="00BC7B01" w:rsidRDefault="00BC7B01" w:rsidP="00BC7B01">
            <w:pPr>
              <w:pStyle w:val="af8"/>
            </w:pPr>
            <w:r>
              <w:rPr>
                <w:rFonts w:hint="eastAsia"/>
              </w:rPr>
              <w:t>※令和6年3月31日までは努力義務。</w:t>
            </w:r>
          </w:p>
          <w:p w:rsidR="00BC7B01" w:rsidRPr="00696B4F" w:rsidRDefault="00BC7B01" w:rsidP="00BC7B01">
            <w:pPr>
              <w:pStyle w:val="af8"/>
            </w:pPr>
          </w:p>
        </w:tc>
        <w:tc>
          <w:tcPr>
            <w:tcW w:w="2073" w:type="dxa"/>
            <w:shd w:val="clear" w:color="auto" w:fill="auto"/>
          </w:tcPr>
          <w:p w:rsidR="00BC7B01" w:rsidRDefault="00BC7B01" w:rsidP="00BC7B01">
            <w:pPr>
              <w:pStyle w:val="af8"/>
            </w:pPr>
          </w:p>
          <w:p w:rsidR="00BC7B01" w:rsidRDefault="00BC7B01" w:rsidP="00BC7B01">
            <w:pPr>
              <w:pStyle w:val="af8"/>
            </w:pPr>
            <w:r>
              <w:rPr>
                <w:rFonts w:hint="eastAsia"/>
              </w:rPr>
              <w:t>・条例第35条の2第2項</w:t>
            </w:r>
            <w:r w:rsidRPr="00D473E9">
              <w:rPr>
                <w:rFonts w:hint="eastAsia"/>
              </w:rPr>
              <w:t>（準用）</w:t>
            </w:r>
          </w:p>
          <w:p w:rsidR="00BC7B01" w:rsidRDefault="00BC7B01" w:rsidP="00BC7B01">
            <w:pPr>
              <w:pStyle w:val="af8"/>
            </w:pPr>
          </w:p>
        </w:tc>
        <w:tc>
          <w:tcPr>
            <w:tcW w:w="1553" w:type="dxa"/>
            <w:shd w:val="clear" w:color="auto" w:fill="auto"/>
          </w:tcPr>
          <w:p w:rsidR="00BC7B01" w:rsidRDefault="00BC7B01" w:rsidP="00BC7B01">
            <w:pPr>
              <w:pStyle w:val="afa"/>
              <w:ind w:left="160"/>
            </w:pPr>
          </w:p>
          <w:p w:rsidR="00BC7B01" w:rsidRPr="003E7D91" w:rsidRDefault="00BC7B01" w:rsidP="00BC7B01">
            <w:pPr>
              <w:pStyle w:val="afa"/>
              <w:ind w:left="160"/>
            </w:pPr>
            <w:r w:rsidRPr="003E7D91">
              <w:rPr>
                <w:rFonts w:hint="eastAsia"/>
              </w:rPr>
              <w:t>□適</w:t>
            </w:r>
          </w:p>
          <w:p w:rsidR="00BC7B01" w:rsidRDefault="00BC7B01" w:rsidP="00BC7B01">
            <w:pPr>
              <w:pStyle w:val="afa"/>
              <w:ind w:left="160"/>
            </w:pPr>
            <w:r w:rsidRPr="003E7D91">
              <w:rPr>
                <w:rFonts w:hint="eastAsia"/>
              </w:rPr>
              <w:t>□不適</w:t>
            </w:r>
          </w:p>
          <w:p w:rsidR="00BC7B01" w:rsidRPr="003E7D91" w:rsidRDefault="00BC7B01" w:rsidP="00BC7B01">
            <w:pPr>
              <w:pStyle w:val="afa"/>
              <w:ind w:left="160"/>
            </w:pPr>
          </w:p>
        </w:tc>
      </w:tr>
      <w:tr w:rsidR="00BC7B01" w:rsidRPr="002D7345" w:rsidTr="00C87194">
        <w:trPr>
          <w:cantSplit/>
          <w:trHeight w:val="144"/>
        </w:trPr>
        <w:tc>
          <w:tcPr>
            <w:tcW w:w="1818" w:type="dxa"/>
            <w:vMerge/>
            <w:shd w:val="clear" w:color="auto" w:fill="auto"/>
          </w:tcPr>
          <w:p w:rsidR="00BC7B01" w:rsidRPr="00D3714C" w:rsidRDefault="00BC7B01" w:rsidP="00BC7B01">
            <w:pPr>
              <w:pStyle w:val="af6"/>
              <w:ind w:left="320" w:hanging="320"/>
            </w:pPr>
          </w:p>
        </w:tc>
        <w:tc>
          <w:tcPr>
            <w:tcW w:w="9682" w:type="dxa"/>
            <w:shd w:val="clear" w:color="auto" w:fill="auto"/>
          </w:tcPr>
          <w:p w:rsidR="00BC7B01" w:rsidRDefault="00BC7B01" w:rsidP="00BC7B01">
            <w:pPr>
              <w:pStyle w:val="af8"/>
            </w:pPr>
          </w:p>
          <w:p w:rsidR="00BC7B01" w:rsidRDefault="00BC7B01" w:rsidP="00BC7B01">
            <w:pPr>
              <w:pStyle w:val="af8"/>
            </w:pPr>
            <w:r>
              <w:rPr>
                <w:rFonts w:hint="eastAsia"/>
              </w:rPr>
              <w:t>（３</w:t>
            </w:r>
            <w:r w:rsidRPr="003E7D91">
              <w:rPr>
                <w:rFonts w:hint="eastAsia"/>
              </w:rPr>
              <w:t>）</w:t>
            </w:r>
            <w:r w:rsidRPr="00BF0F31">
              <w:rPr>
                <w:rFonts w:hint="eastAsia"/>
              </w:rPr>
              <w:t>定期的に業務継続計画の見直しを行い、必要に応じて業務継続計画の変更を行</w:t>
            </w:r>
            <w:r>
              <w:rPr>
                <w:rFonts w:hint="eastAsia"/>
              </w:rPr>
              <w:t>っているか</w:t>
            </w:r>
            <w:r w:rsidRPr="00BF0F31">
              <w:rPr>
                <w:rFonts w:hint="eastAsia"/>
              </w:rPr>
              <w:t>。</w:t>
            </w:r>
          </w:p>
          <w:p w:rsidR="00BC7B01" w:rsidRDefault="00BC7B01" w:rsidP="00BC7B01">
            <w:pPr>
              <w:pStyle w:val="af8"/>
            </w:pPr>
          </w:p>
          <w:p w:rsidR="00BC7B01" w:rsidRDefault="00BC7B01" w:rsidP="00BC7B01">
            <w:pPr>
              <w:pStyle w:val="af8"/>
            </w:pPr>
            <w:r>
              <w:rPr>
                <w:rFonts w:hint="eastAsia"/>
              </w:rPr>
              <w:t>※令和6年3月31日までは努力義務。</w:t>
            </w:r>
          </w:p>
          <w:p w:rsidR="00BC7B01" w:rsidRPr="00696B4F" w:rsidRDefault="00BC7B01" w:rsidP="00BC7B01">
            <w:pPr>
              <w:pStyle w:val="af8"/>
            </w:pPr>
          </w:p>
        </w:tc>
        <w:tc>
          <w:tcPr>
            <w:tcW w:w="2073" w:type="dxa"/>
            <w:shd w:val="clear" w:color="auto" w:fill="auto"/>
          </w:tcPr>
          <w:p w:rsidR="00BC7B01" w:rsidRDefault="00BC7B01" w:rsidP="00BC7B01">
            <w:pPr>
              <w:pStyle w:val="af8"/>
            </w:pPr>
          </w:p>
          <w:p w:rsidR="00BC7B01" w:rsidRDefault="00BC7B01" w:rsidP="00BC7B01">
            <w:pPr>
              <w:pStyle w:val="af8"/>
            </w:pPr>
            <w:r>
              <w:rPr>
                <w:rFonts w:hint="eastAsia"/>
              </w:rPr>
              <w:t>・条例第35条の2第3項</w:t>
            </w:r>
            <w:r w:rsidRPr="00D473E9">
              <w:rPr>
                <w:rFonts w:hint="eastAsia"/>
              </w:rPr>
              <w:t>（準用）</w:t>
            </w:r>
          </w:p>
          <w:p w:rsidR="00BC7B01" w:rsidRDefault="00BC7B01" w:rsidP="00BC7B01">
            <w:pPr>
              <w:pStyle w:val="af8"/>
            </w:pPr>
          </w:p>
        </w:tc>
        <w:tc>
          <w:tcPr>
            <w:tcW w:w="1553" w:type="dxa"/>
            <w:shd w:val="clear" w:color="auto" w:fill="auto"/>
          </w:tcPr>
          <w:p w:rsidR="00BC7B01" w:rsidRDefault="00BC7B01" w:rsidP="00BC7B01">
            <w:pPr>
              <w:pStyle w:val="afa"/>
              <w:ind w:left="160"/>
            </w:pPr>
          </w:p>
          <w:p w:rsidR="00BC7B01" w:rsidRPr="003E7D91" w:rsidRDefault="00BC7B01" w:rsidP="00BC7B01">
            <w:pPr>
              <w:pStyle w:val="afa"/>
              <w:ind w:left="160"/>
            </w:pPr>
            <w:r w:rsidRPr="003E7D91">
              <w:rPr>
                <w:rFonts w:hint="eastAsia"/>
              </w:rPr>
              <w:t>□適</w:t>
            </w:r>
          </w:p>
          <w:p w:rsidR="00BC7B01" w:rsidRDefault="00BC7B01" w:rsidP="00BC7B01">
            <w:pPr>
              <w:pStyle w:val="afa"/>
              <w:ind w:left="160"/>
            </w:pPr>
            <w:r w:rsidRPr="003E7D91">
              <w:rPr>
                <w:rFonts w:hint="eastAsia"/>
              </w:rPr>
              <w:t>□不適</w:t>
            </w:r>
          </w:p>
          <w:p w:rsidR="00BC7B01" w:rsidRPr="003E7D91" w:rsidRDefault="00BC7B01" w:rsidP="00BC7B01">
            <w:pPr>
              <w:pStyle w:val="afa"/>
              <w:ind w:left="160"/>
            </w:pPr>
          </w:p>
        </w:tc>
      </w:tr>
      <w:tr w:rsidR="00BC7B01" w:rsidRPr="002D7345" w:rsidTr="00C87194">
        <w:trPr>
          <w:cantSplit/>
          <w:trHeight w:val="144"/>
        </w:trPr>
        <w:tc>
          <w:tcPr>
            <w:tcW w:w="1818" w:type="dxa"/>
            <w:shd w:val="clear" w:color="auto" w:fill="auto"/>
          </w:tcPr>
          <w:p w:rsidR="00BC7B01" w:rsidRPr="002D7345" w:rsidRDefault="00BC7B01" w:rsidP="00BC7B01">
            <w:pPr>
              <w:pStyle w:val="af6"/>
              <w:ind w:left="320" w:hanging="320"/>
            </w:pPr>
          </w:p>
          <w:p w:rsidR="00BC7B01" w:rsidRPr="002D7345" w:rsidRDefault="00BC7B01" w:rsidP="00BC7B01">
            <w:pPr>
              <w:pStyle w:val="af6"/>
              <w:ind w:left="320" w:hanging="320"/>
            </w:pPr>
            <w:r>
              <w:rPr>
                <w:rFonts w:hint="eastAsia"/>
              </w:rPr>
              <w:t>31</w:t>
            </w:r>
            <w:r w:rsidRPr="002D7345">
              <w:rPr>
                <w:rFonts w:hint="eastAsia"/>
              </w:rPr>
              <w:t xml:space="preserve">　支援体制の確保</w:t>
            </w:r>
          </w:p>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（１）利用者の身体及び精神の状況に応じた必要な支援を行うことができるよう、他の障害福祉サービス事業者その他の関係機関との連携その他の適切な支援体制を確保しているか。</w:t>
            </w: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・条例第201条の2</w:t>
            </w:r>
          </w:p>
          <w:p w:rsidR="00BC7B01" w:rsidRPr="00CD7F4B" w:rsidRDefault="00BC7B01" w:rsidP="00BC7B01">
            <w:pPr>
              <w:pStyle w:val="af8"/>
              <w:rPr>
                <w:rFonts w:asciiTheme="minorEastAsia" w:eastAsiaTheme="minorEastAsia" w:hAnsiTheme="minorEastAsia"/>
              </w:rPr>
            </w:pP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144"/>
        </w:trPr>
        <w:tc>
          <w:tcPr>
            <w:tcW w:w="1818" w:type="dxa"/>
            <w:shd w:val="clear" w:color="auto" w:fill="auto"/>
          </w:tcPr>
          <w:p w:rsidR="00BC7B01" w:rsidRPr="002D7345" w:rsidRDefault="00BC7B01" w:rsidP="00BC7B01">
            <w:pPr>
              <w:pStyle w:val="af6"/>
              <w:ind w:left="320" w:hanging="320"/>
            </w:pPr>
          </w:p>
          <w:p w:rsidR="00BC7B01" w:rsidRPr="002D7345" w:rsidRDefault="00BC7B01" w:rsidP="00BC7B01">
            <w:pPr>
              <w:pStyle w:val="af6"/>
              <w:ind w:left="320" w:hanging="320"/>
            </w:pPr>
            <w:r w:rsidRPr="002D7345">
              <w:t>3</w:t>
            </w:r>
            <w:r>
              <w:rPr>
                <w:rFonts w:hint="eastAsia"/>
              </w:rPr>
              <w:t>2</w:t>
            </w:r>
            <w:r w:rsidRPr="002D7345">
              <w:rPr>
                <w:rFonts w:hint="eastAsia"/>
              </w:rPr>
              <w:t xml:space="preserve">　定員の遵守</w:t>
            </w:r>
          </w:p>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（１）共同生活住居及びユニットの入居定員並びに居室の定員を超えて入居させていないか。</w:t>
            </w:r>
          </w:p>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※災害、虐待その他のやむを得ない事情がある場合は、この限りでない。</w:t>
            </w: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・条例第201条の3</w:t>
            </w:r>
          </w:p>
          <w:p w:rsidR="00BC7B01" w:rsidRPr="00CD7F4B" w:rsidRDefault="00BC7B01" w:rsidP="00BC7B01">
            <w:pPr>
              <w:pStyle w:val="af8"/>
              <w:rPr>
                <w:rFonts w:asciiTheme="minorEastAsia" w:eastAsiaTheme="minorEastAsia" w:hAnsiTheme="minorEastAsia"/>
              </w:rPr>
            </w:pP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val="restart"/>
            <w:shd w:val="clear" w:color="auto" w:fill="auto"/>
          </w:tcPr>
          <w:p w:rsidR="00BC7B01" w:rsidRPr="002D7345" w:rsidRDefault="00BC7B01" w:rsidP="00BC7B01">
            <w:pPr>
              <w:pStyle w:val="af6"/>
              <w:ind w:left="320" w:hanging="320"/>
            </w:pPr>
          </w:p>
          <w:p w:rsidR="00BC7B01" w:rsidRPr="002D7345" w:rsidRDefault="00BC7B01" w:rsidP="00BC7B01">
            <w:pPr>
              <w:pStyle w:val="af6"/>
              <w:ind w:left="320" w:hanging="320"/>
            </w:pPr>
            <w:r w:rsidRPr="002D7345">
              <w:t>3</w:t>
            </w:r>
            <w:r>
              <w:rPr>
                <w:rFonts w:hint="eastAsia"/>
              </w:rPr>
              <w:t>3</w:t>
            </w:r>
            <w:r w:rsidRPr="002D7345">
              <w:rPr>
                <w:rFonts w:hint="eastAsia"/>
              </w:rPr>
              <w:t xml:space="preserve">　非常災害対策</w:t>
            </w:r>
          </w:p>
          <w:p w:rsidR="00BC7B01" w:rsidRPr="002D7345" w:rsidRDefault="00BC7B01" w:rsidP="00BC7B01">
            <w:pPr>
              <w:pStyle w:val="af6"/>
              <w:ind w:left="320" w:hanging="320"/>
            </w:pPr>
          </w:p>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１）消火設備その他の非常災害に際して必要な設備を設けるとともに、非常災害に関する具体的計画を立て、非常災害時の関係機関への通報及び連絡体制を整備し、それらを定期的に当該指定共同生活援助事業所の従業者及び利用者に周知しているか。</w:t>
            </w:r>
          </w:p>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※非常災害に関する具体的な計画：消防法施行規則に規定する消防計画（準ずる計画を含む）及び風水害、地震等の災害に対処するための計画（消防計画のみを指すものではないことに注意すること）</w:t>
            </w: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※詳細は、「障害者支援施設等における利用者の安全確保及び非常災害時の体制整備の強化・徹底について」（平成28年9月9日障障発0909第1号）を参照。</w:t>
            </w:r>
          </w:p>
          <w:p w:rsidR="00BC7B01"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・条例第73条第1項（準用）</w:t>
            </w: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2D7345" w:rsidRDefault="00BC7B01" w:rsidP="00BC7B01">
            <w:pPr>
              <w:pStyle w:val="af6"/>
              <w:ind w:left="320" w:hanging="320"/>
            </w:pPr>
          </w:p>
        </w:tc>
        <w:tc>
          <w:tcPr>
            <w:tcW w:w="9682"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（２）非常災害に備えるため、定期的に避難、救出その他必要な訓練を行っているか。</w:t>
            </w:r>
          </w:p>
          <w:p w:rsidR="00BC7B01" w:rsidRPr="00CD7F4B" w:rsidRDefault="00BC7B01" w:rsidP="00BC7B01">
            <w:pPr>
              <w:pStyle w:val="af8"/>
              <w:rPr>
                <w:rFonts w:asciiTheme="minorEastAsia" w:eastAsiaTheme="minorEastAsia" w:hAnsiTheme="minorEastAsia"/>
              </w:rPr>
            </w:pPr>
          </w:p>
        </w:tc>
        <w:tc>
          <w:tcPr>
            <w:tcW w:w="2073" w:type="dxa"/>
            <w:shd w:val="clear" w:color="auto" w:fill="auto"/>
          </w:tcPr>
          <w:p w:rsidR="00BC7B01" w:rsidRPr="00CD7F4B" w:rsidRDefault="00BC7B01" w:rsidP="00BC7B01">
            <w:pPr>
              <w:pStyle w:val="af8"/>
              <w:rPr>
                <w:rFonts w:asciiTheme="minorEastAsia" w:eastAsiaTheme="minorEastAsia" w:hAnsiTheme="minorEastAsia"/>
              </w:rPr>
            </w:pPr>
          </w:p>
          <w:p w:rsidR="00BC7B01" w:rsidRPr="00CD7F4B" w:rsidRDefault="00BC7B01" w:rsidP="00BC7B01">
            <w:pPr>
              <w:pStyle w:val="af8"/>
              <w:rPr>
                <w:rFonts w:asciiTheme="minorEastAsia" w:eastAsiaTheme="minorEastAsia" w:hAnsiTheme="minorEastAsia"/>
              </w:rPr>
            </w:pPr>
            <w:r w:rsidRPr="00CD7F4B">
              <w:rPr>
                <w:rFonts w:asciiTheme="minorEastAsia" w:eastAsiaTheme="minorEastAsia" w:hAnsiTheme="minorEastAsia" w:hint="eastAsia"/>
              </w:rPr>
              <w:t>・条例第73条第2項（準用）</w:t>
            </w:r>
          </w:p>
        </w:tc>
        <w:tc>
          <w:tcPr>
            <w:tcW w:w="1553" w:type="dxa"/>
            <w:shd w:val="clear" w:color="auto" w:fill="auto"/>
          </w:tcPr>
          <w:p w:rsidR="00BC7B01" w:rsidRPr="00CD7F4B" w:rsidRDefault="00BC7B01" w:rsidP="00BC7B01">
            <w:pPr>
              <w:pStyle w:val="afa"/>
              <w:ind w:left="160"/>
              <w:rPr>
                <w:rFonts w:asciiTheme="minorEastAsia" w:eastAsiaTheme="minorEastAsia" w:hAnsiTheme="minorEastAsia"/>
              </w:rPr>
            </w:pP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BC7B01" w:rsidRPr="00CD7F4B" w:rsidRDefault="00BC7B01"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BC7B01" w:rsidRPr="00CD7F4B" w:rsidRDefault="00BC7B01" w:rsidP="00BC7B01">
            <w:pPr>
              <w:pStyle w:val="afa"/>
              <w:ind w:left="160"/>
              <w:rPr>
                <w:rFonts w:asciiTheme="minorEastAsia" w:eastAsiaTheme="minorEastAsia" w:hAnsiTheme="minorEastAsia"/>
              </w:rPr>
            </w:pPr>
          </w:p>
        </w:tc>
      </w:tr>
      <w:tr w:rsidR="00BC7B01" w:rsidRPr="002D7345" w:rsidTr="00C87194">
        <w:trPr>
          <w:cantSplit/>
          <w:trHeight w:val="144"/>
        </w:trPr>
        <w:tc>
          <w:tcPr>
            <w:tcW w:w="1818" w:type="dxa"/>
            <w:vMerge/>
            <w:shd w:val="clear" w:color="auto" w:fill="auto"/>
          </w:tcPr>
          <w:p w:rsidR="00BC7B01" w:rsidRPr="002D7345" w:rsidRDefault="00BC7B01" w:rsidP="00BC7B01">
            <w:pPr>
              <w:pStyle w:val="af6"/>
              <w:ind w:left="320" w:hanging="320"/>
            </w:pPr>
          </w:p>
        </w:tc>
        <w:tc>
          <w:tcPr>
            <w:tcW w:w="9682" w:type="dxa"/>
            <w:shd w:val="clear" w:color="auto" w:fill="auto"/>
          </w:tcPr>
          <w:p w:rsidR="00BC7B01" w:rsidRPr="002766D4" w:rsidRDefault="00BC7B01" w:rsidP="00BC7B01">
            <w:pPr>
              <w:pStyle w:val="af8"/>
            </w:pPr>
          </w:p>
          <w:p w:rsidR="00BC7B01" w:rsidRPr="002766D4" w:rsidRDefault="00BC7B01" w:rsidP="00BC7B01">
            <w:pPr>
              <w:pStyle w:val="af8"/>
            </w:pPr>
            <w:r>
              <w:rPr>
                <w:rFonts w:hint="eastAsia"/>
              </w:rPr>
              <w:t>（３</w:t>
            </w:r>
            <w:r w:rsidRPr="002766D4">
              <w:rPr>
                <w:rFonts w:hint="eastAsia"/>
              </w:rPr>
              <w:t>）</w:t>
            </w:r>
            <w:r>
              <w:rPr>
                <w:rFonts w:hint="eastAsia"/>
              </w:rPr>
              <w:t>（２）の</w:t>
            </w:r>
            <w:r w:rsidRPr="00D473E9">
              <w:rPr>
                <w:rFonts w:hint="eastAsia"/>
              </w:rPr>
              <w:t>訓練の実施に当たって、地域住民の参加が得られるよう連携に努</w:t>
            </w:r>
            <w:r>
              <w:rPr>
                <w:rFonts w:hint="eastAsia"/>
              </w:rPr>
              <w:t>めているか</w:t>
            </w:r>
            <w:r w:rsidRPr="00D473E9">
              <w:rPr>
                <w:rFonts w:hint="eastAsia"/>
              </w:rPr>
              <w:t>。</w:t>
            </w:r>
          </w:p>
        </w:tc>
        <w:tc>
          <w:tcPr>
            <w:tcW w:w="2073" w:type="dxa"/>
            <w:shd w:val="clear" w:color="auto" w:fill="auto"/>
          </w:tcPr>
          <w:p w:rsidR="00BC7B01" w:rsidRPr="002766D4" w:rsidRDefault="00BC7B01" w:rsidP="00BC7B01">
            <w:pPr>
              <w:pStyle w:val="af8"/>
            </w:pPr>
          </w:p>
          <w:p w:rsidR="00BC7B01" w:rsidRPr="002766D4" w:rsidRDefault="00BC7B01" w:rsidP="00BC7B01">
            <w:pPr>
              <w:pStyle w:val="af8"/>
            </w:pPr>
            <w:r w:rsidRPr="002766D4">
              <w:rPr>
                <w:rFonts w:hint="eastAsia"/>
              </w:rPr>
              <w:t>・条例第73条第</w:t>
            </w:r>
            <w:r>
              <w:rPr>
                <w:rFonts w:hint="eastAsia"/>
              </w:rPr>
              <w:t>3</w:t>
            </w:r>
            <w:r w:rsidRPr="002766D4">
              <w:rPr>
                <w:rFonts w:hint="eastAsia"/>
              </w:rPr>
              <w:t>条</w:t>
            </w:r>
            <w:r w:rsidRPr="00E8052F">
              <w:rPr>
                <w:rFonts w:hint="eastAsia"/>
              </w:rPr>
              <w:t>（準用）</w:t>
            </w:r>
          </w:p>
        </w:tc>
        <w:tc>
          <w:tcPr>
            <w:tcW w:w="1553" w:type="dxa"/>
            <w:shd w:val="clear" w:color="auto" w:fill="auto"/>
          </w:tcPr>
          <w:p w:rsidR="00BC7B01" w:rsidRPr="002766D4" w:rsidRDefault="00BC7B01" w:rsidP="00BC7B01">
            <w:pPr>
              <w:pStyle w:val="afa"/>
              <w:ind w:left="160"/>
            </w:pPr>
          </w:p>
          <w:p w:rsidR="00BC7B01" w:rsidRPr="002766D4" w:rsidRDefault="00BC7B01" w:rsidP="00BC7B01">
            <w:pPr>
              <w:pStyle w:val="afa"/>
              <w:ind w:left="160"/>
            </w:pPr>
            <w:r w:rsidRPr="002766D4">
              <w:rPr>
                <w:rFonts w:hint="eastAsia"/>
              </w:rPr>
              <w:t>□適</w:t>
            </w:r>
          </w:p>
          <w:p w:rsidR="00BC7B01" w:rsidRPr="002766D4" w:rsidRDefault="00BC7B01" w:rsidP="00BC7B01">
            <w:pPr>
              <w:pStyle w:val="afa"/>
              <w:ind w:left="160"/>
            </w:pPr>
            <w:r w:rsidRPr="002766D4">
              <w:rPr>
                <w:rFonts w:hint="eastAsia"/>
              </w:rPr>
              <w:t>□不適</w:t>
            </w:r>
          </w:p>
          <w:p w:rsidR="00BC7B01" w:rsidRPr="002766D4" w:rsidRDefault="00BC7B01" w:rsidP="00BC7B01">
            <w:pPr>
              <w:pStyle w:val="afa"/>
              <w:ind w:left="160"/>
            </w:pPr>
          </w:p>
        </w:tc>
      </w:tr>
      <w:tr w:rsidR="001D640B" w:rsidRPr="002D7345" w:rsidTr="00C87194">
        <w:trPr>
          <w:cantSplit/>
          <w:trHeight w:val="144"/>
        </w:trPr>
        <w:tc>
          <w:tcPr>
            <w:tcW w:w="1818" w:type="dxa"/>
            <w:shd w:val="clear" w:color="auto" w:fill="auto"/>
          </w:tcPr>
          <w:p w:rsidR="001D640B" w:rsidRPr="002D7345" w:rsidRDefault="001D640B" w:rsidP="00BC7B01">
            <w:pPr>
              <w:pStyle w:val="af6"/>
              <w:ind w:left="320" w:hanging="320"/>
            </w:pPr>
          </w:p>
          <w:p w:rsidR="001D640B" w:rsidRPr="002D7345" w:rsidRDefault="001D640B" w:rsidP="00BC7B01">
            <w:pPr>
              <w:pStyle w:val="af6"/>
              <w:ind w:left="320" w:hanging="320"/>
            </w:pPr>
            <w:r w:rsidRPr="002D7345">
              <w:t>3</w:t>
            </w:r>
            <w:r>
              <w:rPr>
                <w:rFonts w:hint="eastAsia"/>
              </w:rPr>
              <w:t>4</w:t>
            </w:r>
            <w:r w:rsidRPr="002D7345">
              <w:rPr>
                <w:rFonts w:hint="eastAsia"/>
              </w:rPr>
              <w:t xml:space="preserve">　衛生管理等</w:t>
            </w:r>
          </w:p>
        </w:tc>
        <w:tc>
          <w:tcPr>
            <w:tcW w:w="9682" w:type="dxa"/>
            <w:shd w:val="clear" w:color="auto" w:fill="auto"/>
          </w:tcPr>
          <w:p w:rsidR="001D640B" w:rsidRPr="00CD7F4B" w:rsidRDefault="001D640B" w:rsidP="00BC7B01">
            <w:pPr>
              <w:pStyle w:val="af8"/>
              <w:rPr>
                <w:rFonts w:asciiTheme="minorEastAsia" w:eastAsiaTheme="minorEastAsia" w:hAnsiTheme="minorEastAsia"/>
              </w:rPr>
            </w:pPr>
          </w:p>
          <w:p w:rsidR="001D640B" w:rsidRPr="00CD7F4B" w:rsidRDefault="001D640B" w:rsidP="00BC7B01">
            <w:pPr>
              <w:pStyle w:val="af8"/>
              <w:rPr>
                <w:rFonts w:asciiTheme="minorEastAsia" w:eastAsiaTheme="minorEastAsia" w:hAnsiTheme="minorEastAsia"/>
              </w:rPr>
            </w:pPr>
            <w:r w:rsidRPr="00CD7F4B">
              <w:rPr>
                <w:rFonts w:asciiTheme="minorEastAsia" w:eastAsiaTheme="minorEastAsia" w:hAnsiTheme="minorEastAsia" w:hint="eastAsia"/>
              </w:rPr>
              <w:t>（１）利用者の使用する設備及び飲用に供する水について、衛生的な管理に努め、又は衛生上必要な措置を講ずるとともに、健康管理等に必要となる機械器具等の管理を適正に行っているか。</w:t>
            </w:r>
          </w:p>
          <w:p w:rsidR="001D640B" w:rsidRPr="00CD7F4B" w:rsidRDefault="001D640B" w:rsidP="00BC7B01">
            <w:pPr>
              <w:pStyle w:val="af8"/>
              <w:rPr>
                <w:rFonts w:asciiTheme="minorEastAsia" w:eastAsiaTheme="minorEastAsia" w:hAnsiTheme="minorEastAsia"/>
              </w:rPr>
            </w:pPr>
          </w:p>
        </w:tc>
        <w:tc>
          <w:tcPr>
            <w:tcW w:w="2073" w:type="dxa"/>
            <w:shd w:val="clear" w:color="auto" w:fill="auto"/>
          </w:tcPr>
          <w:p w:rsidR="001D640B" w:rsidRPr="00CD7F4B" w:rsidRDefault="001D640B" w:rsidP="00BC7B01">
            <w:pPr>
              <w:pStyle w:val="af8"/>
              <w:rPr>
                <w:rFonts w:asciiTheme="minorEastAsia" w:eastAsiaTheme="minorEastAsia" w:hAnsiTheme="minorEastAsia"/>
              </w:rPr>
            </w:pPr>
          </w:p>
          <w:p w:rsidR="001D640B" w:rsidRPr="00CD7F4B" w:rsidRDefault="001D640B" w:rsidP="00BC7B01">
            <w:pPr>
              <w:pStyle w:val="af8"/>
              <w:rPr>
                <w:rFonts w:asciiTheme="minorEastAsia" w:eastAsiaTheme="minorEastAsia" w:hAnsiTheme="minorEastAsia"/>
              </w:rPr>
            </w:pPr>
            <w:r w:rsidRPr="00CD7F4B">
              <w:rPr>
                <w:rFonts w:asciiTheme="minorEastAsia" w:eastAsiaTheme="minorEastAsia" w:hAnsiTheme="minorEastAsia" w:hint="eastAsia"/>
              </w:rPr>
              <w:t>・条例第93条第1項（準用）</w:t>
            </w:r>
          </w:p>
          <w:p w:rsidR="001D640B" w:rsidRPr="00CD7F4B" w:rsidRDefault="001D640B" w:rsidP="00BC7B01">
            <w:pPr>
              <w:pStyle w:val="af8"/>
              <w:rPr>
                <w:rFonts w:asciiTheme="minorEastAsia" w:eastAsiaTheme="minorEastAsia" w:hAnsiTheme="minorEastAsia"/>
              </w:rPr>
            </w:pPr>
          </w:p>
        </w:tc>
        <w:tc>
          <w:tcPr>
            <w:tcW w:w="1553" w:type="dxa"/>
            <w:shd w:val="clear" w:color="auto" w:fill="auto"/>
          </w:tcPr>
          <w:p w:rsidR="001D640B" w:rsidRPr="00CD7F4B" w:rsidRDefault="001D640B" w:rsidP="00BC7B01">
            <w:pPr>
              <w:pStyle w:val="afa"/>
              <w:ind w:left="160"/>
              <w:rPr>
                <w:rFonts w:asciiTheme="minorEastAsia" w:eastAsiaTheme="minorEastAsia" w:hAnsiTheme="minorEastAsia"/>
              </w:rPr>
            </w:pPr>
          </w:p>
          <w:p w:rsidR="001D640B" w:rsidRPr="00CD7F4B" w:rsidRDefault="001D640B"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BC7B0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BC7B01">
            <w:pPr>
              <w:pStyle w:val="afa"/>
              <w:ind w:left="160"/>
              <w:rPr>
                <w:rFonts w:asciiTheme="minorEastAsia" w:eastAsiaTheme="minorEastAsia" w:hAnsiTheme="minorEastAsia"/>
              </w:rPr>
            </w:pPr>
          </w:p>
        </w:tc>
      </w:tr>
      <w:tr w:rsidR="001D640B" w:rsidRPr="002D7345" w:rsidTr="00C87194">
        <w:trPr>
          <w:cantSplit/>
          <w:trHeight w:val="144"/>
        </w:trPr>
        <w:tc>
          <w:tcPr>
            <w:tcW w:w="1818" w:type="dxa"/>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3</w:t>
            </w:r>
            <w:r>
              <w:rPr>
                <w:rFonts w:hint="eastAsia"/>
              </w:rPr>
              <w:t>4</w:t>
            </w:r>
            <w:r w:rsidRPr="002D7345">
              <w:rPr>
                <w:rFonts w:hint="eastAsia"/>
              </w:rPr>
              <w:t xml:space="preserve">　衛生管理等</w:t>
            </w:r>
          </w:p>
        </w:tc>
        <w:tc>
          <w:tcPr>
            <w:tcW w:w="9682" w:type="dxa"/>
            <w:shd w:val="clear" w:color="auto" w:fill="auto"/>
          </w:tcPr>
          <w:p w:rsidR="001D640B" w:rsidRPr="001D640B" w:rsidRDefault="001D640B" w:rsidP="001D640B">
            <w:pPr>
              <w:pStyle w:val="af8"/>
              <w:rPr>
                <w:rFonts w:asciiTheme="minorEastAsia" w:eastAsiaTheme="minorEastAsia" w:hAnsiTheme="minorEastAsia"/>
              </w:rPr>
            </w:pPr>
          </w:p>
          <w:p w:rsidR="001D640B" w:rsidRPr="001D640B" w:rsidRDefault="001D640B" w:rsidP="001D640B">
            <w:pPr>
              <w:pStyle w:val="af8"/>
            </w:pPr>
            <w:r w:rsidRPr="001D640B">
              <w:rPr>
                <w:rFonts w:hint="eastAsia"/>
              </w:rPr>
              <w:t>（２）事業所において感染症又は食中毒が発生し、又はまん延しないように、次に掲げる措置を講じているか。</w:t>
            </w:r>
          </w:p>
          <w:p w:rsidR="001D640B" w:rsidRPr="001D640B" w:rsidRDefault="001D640B" w:rsidP="001D640B">
            <w:pPr>
              <w:pStyle w:val="aff0"/>
              <w:ind w:left="320" w:hanging="160"/>
            </w:pPr>
            <w:r w:rsidRPr="001D640B">
              <w:rPr>
                <w:rFonts w:hint="eastAsia"/>
              </w:rPr>
              <w:t>①感染症及び食中毒の予防及びまん延の防止のための対策を検討する委員会（テレビ電話装置等を活用して行うことができる）の定期的な開催及び従業者に対する結果の周知</w:t>
            </w:r>
          </w:p>
          <w:p w:rsidR="001D640B" w:rsidRPr="001D640B" w:rsidRDefault="001D640B" w:rsidP="001D640B">
            <w:pPr>
              <w:pStyle w:val="aff0"/>
              <w:ind w:left="320" w:hanging="160"/>
            </w:pPr>
            <w:r w:rsidRPr="001D640B">
              <w:rPr>
                <w:rFonts w:hint="eastAsia"/>
              </w:rPr>
              <w:t>②感染症及び食中毒の予防及びまん延の防止のための指針の整備</w:t>
            </w:r>
          </w:p>
          <w:p w:rsidR="001D640B" w:rsidRPr="001D640B" w:rsidRDefault="001D640B" w:rsidP="001D640B">
            <w:pPr>
              <w:pStyle w:val="aff0"/>
              <w:ind w:left="320" w:hanging="160"/>
            </w:pPr>
            <w:r w:rsidRPr="001D640B">
              <w:rPr>
                <w:rFonts w:hint="eastAsia"/>
              </w:rPr>
              <w:t>③従業者に対する感染症及び食中毒の予防及びまん延の防止のための研修及び訓練の定期的な実施</w:t>
            </w:r>
          </w:p>
          <w:p w:rsidR="001D640B" w:rsidRPr="001D640B" w:rsidRDefault="001D640B" w:rsidP="001D640B">
            <w:pPr>
              <w:pStyle w:val="af8"/>
            </w:pPr>
          </w:p>
          <w:p w:rsidR="001D640B" w:rsidRPr="001D640B" w:rsidRDefault="001D640B" w:rsidP="001D640B">
            <w:pPr>
              <w:pStyle w:val="af8"/>
            </w:pPr>
            <w:r w:rsidRPr="001D640B">
              <w:rPr>
                <w:rFonts w:hint="eastAsia"/>
              </w:rPr>
              <w:t>※令和6年3月31日までは努力義務。</w:t>
            </w:r>
          </w:p>
          <w:p w:rsidR="001D640B" w:rsidRPr="001D640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・条例第93条第</w:t>
            </w:r>
            <w:r>
              <w:rPr>
                <w:rFonts w:asciiTheme="minorEastAsia" w:eastAsiaTheme="minorEastAsia" w:hAnsiTheme="minorEastAsia" w:hint="eastAsia"/>
              </w:rPr>
              <w:t>2</w:t>
            </w:r>
            <w:r w:rsidRPr="00CD7F4B">
              <w:rPr>
                <w:rFonts w:asciiTheme="minorEastAsia" w:eastAsiaTheme="minorEastAsia" w:hAnsiTheme="minorEastAsia" w:hint="eastAsia"/>
              </w:rPr>
              <w:t>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144"/>
        </w:trPr>
        <w:tc>
          <w:tcPr>
            <w:tcW w:w="1818" w:type="dxa"/>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3</w:t>
            </w:r>
            <w:r>
              <w:rPr>
                <w:rFonts w:hint="eastAsia"/>
              </w:rPr>
              <w:t>5</w:t>
            </w:r>
            <w:r w:rsidRPr="002D7345">
              <w:rPr>
                <w:rFonts w:hint="eastAsia"/>
              </w:rPr>
              <w:t xml:space="preserve">　協力医療機関</w:t>
            </w:r>
          </w:p>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（１）あらかじめ協力医療機関及び協力歯科医療機関を定めているか（協力歯科医療機関は努力義務）。</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・条例第201条の4</w:t>
            </w: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144"/>
        </w:trPr>
        <w:tc>
          <w:tcPr>
            <w:tcW w:w="1818" w:type="dxa"/>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3</w:t>
            </w:r>
            <w:r>
              <w:rPr>
                <w:rFonts w:hint="eastAsia"/>
              </w:rPr>
              <w:t>6</w:t>
            </w:r>
            <w:r w:rsidRPr="002D7345">
              <w:rPr>
                <w:rFonts w:hint="eastAsia"/>
              </w:rPr>
              <w:t xml:space="preserve">　掲示</w:t>
            </w: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（１）事業所の見やすい場所に、運営規程の概要、従業者の勤務体制、</w:t>
            </w:r>
            <w:r>
              <w:rPr>
                <w:rFonts w:asciiTheme="minorEastAsia" w:eastAsiaTheme="minorEastAsia" w:hAnsiTheme="minorEastAsia" w:hint="eastAsia"/>
              </w:rPr>
              <w:t>35</w:t>
            </w:r>
            <w:r w:rsidRPr="00CD7F4B">
              <w:rPr>
                <w:rFonts w:asciiTheme="minorEastAsia" w:eastAsiaTheme="minorEastAsia" w:hAnsiTheme="minorEastAsia" w:hint="eastAsia"/>
              </w:rPr>
              <w:t>の協力医療機関、協力歯科医療機関その他利用申込者のサービスの選択に必要な重要事項を掲示しているか。</w:t>
            </w:r>
          </w:p>
          <w:p w:rsidR="001D640B" w:rsidRDefault="001D640B" w:rsidP="001D640B">
            <w:pPr>
              <w:pStyle w:val="af8"/>
            </w:pPr>
          </w:p>
          <w:p w:rsidR="001D640B" w:rsidRDefault="001D640B" w:rsidP="001D640B">
            <w:pPr>
              <w:pStyle w:val="af8"/>
            </w:pPr>
            <w:r>
              <w:rPr>
                <w:rFonts w:hint="eastAsia"/>
              </w:rPr>
              <w:t>※書面を事業所内に備え付け、かつ、これをいつでも関係者に自由に閲覧させることにより、掲示に代えることができる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・条例第95条（準用）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728"/>
        </w:trPr>
        <w:tc>
          <w:tcPr>
            <w:tcW w:w="1818" w:type="dxa"/>
            <w:vMerge w:val="restart"/>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3</w:t>
            </w:r>
            <w:r>
              <w:rPr>
                <w:rFonts w:hint="eastAsia"/>
              </w:rPr>
              <w:t>7</w:t>
            </w:r>
            <w:r w:rsidRPr="002D7345">
              <w:rPr>
                <w:rFonts w:hint="eastAsia"/>
              </w:rPr>
              <w:t xml:space="preserve">　身体拘束等の禁止</w:t>
            </w:r>
          </w:p>
          <w:p w:rsidR="001D640B" w:rsidRPr="002D7345" w:rsidRDefault="001D640B" w:rsidP="001D640B">
            <w:pPr>
              <w:pStyle w:val="af6"/>
              <w:ind w:left="320" w:hanging="320"/>
            </w:pPr>
          </w:p>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（１）サービスの提供に当たっては、利用者又は他の利用者の生命又は身体を保護するため緊急やむを得ない場合を除き、身体的拘束その他利用者の行動を制限する行為（身体拘束等）を行っていないか。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※身体拘束等に関する取り扱いについては、厚生労働省HPに掲載している『障害者福祉施設等における障害者虐待の防止と対応手引き』を参照。</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Default="001D640B" w:rsidP="001D640B">
            <w:pPr>
              <w:pStyle w:val="af8"/>
            </w:pPr>
          </w:p>
          <w:p w:rsidR="001D640B" w:rsidRDefault="001D640B" w:rsidP="001D640B">
            <w:pPr>
              <w:pStyle w:val="af8"/>
            </w:pPr>
            <w:r>
              <w:rPr>
                <w:rFonts w:hint="eastAsia"/>
              </w:rPr>
              <w:t>・条例第37条の2第1項</w:t>
            </w:r>
            <w:r w:rsidRPr="002766D4">
              <w:rPr>
                <w:rFonts w:hint="eastAsia"/>
              </w:rPr>
              <w:t>（準用）</w:t>
            </w:r>
          </w:p>
          <w:p w:rsidR="001D640B" w:rsidRPr="003E7D91" w:rsidRDefault="001D640B" w:rsidP="001D640B">
            <w:pPr>
              <w:pStyle w:val="af8"/>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727"/>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（２）やむを得ず身体拘束等を行う場合には、その態様及び時間、その際の利用者の心身の状況並びに緊急やむを得ない理由その他必要な事項を記録しているか。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※本項目に規定されている事項が記録されていない場合、第6の10の身体拘束廃止未実施減算の対象となる。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Default="001D640B" w:rsidP="001D640B">
            <w:pPr>
              <w:pStyle w:val="af8"/>
            </w:pPr>
          </w:p>
          <w:p w:rsidR="001D640B" w:rsidRDefault="001D640B" w:rsidP="001D640B">
            <w:pPr>
              <w:pStyle w:val="af8"/>
            </w:pPr>
            <w:r>
              <w:rPr>
                <w:rFonts w:hint="eastAsia"/>
              </w:rPr>
              <w:t>・条例第37条の2第2項</w:t>
            </w:r>
            <w:r w:rsidRPr="002766D4">
              <w:rPr>
                <w:rFonts w:hint="eastAsia"/>
              </w:rPr>
              <w:t>（準用）</w:t>
            </w:r>
          </w:p>
          <w:p w:rsidR="001D640B" w:rsidRDefault="001D640B" w:rsidP="001D640B">
            <w:pPr>
              <w:pStyle w:val="af8"/>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727"/>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1D640B" w:rsidRDefault="001D640B" w:rsidP="001D640B">
            <w:pPr>
              <w:pStyle w:val="af8"/>
              <w:rPr>
                <w:rFonts w:asciiTheme="minorEastAsia" w:eastAsiaTheme="minorEastAsia" w:hAnsiTheme="minorEastAsia"/>
              </w:rPr>
            </w:pPr>
          </w:p>
          <w:p w:rsidR="001D640B" w:rsidRPr="001D640B" w:rsidRDefault="001D640B" w:rsidP="001D640B">
            <w:pPr>
              <w:pStyle w:val="af8"/>
            </w:pPr>
            <w:r w:rsidRPr="001D640B">
              <w:rPr>
                <w:rFonts w:asciiTheme="minorEastAsia" w:eastAsiaTheme="minorEastAsia" w:hAnsiTheme="minorEastAsia" w:hint="eastAsia"/>
              </w:rPr>
              <w:t>（３）</w:t>
            </w:r>
            <w:r w:rsidRPr="001D640B">
              <w:rPr>
                <w:rFonts w:hint="eastAsia"/>
              </w:rPr>
              <w:t>身体拘束等の適正化を図るため、次に掲げる措置を講じているか。</w:t>
            </w:r>
          </w:p>
          <w:p w:rsidR="001D640B" w:rsidRPr="001D640B" w:rsidRDefault="001D640B" w:rsidP="001D640B">
            <w:pPr>
              <w:pStyle w:val="aff0"/>
              <w:ind w:left="320" w:hanging="160"/>
            </w:pPr>
            <w:r w:rsidRPr="001D640B">
              <w:rPr>
                <w:rFonts w:hint="eastAsia"/>
              </w:rPr>
              <w:t>①身体拘束等の適正化のための対策を検討する委員会（テレビ電話装置等を活用して行うことができる）の定期的な開催及び従業者に対する結果の周知</w:t>
            </w:r>
          </w:p>
          <w:p w:rsidR="001D640B" w:rsidRPr="001D640B" w:rsidRDefault="001D640B" w:rsidP="001D640B">
            <w:pPr>
              <w:pStyle w:val="aff0"/>
              <w:ind w:left="320" w:hanging="160"/>
            </w:pPr>
            <w:r w:rsidRPr="001D640B">
              <w:rPr>
                <w:rFonts w:hint="eastAsia"/>
              </w:rPr>
              <w:t>②身体拘束等の適正化のための指針の整備</w:t>
            </w:r>
          </w:p>
          <w:p w:rsidR="001D640B" w:rsidRPr="001D640B" w:rsidRDefault="001D640B" w:rsidP="001D640B">
            <w:pPr>
              <w:pStyle w:val="aff0"/>
              <w:ind w:left="320" w:hanging="160"/>
            </w:pPr>
            <w:r w:rsidRPr="001D640B">
              <w:rPr>
                <w:rFonts w:hint="eastAsia"/>
              </w:rPr>
              <w:t>③従業者に対する身体拘束等の適正化のための研修の定期的な実施</w:t>
            </w:r>
          </w:p>
          <w:p w:rsidR="001D640B" w:rsidRPr="00635F7F" w:rsidRDefault="001D640B" w:rsidP="00A70393">
            <w:pPr>
              <w:pStyle w:val="af8"/>
              <w:ind w:left="0" w:firstLineChars="0" w:firstLine="0"/>
              <w:rPr>
                <w:strike/>
                <w:color w:val="FF0000"/>
              </w:rPr>
            </w:pPr>
          </w:p>
          <w:p w:rsidR="001D640B" w:rsidRPr="001D640B" w:rsidRDefault="001D640B" w:rsidP="001D640B">
            <w:pPr>
              <w:pStyle w:val="af8"/>
            </w:pPr>
            <w:r w:rsidRPr="001D640B">
              <w:rPr>
                <w:rFonts w:hint="eastAsia"/>
              </w:rPr>
              <w:t>※</w:t>
            </w:r>
            <w:r w:rsidR="00B1731B">
              <w:rPr>
                <w:rFonts w:hint="eastAsia"/>
              </w:rPr>
              <w:t>令和5年4月1日以降は、</w:t>
            </w:r>
            <w:r w:rsidRPr="001D640B">
              <w:rPr>
                <w:rFonts w:hint="eastAsia"/>
              </w:rPr>
              <w:t>本項目に規定されている事項が実施されていない場合、第6の10の身体拘束廃止未実施減算の対象となる。</w:t>
            </w:r>
          </w:p>
          <w:p w:rsidR="001D640B" w:rsidRPr="001D640B" w:rsidRDefault="001D640B" w:rsidP="001D640B">
            <w:pPr>
              <w:pStyle w:val="af8"/>
              <w:rPr>
                <w:rFonts w:asciiTheme="minorEastAsia" w:eastAsiaTheme="minorEastAsia" w:hAnsiTheme="minorEastAsia"/>
              </w:rPr>
            </w:pPr>
          </w:p>
        </w:tc>
        <w:tc>
          <w:tcPr>
            <w:tcW w:w="2073" w:type="dxa"/>
            <w:shd w:val="clear" w:color="auto" w:fill="auto"/>
          </w:tcPr>
          <w:p w:rsidR="001D640B" w:rsidRDefault="001D640B" w:rsidP="001D640B">
            <w:pPr>
              <w:pStyle w:val="af8"/>
            </w:pPr>
          </w:p>
          <w:p w:rsidR="001D640B" w:rsidRDefault="001D640B" w:rsidP="001D640B">
            <w:pPr>
              <w:pStyle w:val="af8"/>
            </w:pPr>
            <w:r>
              <w:rPr>
                <w:rFonts w:hint="eastAsia"/>
              </w:rPr>
              <w:t>・条例第37条の2第3項</w:t>
            </w:r>
            <w:r w:rsidRPr="002766D4">
              <w:rPr>
                <w:rFonts w:hint="eastAsia"/>
              </w:rPr>
              <w:t>（準用）</w:t>
            </w:r>
          </w:p>
          <w:p w:rsidR="001D640B" w:rsidRDefault="001D640B" w:rsidP="001D640B">
            <w:pPr>
              <w:pStyle w:val="af8"/>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1D640B" w:rsidTr="00C87194">
        <w:trPr>
          <w:cantSplit/>
          <w:trHeight w:val="1860"/>
        </w:trPr>
        <w:tc>
          <w:tcPr>
            <w:tcW w:w="1818" w:type="dxa"/>
            <w:shd w:val="clear" w:color="auto" w:fill="auto"/>
          </w:tcPr>
          <w:p w:rsidR="001D640B" w:rsidRPr="001D640B" w:rsidRDefault="001D640B" w:rsidP="001D640B">
            <w:pPr>
              <w:pStyle w:val="af6"/>
              <w:ind w:left="320" w:hanging="320"/>
            </w:pPr>
          </w:p>
          <w:p w:rsidR="001D640B" w:rsidRPr="001D640B" w:rsidRDefault="001D640B" w:rsidP="001D640B">
            <w:pPr>
              <w:pStyle w:val="af6"/>
              <w:ind w:left="320" w:hanging="320"/>
            </w:pPr>
            <w:r w:rsidRPr="001D640B">
              <w:rPr>
                <w:rFonts w:hint="eastAsia"/>
              </w:rPr>
              <w:t>38　虐待の防止</w:t>
            </w:r>
          </w:p>
          <w:p w:rsidR="001D640B" w:rsidRPr="001D640B" w:rsidRDefault="001D640B" w:rsidP="001D640B">
            <w:pPr>
              <w:pStyle w:val="af6"/>
              <w:ind w:left="320" w:hanging="320"/>
            </w:pPr>
          </w:p>
        </w:tc>
        <w:tc>
          <w:tcPr>
            <w:tcW w:w="9682" w:type="dxa"/>
            <w:shd w:val="clear" w:color="auto" w:fill="auto"/>
          </w:tcPr>
          <w:p w:rsidR="001D640B" w:rsidRPr="001D640B" w:rsidRDefault="001D640B" w:rsidP="001D640B">
            <w:pPr>
              <w:pStyle w:val="af8"/>
            </w:pPr>
          </w:p>
          <w:p w:rsidR="001D640B" w:rsidRPr="001D640B" w:rsidRDefault="001D640B" w:rsidP="001D640B">
            <w:pPr>
              <w:pStyle w:val="af8"/>
            </w:pPr>
            <w:r w:rsidRPr="001D640B">
              <w:rPr>
                <w:rFonts w:hint="eastAsia"/>
              </w:rPr>
              <w:t>（１）虐待の発生又はその再発を防止するため、次に掲げる措置を講じているか。</w:t>
            </w:r>
          </w:p>
          <w:p w:rsidR="001D640B" w:rsidRPr="001D640B" w:rsidRDefault="001D640B" w:rsidP="001D640B">
            <w:pPr>
              <w:pStyle w:val="aff0"/>
              <w:ind w:left="320" w:hanging="160"/>
            </w:pPr>
            <w:r w:rsidRPr="001D640B">
              <w:rPr>
                <w:rFonts w:hint="eastAsia"/>
              </w:rPr>
              <w:t>①虐待の防止のための対策を検討する委員会（テレビ電話装置等を活用して行うことができる）の定期的な開催及び従業者に対する結果の周知</w:t>
            </w:r>
          </w:p>
          <w:p w:rsidR="001D640B" w:rsidRPr="001D640B" w:rsidRDefault="001D640B" w:rsidP="001D640B">
            <w:pPr>
              <w:pStyle w:val="aff0"/>
              <w:ind w:left="320" w:hanging="160"/>
            </w:pPr>
            <w:r w:rsidRPr="001D640B">
              <w:rPr>
                <w:rFonts w:hint="eastAsia"/>
              </w:rPr>
              <w:t>②従業者に対する虐待の防止のための研修の定期的な実施</w:t>
            </w:r>
          </w:p>
          <w:p w:rsidR="001D640B" w:rsidRPr="001D640B" w:rsidRDefault="001D640B" w:rsidP="001D640B">
            <w:pPr>
              <w:pStyle w:val="aff0"/>
              <w:ind w:left="320" w:hanging="160"/>
            </w:pPr>
            <w:r w:rsidRPr="001D640B">
              <w:rPr>
                <w:rFonts w:hint="eastAsia"/>
              </w:rPr>
              <w:t>③①及び②に掲げる措置を適切に実施するための担当者の配置</w:t>
            </w:r>
          </w:p>
          <w:p w:rsidR="001D640B" w:rsidRPr="001D640B" w:rsidRDefault="001D640B" w:rsidP="001D640B">
            <w:pPr>
              <w:pStyle w:val="af8"/>
            </w:pPr>
          </w:p>
          <w:p w:rsidR="001D640B" w:rsidRPr="00635F7F" w:rsidRDefault="001D640B" w:rsidP="001D640B">
            <w:pPr>
              <w:pStyle w:val="af8"/>
              <w:rPr>
                <w:strike/>
              </w:rPr>
            </w:pPr>
          </w:p>
        </w:tc>
        <w:tc>
          <w:tcPr>
            <w:tcW w:w="2073" w:type="dxa"/>
            <w:shd w:val="clear" w:color="auto" w:fill="auto"/>
          </w:tcPr>
          <w:p w:rsidR="001D640B" w:rsidRPr="001D640B" w:rsidRDefault="001D640B" w:rsidP="001D640B">
            <w:pPr>
              <w:pStyle w:val="af8"/>
            </w:pPr>
          </w:p>
          <w:p w:rsidR="001D640B" w:rsidRPr="001D640B" w:rsidRDefault="001D640B" w:rsidP="001D640B">
            <w:pPr>
              <w:pStyle w:val="af8"/>
            </w:pPr>
            <w:r w:rsidRPr="001D640B">
              <w:rPr>
                <w:rFonts w:hint="eastAsia"/>
              </w:rPr>
              <w:t>・条例第42条の2（準用）</w:t>
            </w:r>
          </w:p>
        </w:tc>
        <w:tc>
          <w:tcPr>
            <w:tcW w:w="1553" w:type="dxa"/>
            <w:shd w:val="clear" w:color="auto" w:fill="auto"/>
          </w:tcPr>
          <w:p w:rsidR="001D640B" w:rsidRPr="001D640B" w:rsidRDefault="001D640B" w:rsidP="001D640B">
            <w:pPr>
              <w:pStyle w:val="afa"/>
              <w:ind w:left="160"/>
            </w:pPr>
          </w:p>
          <w:p w:rsidR="001D640B" w:rsidRPr="001D640B" w:rsidRDefault="001D640B" w:rsidP="001D640B">
            <w:pPr>
              <w:pStyle w:val="afa"/>
              <w:ind w:left="160"/>
            </w:pPr>
            <w:r w:rsidRPr="001D640B">
              <w:rPr>
                <w:rFonts w:hint="eastAsia"/>
              </w:rPr>
              <w:t>□適</w:t>
            </w:r>
          </w:p>
          <w:p w:rsidR="001D640B" w:rsidRPr="001D640B" w:rsidRDefault="001D640B" w:rsidP="001D640B">
            <w:pPr>
              <w:pStyle w:val="afa"/>
              <w:ind w:left="160"/>
            </w:pPr>
            <w:r w:rsidRPr="001D640B">
              <w:rPr>
                <w:rFonts w:hint="eastAsia"/>
              </w:rPr>
              <w:t>□不適</w:t>
            </w:r>
          </w:p>
          <w:p w:rsidR="001D640B" w:rsidRPr="001D640B" w:rsidRDefault="001D640B" w:rsidP="001D640B">
            <w:pPr>
              <w:pStyle w:val="afa"/>
              <w:ind w:left="160"/>
            </w:pPr>
          </w:p>
        </w:tc>
      </w:tr>
      <w:tr w:rsidR="001D640B" w:rsidRPr="002D7345" w:rsidTr="00C87194">
        <w:trPr>
          <w:cantSplit/>
          <w:trHeight w:val="825"/>
        </w:trPr>
        <w:tc>
          <w:tcPr>
            <w:tcW w:w="1818" w:type="dxa"/>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3</w:t>
            </w:r>
            <w:r>
              <w:rPr>
                <w:rFonts w:hint="eastAsia"/>
              </w:rPr>
              <w:t>9</w:t>
            </w:r>
            <w:r w:rsidRPr="002D7345">
              <w:rPr>
                <w:rFonts w:hint="eastAsia"/>
              </w:rPr>
              <w:t xml:space="preserve">　地域との連携等</w:t>
            </w:r>
          </w:p>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（１）その事業の運営に当たっては、地域住民又はその自発的な活動等との連携及び協力を行う等の地域との交流に努めているか。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・条例第77条（準用）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840"/>
        </w:trPr>
        <w:tc>
          <w:tcPr>
            <w:tcW w:w="1818" w:type="dxa"/>
            <w:vMerge w:val="restart"/>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Pr>
                <w:rFonts w:hint="eastAsia"/>
              </w:rPr>
              <w:t>40</w:t>
            </w:r>
            <w:r w:rsidRPr="002D7345">
              <w:rPr>
                <w:rFonts w:hint="eastAsia"/>
              </w:rPr>
              <w:t xml:space="preserve">　秘密保持等</w:t>
            </w: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（１）従業者及び管理者は、正当な理由なく、業務上知り得た利用者又は家族の秘密を漏らしていないか。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・条例第38条第1項（準用）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840"/>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（２）従業者及び管理者であった者が、正当な理由なく業務上知り得た利用者等の秘密を漏らすことのないよう、必要な措置を講じているか。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※一例として、従業者と雇用契約時に取り決めを行う等、なお、退職後も秘密は保持する必要がある。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・条例第38条第2項（準用）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840"/>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（３）他の事業者等に対し、利用者又はその家族に関する情報を提供する際は、あらかじめ文書により利用者又はその家族の同意（サービス提供開始時に包括的な同意を得ておくことで可）を得ているか。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・条例第38条第3項（準用）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825"/>
        </w:trPr>
        <w:tc>
          <w:tcPr>
            <w:tcW w:w="1818" w:type="dxa"/>
            <w:vMerge w:val="restart"/>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Pr>
                <w:rFonts w:hint="eastAsia"/>
              </w:rPr>
              <w:t>41</w:t>
            </w:r>
            <w:r w:rsidRPr="002D7345">
              <w:rPr>
                <w:rFonts w:hint="eastAsia"/>
              </w:rPr>
              <w:t xml:space="preserve">　情報の提供等</w:t>
            </w:r>
          </w:p>
          <w:p w:rsidR="001D640B" w:rsidRPr="002D7345" w:rsidRDefault="001D640B" w:rsidP="001D640B">
            <w:pPr>
              <w:pStyle w:val="af6"/>
              <w:ind w:left="320" w:hanging="320"/>
            </w:pPr>
          </w:p>
          <w:p w:rsidR="001D640B" w:rsidRPr="002D7345" w:rsidRDefault="001D640B" w:rsidP="001D640B">
            <w:pPr>
              <w:pStyle w:val="af6"/>
              <w:ind w:hangingChars="125"/>
            </w:pPr>
            <w:r w:rsidRPr="002D7345">
              <w:t xml:space="preserve"> </w:t>
            </w: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（１）利用希望者が適切かつ円滑に利用できるよう、当該事業者が実施する事業内容の情報提供に努めているか。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・条例第39条第1項（準用）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1D640B" w:rsidRPr="002D7345" w:rsidTr="00C87194">
        <w:trPr>
          <w:cantSplit/>
          <w:trHeight w:val="825"/>
        </w:trPr>
        <w:tc>
          <w:tcPr>
            <w:tcW w:w="1818" w:type="dxa"/>
            <w:vMerge/>
            <w:shd w:val="clear" w:color="auto" w:fill="auto"/>
          </w:tcPr>
          <w:p w:rsidR="001D640B" w:rsidRPr="002D7345" w:rsidRDefault="001D640B" w:rsidP="001D640B">
            <w:pPr>
              <w:pStyle w:val="af6"/>
              <w:ind w:hangingChars="125"/>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（２）当該事業者について広告をする場合、その内容が虚偽又は誇大なものとなっていないか。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・条例第39条第2項（準用）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1D640B" w:rsidRPr="002D7345" w:rsidTr="00C87194">
        <w:trPr>
          <w:cantSplit/>
          <w:trHeight w:val="825"/>
        </w:trPr>
        <w:tc>
          <w:tcPr>
            <w:tcW w:w="1818" w:type="dxa"/>
            <w:vMerge w:val="restart"/>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Pr>
                <w:rFonts w:hint="eastAsia"/>
              </w:rPr>
              <w:t>42</w:t>
            </w:r>
            <w:r w:rsidRPr="002D7345">
              <w:rPr>
                <w:rFonts w:hint="eastAsia"/>
              </w:rPr>
              <w:t xml:space="preserve">　利益供与等の禁止</w:t>
            </w: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（１）相談支援事業者若しくは他の障害福祉サービス事業者又はその従業者に対し、利用者又はその家族に当該事業者を紹介することの対償として、金品その他の財産上の利益を供与していないか。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・条例第40条第1項（準用）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1D640B" w:rsidRPr="002D7345" w:rsidTr="00C87194">
        <w:trPr>
          <w:cantSplit/>
          <w:trHeight w:val="825"/>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（２）相談支援事業者若しくは他の障害福祉サービス事業者又はその従業者から、利用者又はその家族を紹介することの対償として、金品その他の財産上の利益を収受していないか。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・条例第40条第2項（準用）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1D640B" w:rsidRPr="002D7345" w:rsidTr="00C87194">
        <w:trPr>
          <w:cantSplit/>
          <w:trHeight w:val="825"/>
        </w:trPr>
        <w:tc>
          <w:tcPr>
            <w:tcW w:w="1818" w:type="dxa"/>
            <w:vMerge w:val="restart"/>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4</w:t>
            </w:r>
            <w:r>
              <w:rPr>
                <w:rFonts w:hint="eastAsia"/>
              </w:rPr>
              <w:t>3</w:t>
            </w:r>
            <w:r w:rsidRPr="002D7345">
              <w:rPr>
                <w:rFonts w:hint="eastAsia"/>
              </w:rPr>
              <w:t xml:space="preserve">　苦情解決</w:t>
            </w:r>
          </w:p>
          <w:p w:rsidR="001D640B" w:rsidRPr="002D7345" w:rsidRDefault="001D640B" w:rsidP="001D640B">
            <w:pPr>
              <w:pStyle w:val="af6"/>
              <w:ind w:left="320" w:hanging="320"/>
            </w:pPr>
          </w:p>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（１）利用者又はその家族からのサービスに関する苦情に迅速かつ適切に対応するため、必要な措置（相談窓口、苦情解決体制の整備、運営規程への記載等）を講じ、当該措置の内容を周知しているか。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・条例第41条第1項（準用）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00049D">
        <w:trPr>
          <w:cantSplit/>
          <w:trHeight w:val="914"/>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（２）（１）の苦情について、受付日、内容等を記録しているか。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・条例第41条第2項（準用）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4685"/>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３）提供したサービスに関し、法第10条第1項、法第11条第2項及び第48条第1項の規定による報告、文書等の提出、提示の命令、当該職員からの質問、帳簿書類等の検査に応じているか。また、利用者又はその家族からの苦情に関して厚生労働大臣、都道府県知事及び市町村等が行う調査に協力し、指導等があった場合は、必要な改善を行っている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※障害者の日常生活及び社会生活を総合的に支援するための法律</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第10条　市町村等は、自立支援給付に関して必要があると認めるときは、当該自立支援給付に係る障害福祉サービス、相談支援、自立支援医療、療養介護医療若しくは補装具の販売、貸与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第11条　（略）</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第48条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福祉サービス事業者の当該指定に係るサービス事業所、事務所その他当該指定障害福祉サービスの事業に関係のある場所に立ち入り、その設備若しくは帳簿書類その他の物件を検査させることができ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・条例第41条第3項、第4項、第5項（準用）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00049D">
        <w:trPr>
          <w:cantSplit/>
          <w:trHeight w:val="982"/>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（４）市長等から求めがあった場合に、（３）の改善内容を報告しているか。</w:t>
            </w: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・条例第41条第6項（準用）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FB7D39">
        <w:trPr>
          <w:cantSplit/>
          <w:trHeight w:val="1909"/>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（５）運営適正化委員会が社会福祉法第85条の規定により行う苦情解決に向けた調査、あっせんにできる限り協力しているか。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※社会福祉法</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第85条　運営適正化委員会は、福祉サービスに関する苦情について解決の申出があつたときは、その相談に応じ、申出人に必要な助言をし、当該苦情に係る事情を調査するものとする。</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２　運営適正化委員会は、前項の申出人及び当該申出人に対し福祉サービスを提供した者の同意を得て、苦情の解決のあつせんを行うことができる。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・条例第41条第7項（準用）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1455"/>
        </w:trPr>
        <w:tc>
          <w:tcPr>
            <w:tcW w:w="1818" w:type="dxa"/>
            <w:vMerge w:val="restart"/>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4</w:t>
            </w:r>
            <w:r>
              <w:rPr>
                <w:rFonts w:hint="eastAsia"/>
              </w:rPr>
              <w:t>4</w:t>
            </w:r>
            <w:r w:rsidRPr="002D7345">
              <w:rPr>
                <w:rFonts w:hint="eastAsia"/>
              </w:rPr>
              <w:t xml:space="preserve">　事故発生時の対応</w:t>
            </w: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（１）利用者へのサービス提供に際し事故が発生した場合は、市、支給決定市町村、当該利用者の家族に連絡を行うとともに、必要な措置を講じているか。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※事故が発生した場合の対応方法をあらかじめ定めて置くことが望ましい。また、事業所にAEDを設置することや救急講習等を受講することが望ましい。</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・条例第42条第1項（準用）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tc>
      </w:tr>
      <w:tr w:rsidR="001D640B" w:rsidRPr="002D7345" w:rsidTr="00C87194">
        <w:trPr>
          <w:cantSplit/>
          <w:trHeight w:val="1035"/>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1D640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1D640B">
              <w:rPr>
                <w:rFonts w:asciiTheme="minorEastAsia" w:eastAsiaTheme="minorEastAsia" w:hAnsiTheme="minorEastAsia" w:hint="eastAsia"/>
              </w:rPr>
              <w:t>（２）事故の状況及び事故に際してとった処置につ</w:t>
            </w:r>
            <w:r w:rsidRPr="00CD7F4B">
              <w:rPr>
                <w:rFonts w:asciiTheme="minorEastAsia" w:eastAsiaTheme="minorEastAsia" w:hAnsiTheme="minorEastAsia" w:hint="eastAsia"/>
              </w:rPr>
              <w:t>いて、記録しているか。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※事故が生じた際にはその原因を解明し、再発生を防ぐための対策を講じること。</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・条例第42条第2項（準用）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946"/>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（３）利用者へのサービス提供に際し賠償すべき事故が発生した場合は、損害賠償を速やかに行っているか。</w:t>
            </w:r>
          </w:p>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※賠償すべき事態において速やかに賠償を行うため、損害賠償保険に加入しておくことが望ましい。</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・条例第42条第3項（準用）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704"/>
        </w:trPr>
        <w:tc>
          <w:tcPr>
            <w:tcW w:w="1818" w:type="dxa"/>
            <w:vMerge w:val="restart"/>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Pr>
                <w:rFonts w:hint="eastAsia"/>
              </w:rPr>
              <w:t>45</w:t>
            </w:r>
            <w:r w:rsidRPr="002D7345">
              <w:rPr>
                <w:rFonts w:hint="eastAsia"/>
              </w:rPr>
              <w:t xml:space="preserve">　協議の場の設置等</w:t>
            </w:r>
          </w:p>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日中サービス支援型指定共同生活援助の提供に当たっては、法第八十九条の三第一項に規定する協議会その他市長がこれに準ずるものとして特に認めるもの（以下、「協議会等」）に対して定期的に日中サービス支援型指定共同生活援助の事業の実施状況等を報告し、協議会等による評価を受けるとともに、協議会等から必要な要望、助言等を聴く機会を設けている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・条例第202条の10第1項</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704"/>
        </w:trPr>
        <w:tc>
          <w:tcPr>
            <w:tcW w:w="1818" w:type="dxa"/>
            <w:vMerge/>
            <w:shd w:val="clear" w:color="auto" w:fill="auto"/>
          </w:tcPr>
          <w:p w:rsidR="001D640B" w:rsidRPr="002D7345" w:rsidRDefault="001D640B" w:rsidP="001D640B">
            <w:pPr>
              <w:pStyle w:val="af6"/>
              <w:ind w:left="320" w:hanging="320"/>
            </w:pP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（２）（１）の報告、評価、要望、助言等についての記録を整備しているか。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・条例第202条の10第2項</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C87194">
        <w:trPr>
          <w:cantSplit/>
          <w:trHeight w:val="704"/>
        </w:trPr>
        <w:tc>
          <w:tcPr>
            <w:tcW w:w="1818" w:type="dxa"/>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4</w:t>
            </w:r>
            <w:r>
              <w:rPr>
                <w:rFonts w:hint="eastAsia"/>
              </w:rPr>
              <w:t>6</w:t>
            </w:r>
            <w:r w:rsidRPr="002D7345">
              <w:rPr>
                <w:rFonts w:hint="eastAsia"/>
              </w:rPr>
              <w:t xml:space="preserve">　会計の区分</w:t>
            </w:r>
          </w:p>
        </w:tc>
        <w:tc>
          <w:tcPr>
            <w:tcW w:w="9682"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（１）事業所ごとに経理を区分するとともに、各事業ごとに会計を区分しているか。</w:t>
            </w:r>
          </w:p>
          <w:p w:rsidR="001D640B" w:rsidRPr="00CD7F4B" w:rsidRDefault="001D640B" w:rsidP="001D640B">
            <w:pPr>
              <w:pStyle w:val="af8"/>
              <w:rPr>
                <w:rFonts w:asciiTheme="minorEastAsia" w:eastAsiaTheme="minorEastAsia" w:hAnsiTheme="minorEastAsia"/>
              </w:rPr>
            </w:pPr>
          </w:p>
        </w:tc>
        <w:tc>
          <w:tcPr>
            <w:tcW w:w="2073"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・条例第43条（準用）</w:t>
            </w:r>
          </w:p>
          <w:p w:rsidR="001D640B" w:rsidRPr="00CD7F4B" w:rsidRDefault="001D640B" w:rsidP="001D640B">
            <w:pPr>
              <w:pStyle w:val="af8"/>
              <w:rPr>
                <w:rFonts w:asciiTheme="minorEastAsia" w:eastAsiaTheme="minorEastAsia" w:hAnsiTheme="minorEastAsia"/>
              </w:rPr>
            </w:pPr>
          </w:p>
        </w:tc>
        <w:tc>
          <w:tcPr>
            <w:tcW w:w="1553"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1D640B">
        <w:trPr>
          <w:cantSplit/>
          <w:trHeight w:val="1962"/>
        </w:trPr>
        <w:tc>
          <w:tcPr>
            <w:tcW w:w="1818" w:type="dxa"/>
            <w:tcBorders>
              <w:bottom w:val="single" w:sz="4" w:space="0" w:color="auto"/>
            </w:tcBorders>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t>4</w:t>
            </w:r>
            <w:r>
              <w:rPr>
                <w:rFonts w:hint="eastAsia"/>
              </w:rPr>
              <w:t>7</w:t>
            </w:r>
            <w:r w:rsidRPr="002D7345">
              <w:rPr>
                <w:rFonts w:hint="eastAsia"/>
              </w:rPr>
              <w:t xml:space="preserve">　記録の整備</w:t>
            </w:r>
          </w:p>
        </w:tc>
        <w:tc>
          <w:tcPr>
            <w:tcW w:w="9682" w:type="dxa"/>
            <w:tcBorders>
              <w:bottom w:val="single" w:sz="4" w:space="0" w:color="auto"/>
            </w:tcBorders>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（１）従業者、設備、備品及び会計に関する諸記録を整備しているか。また、少なくとも次の記録についてサービスを提供した日から５年間保存しているか。</w:t>
            </w:r>
          </w:p>
          <w:p w:rsidR="001D640B" w:rsidRPr="00CD7F4B" w:rsidRDefault="001D640B" w:rsidP="001D640B">
            <w:pPr>
              <w:pStyle w:val="aff0"/>
              <w:ind w:left="320" w:hanging="160"/>
            </w:pPr>
            <w:r w:rsidRPr="00CD7F4B">
              <w:rPr>
                <w:rFonts w:hint="eastAsia"/>
              </w:rPr>
              <w:t>①11（１）のサービス提供記録</w:t>
            </w:r>
          </w:p>
          <w:p w:rsidR="001D640B" w:rsidRPr="00CD7F4B" w:rsidRDefault="001D640B" w:rsidP="001D640B">
            <w:pPr>
              <w:pStyle w:val="aff0"/>
              <w:ind w:left="320" w:hanging="160"/>
            </w:pPr>
            <w:r w:rsidRPr="00CD7F4B">
              <w:rPr>
                <w:rFonts w:hint="eastAsia"/>
              </w:rPr>
              <w:t>②個別支援計画</w:t>
            </w:r>
          </w:p>
          <w:p w:rsidR="001D640B" w:rsidRPr="00CD7F4B" w:rsidRDefault="001D640B" w:rsidP="001D640B">
            <w:pPr>
              <w:pStyle w:val="aff0"/>
              <w:ind w:left="320" w:hanging="160"/>
            </w:pPr>
            <w:r w:rsidRPr="00CD7F4B">
              <w:rPr>
                <w:rFonts w:hint="eastAsia"/>
              </w:rPr>
              <w:t>③22（１）の利用者（支給決定障害者）に関する市町村への通知に係る記録</w:t>
            </w:r>
          </w:p>
          <w:p w:rsidR="001D640B" w:rsidRPr="00CD7F4B" w:rsidRDefault="001D640B" w:rsidP="001D640B">
            <w:pPr>
              <w:pStyle w:val="aff0"/>
              <w:ind w:left="320" w:hanging="160"/>
            </w:pPr>
            <w:r w:rsidRPr="00CD7F4B">
              <w:rPr>
                <w:rFonts w:hint="eastAsia"/>
              </w:rPr>
              <w:t>④</w:t>
            </w:r>
            <w:r>
              <w:rPr>
                <w:rFonts w:hint="eastAsia"/>
              </w:rPr>
              <w:t>37</w:t>
            </w:r>
            <w:r w:rsidRPr="00CD7F4B">
              <w:rPr>
                <w:rFonts w:hint="eastAsia"/>
              </w:rPr>
              <w:t>（２）の身体拘束等に関する記録</w:t>
            </w:r>
          </w:p>
          <w:p w:rsidR="001D640B" w:rsidRPr="00CD7F4B" w:rsidRDefault="001D640B" w:rsidP="001D640B">
            <w:pPr>
              <w:pStyle w:val="aff0"/>
              <w:ind w:left="320" w:hanging="160"/>
            </w:pPr>
            <w:r w:rsidRPr="00CD7F4B">
              <w:rPr>
                <w:rFonts w:hint="eastAsia"/>
              </w:rPr>
              <w:t>④</w:t>
            </w:r>
            <w:r>
              <w:rPr>
                <w:rFonts w:hint="eastAsia"/>
              </w:rPr>
              <w:t>43</w:t>
            </w:r>
            <w:r w:rsidRPr="00CD7F4B">
              <w:rPr>
                <w:rFonts w:hint="eastAsia"/>
              </w:rPr>
              <w:t>（２）の苦情の内容等の記録</w:t>
            </w:r>
          </w:p>
          <w:p w:rsidR="001D640B" w:rsidRPr="00CD7F4B" w:rsidRDefault="001D640B" w:rsidP="001D640B">
            <w:pPr>
              <w:pStyle w:val="aff0"/>
              <w:ind w:left="320" w:hanging="160"/>
            </w:pPr>
            <w:r w:rsidRPr="00CD7F4B">
              <w:rPr>
                <w:rFonts w:hint="eastAsia"/>
              </w:rPr>
              <w:t>⑤</w:t>
            </w:r>
            <w:r>
              <w:rPr>
                <w:rFonts w:hint="eastAsia"/>
              </w:rPr>
              <w:t>44</w:t>
            </w:r>
            <w:r w:rsidRPr="00CD7F4B">
              <w:rPr>
                <w:rFonts w:hint="eastAsia"/>
              </w:rPr>
              <w:t>（２）の事故の状況及び事故に際して</w:t>
            </w:r>
            <w:r>
              <w:rPr>
                <w:rFonts w:hint="eastAsia"/>
              </w:rPr>
              <w:t>と</w:t>
            </w:r>
            <w:r w:rsidRPr="00CD7F4B">
              <w:rPr>
                <w:rFonts w:hint="eastAsia"/>
              </w:rPr>
              <w:t>った処置についての記録</w:t>
            </w:r>
          </w:p>
          <w:p w:rsidR="001D640B" w:rsidRPr="00CD7F4B" w:rsidRDefault="001D640B" w:rsidP="001D640B">
            <w:pPr>
              <w:pStyle w:val="af8"/>
              <w:rPr>
                <w:rFonts w:asciiTheme="minorEastAsia" w:eastAsiaTheme="minorEastAsia" w:hAnsiTheme="minorEastAsia"/>
              </w:rPr>
            </w:pPr>
          </w:p>
        </w:tc>
        <w:tc>
          <w:tcPr>
            <w:tcW w:w="2073" w:type="dxa"/>
            <w:tcBorders>
              <w:bottom w:val="single" w:sz="4" w:space="0" w:color="auto"/>
            </w:tcBorders>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・条例第78条（準用）</w:t>
            </w:r>
          </w:p>
          <w:p w:rsidR="001D640B" w:rsidRPr="00CD7F4B" w:rsidRDefault="001D640B" w:rsidP="001D640B">
            <w:pPr>
              <w:pStyle w:val="af8"/>
              <w:rPr>
                <w:rFonts w:asciiTheme="minorEastAsia" w:eastAsiaTheme="minorEastAsia" w:hAnsiTheme="minorEastAsia"/>
              </w:rPr>
            </w:pPr>
          </w:p>
        </w:tc>
        <w:tc>
          <w:tcPr>
            <w:tcW w:w="1553" w:type="dxa"/>
            <w:tcBorders>
              <w:bottom w:val="single" w:sz="4" w:space="0" w:color="auto"/>
            </w:tcBorders>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p>
        </w:tc>
      </w:tr>
      <w:tr w:rsidR="001D640B" w:rsidRPr="002D7345" w:rsidTr="001D640B">
        <w:trPr>
          <w:cantSplit/>
          <w:trHeight w:val="1625"/>
        </w:trPr>
        <w:tc>
          <w:tcPr>
            <w:tcW w:w="1818" w:type="dxa"/>
            <w:vMerge w:val="restart"/>
            <w:tcBorders>
              <w:top w:val="single" w:sz="4" w:space="0" w:color="auto"/>
              <w:left w:val="single" w:sz="4" w:space="0" w:color="auto"/>
              <w:bottom w:val="single" w:sz="4" w:space="0" w:color="auto"/>
              <w:right w:val="single" w:sz="4" w:space="0" w:color="auto"/>
            </w:tcBorders>
            <w:shd w:val="clear" w:color="auto" w:fill="auto"/>
          </w:tcPr>
          <w:p w:rsidR="001D640B" w:rsidRPr="001D640B" w:rsidRDefault="001D640B" w:rsidP="001D640B">
            <w:pPr>
              <w:pStyle w:val="af6"/>
              <w:ind w:left="320" w:hanging="320"/>
            </w:pPr>
          </w:p>
          <w:p w:rsidR="001D640B" w:rsidRPr="001D640B" w:rsidRDefault="001D640B" w:rsidP="001D640B">
            <w:pPr>
              <w:ind w:left="320" w:hanging="320"/>
              <w:rPr>
                <w:rFonts w:ascii="ＭＳ ゴシック" w:eastAsia="ＭＳ ゴシック" w:hAnsi="ＭＳ ゴシック" w:cs="Times New Roman"/>
              </w:rPr>
            </w:pPr>
            <w:r w:rsidRPr="001D640B">
              <w:rPr>
                <w:rFonts w:hint="eastAsia"/>
              </w:rPr>
              <w:t xml:space="preserve">48　</w:t>
            </w:r>
            <w:r w:rsidRPr="001D640B">
              <w:rPr>
                <w:rFonts w:ascii="ＭＳ ゴシック" w:eastAsia="ＭＳ ゴシック" w:hAnsi="ＭＳ ゴシック" w:cs="Times New Roman" w:hint="eastAsia"/>
              </w:rPr>
              <w:t>電磁的記録等</w:t>
            </w:r>
          </w:p>
          <w:p w:rsidR="001D640B" w:rsidRPr="001D640B" w:rsidRDefault="001D640B" w:rsidP="001D640B">
            <w:pPr>
              <w:pStyle w:val="af6"/>
              <w:ind w:left="320" w:hanging="320"/>
            </w:pPr>
          </w:p>
        </w:tc>
        <w:tc>
          <w:tcPr>
            <w:tcW w:w="9682" w:type="dxa"/>
            <w:tcBorders>
              <w:top w:val="single" w:sz="4" w:space="0" w:color="auto"/>
              <w:left w:val="single" w:sz="4" w:space="0" w:color="auto"/>
              <w:bottom w:val="single" w:sz="4" w:space="0" w:color="auto"/>
              <w:right w:val="single" w:sz="4" w:space="0" w:color="auto"/>
            </w:tcBorders>
            <w:shd w:val="clear" w:color="auto" w:fill="auto"/>
          </w:tcPr>
          <w:p w:rsidR="001D640B" w:rsidRPr="001D640B" w:rsidRDefault="001D640B" w:rsidP="001D640B">
            <w:pPr>
              <w:ind w:left="160" w:hangingChars="100" w:hanging="160"/>
              <w:rPr>
                <w:rFonts w:hAnsi="ＭＳ 明朝" w:cs="Times New Roman"/>
              </w:rPr>
            </w:pPr>
          </w:p>
          <w:p w:rsidR="001D640B" w:rsidRPr="001D640B" w:rsidRDefault="001D640B" w:rsidP="001D640B">
            <w:pPr>
              <w:ind w:left="160" w:hangingChars="100" w:hanging="160"/>
              <w:rPr>
                <w:rFonts w:hAnsi="ＭＳ 明朝" w:cs="Times New Roman"/>
              </w:rPr>
            </w:pPr>
            <w:r w:rsidRPr="001D640B">
              <w:rPr>
                <w:rFonts w:hAnsi="ＭＳ 明朝" w:cs="Times New Roman" w:hint="eastAsia"/>
              </w:rPr>
              <w:t>（１）電磁的記録による場合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電子的方式、磁気的方式その他</w:t>
            </w:r>
            <w:r w:rsidR="00635F7F" w:rsidRPr="00A70393">
              <w:rPr>
                <w:rFonts w:hAnsi="ＭＳ 明朝" w:cs="Times New Roman" w:hint="eastAsia"/>
              </w:rPr>
              <w:t>人</w:t>
            </w:r>
            <w:r w:rsidRPr="001D640B">
              <w:rPr>
                <w:rFonts w:hAnsi="ＭＳ 明朝" w:cs="Times New Roman" w:hint="eastAsia"/>
              </w:rPr>
              <w:t>の知覚によっては認識することができない方式で作られる記録であって、電子計算機による情報処理の用に供されるものをいう。）により行っているか。</w:t>
            </w:r>
          </w:p>
          <w:p w:rsidR="001D640B" w:rsidRPr="001D640B" w:rsidRDefault="001D640B" w:rsidP="001D640B">
            <w:pPr>
              <w:pStyle w:val="af8"/>
              <w:rPr>
                <w:rFonts w:asciiTheme="minorEastAsia" w:eastAsiaTheme="minorEastAsia" w:hAnsiTheme="minorEastAsia"/>
              </w:rPr>
            </w:pP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1D640B" w:rsidRPr="001D640B" w:rsidRDefault="001D640B" w:rsidP="001D640B">
            <w:pPr>
              <w:ind w:left="160" w:hangingChars="100" w:hanging="160"/>
              <w:rPr>
                <w:rFonts w:hAnsi="ＭＳ 明朝" w:cs="Times New Roman"/>
              </w:rPr>
            </w:pPr>
          </w:p>
          <w:p w:rsidR="001D640B" w:rsidRPr="001D640B" w:rsidRDefault="001D640B" w:rsidP="001D640B">
            <w:pPr>
              <w:ind w:left="160" w:hangingChars="100" w:hanging="160"/>
              <w:rPr>
                <w:rFonts w:hAnsi="ＭＳ 明朝" w:cs="Times New Roman"/>
              </w:rPr>
            </w:pPr>
            <w:r w:rsidRPr="001D640B">
              <w:rPr>
                <w:rFonts w:hAnsi="ＭＳ 明朝" w:cs="Times New Roman" w:hint="eastAsia"/>
              </w:rPr>
              <w:t>・条例第212条第1項</w:t>
            </w:r>
          </w:p>
          <w:p w:rsidR="001D640B" w:rsidRPr="001D640B" w:rsidRDefault="001D640B" w:rsidP="001D640B">
            <w:pPr>
              <w:pStyle w:val="af8"/>
              <w:rPr>
                <w:rFonts w:asciiTheme="minorEastAsia" w:eastAsiaTheme="minorEastAsia" w:hAnsiTheme="minorEastAsia"/>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1D640B" w:rsidRPr="001D640B" w:rsidRDefault="001D640B" w:rsidP="001D640B">
            <w:pPr>
              <w:pStyle w:val="afa"/>
              <w:ind w:left="160"/>
              <w:rPr>
                <w:rFonts w:asciiTheme="minorEastAsia" w:eastAsiaTheme="minorEastAsia" w:hAnsiTheme="minorEastAsia"/>
              </w:rPr>
            </w:pPr>
          </w:p>
          <w:p w:rsidR="001D640B" w:rsidRPr="001D640B" w:rsidRDefault="001D640B" w:rsidP="001D640B">
            <w:pPr>
              <w:pStyle w:val="afa"/>
              <w:ind w:left="160"/>
              <w:rPr>
                <w:rFonts w:asciiTheme="minorEastAsia" w:eastAsiaTheme="minorEastAsia" w:hAnsiTheme="minorEastAsia"/>
              </w:rPr>
            </w:pPr>
            <w:r w:rsidRPr="001D640B">
              <w:rPr>
                <w:rFonts w:asciiTheme="minorEastAsia" w:eastAsiaTheme="minorEastAsia" w:hAnsiTheme="minorEastAsia" w:hint="eastAsia"/>
              </w:rPr>
              <w:t>□適</w:t>
            </w:r>
          </w:p>
          <w:p w:rsidR="001D640B" w:rsidRPr="001D640B" w:rsidRDefault="001D640B" w:rsidP="001D640B">
            <w:pPr>
              <w:pStyle w:val="afa"/>
              <w:ind w:left="160"/>
              <w:rPr>
                <w:rFonts w:asciiTheme="minorEastAsia" w:eastAsiaTheme="minorEastAsia" w:hAnsiTheme="minorEastAsia"/>
              </w:rPr>
            </w:pPr>
            <w:r w:rsidRPr="001D640B">
              <w:rPr>
                <w:rFonts w:asciiTheme="minorEastAsia" w:eastAsiaTheme="minorEastAsia" w:hAnsiTheme="minorEastAsia" w:hint="eastAsia"/>
              </w:rPr>
              <w:t>□不適</w:t>
            </w:r>
          </w:p>
          <w:p w:rsidR="001D640B" w:rsidRPr="001D640B" w:rsidRDefault="001D640B" w:rsidP="001D640B">
            <w:pPr>
              <w:pStyle w:val="afa"/>
              <w:ind w:left="160"/>
              <w:rPr>
                <w:rFonts w:asciiTheme="minorEastAsia" w:eastAsiaTheme="minorEastAsia" w:hAnsiTheme="minorEastAsia"/>
              </w:rPr>
            </w:pPr>
            <w:r w:rsidRPr="001D640B">
              <w:rPr>
                <w:rFonts w:asciiTheme="minorEastAsia" w:eastAsiaTheme="minorEastAsia" w:hAnsiTheme="minorEastAsia" w:hint="eastAsia"/>
              </w:rPr>
              <w:t>□該当なし</w:t>
            </w:r>
          </w:p>
          <w:p w:rsidR="001D640B" w:rsidRPr="001D640B" w:rsidRDefault="001D640B" w:rsidP="001D640B">
            <w:pPr>
              <w:pStyle w:val="afa"/>
              <w:ind w:left="160"/>
              <w:rPr>
                <w:rFonts w:asciiTheme="minorEastAsia" w:eastAsiaTheme="minorEastAsia" w:hAnsiTheme="minorEastAsia"/>
              </w:rPr>
            </w:pPr>
          </w:p>
        </w:tc>
      </w:tr>
      <w:tr w:rsidR="001D640B" w:rsidRPr="002D7345" w:rsidTr="001D640B">
        <w:trPr>
          <w:cantSplit/>
          <w:trHeight w:val="1365"/>
        </w:trPr>
        <w:tc>
          <w:tcPr>
            <w:tcW w:w="1818" w:type="dxa"/>
            <w:vMerge/>
            <w:tcBorders>
              <w:top w:val="single" w:sz="4" w:space="0" w:color="auto"/>
              <w:left w:val="single" w:sz="4" w:space="0" w:color="auto"/>
              <w:bottom w:val="single" w:sz="4" w:space="0" w:color="auto"/>
              <w:right w:val="single" w:sz="4" w:space="0" w:color="auto"/>
            </w:tcBorders>
            <w:shd w:val="clear" w:color="auto" w:fill="auto"/>
          </w:tcPr>
          <w:p w:rsidR="001D640B" w:rsidRPr="001D640B" w:rsidRDefault="001D640B" w:rsidP="001D640B">
            <w:pPr>
              <w:pStyle w:val="af6"/>
              <w:ind w:left="320" w:hanging="320"/>
            </w:pPr>
          </w:p>
        </w:tc>
        <w:tc>
          <w:tcPr>
            <w:tcW w:w="9682" w:type="dxa"/>
            <w:tcBorders>
              <w:top w:val="single" w:sz="4" w:space="0" w:color="auto"/>
              <w:left w:val="single" w:sz="4" w:space="0" w:color="auto"/>
              <w:bottom w:val="single" w:sz="4" w:space="0" w:color="auto"/>
              <w:right w:val="single" w:sz="4" w:space="0" w:color="auto"/>
            </w:tcBorders>
            <w:shd w:val="clear" w:color="auto" w:fill="auto"/>
          </w:tcPr>
          <w:p w:rsidR="001D640B" w:rsidRPr="001D640B" w:rsidRDefault="001D640B" w:rsidP="001D640B">
            <w:pPr>
              <w:pStyle w:val="af8"/>
            </w:pPr>
          </w:p>
          <w:p w:rsidR="001D640B" w:rsidRPr="001D640B" w:rsidRDefault="001D640B" w:rsidP="001D640B">
            <w:pPr>
              <w:pStyle w:val="af8"/>
              <w:rPr>
                <w:rFonts w:asciiTheme="minorEastAsia" w:eastAsiaTheme="minorEastAsia" w:hAnsiTheme="minorEastAsia"/>
              </w:rPr>
            </w:pPr>
            <w:r w:rsidRPr="001D640B">
              <w:rPr>
                <w:rFonts w:hint="eastAsia"/>
              </w:rPr>
              <w:t>（２）電磁的記録による場合は、交付、説明、同意</w:t>
            </w:r>
            <w:r w:rsidR="00635F7F">
              <w:rPr>
                <w:rFonts w:hint="eastAsia"/>
                <w:color w:val="FF0000"/>
              </w:rPr>
              <w:t>、</w:t>
            </w:r>
            <w:r w:rsidR="00635F7F" w:rsidRPr="00A70393">
              <w:rPr>
                <w:rFonts w:hint="eastAsia"/>
              </w:rPr>
              <w:t>締結</w:t>
            </w:r>
            <w:r w:rsidRPr="001D640B">
              <w:rPr>
                <w:rFonts w:hint="eastAsia"/>
              </w:rPr>
              <w:t>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配慮をしつつ、書面に代えて電磁的方法（電子的方法、磁気的方法その他</w:t>
            </w:r>
            <w:r w:rsidR="00635F7F" w:rsidRPr="00A70393">
              <w:rPr>
                <w:rFonts w:hint="eastAsia"/>
              </w:rPr>
              <w:t>人</w:t>
            </w:r>
            <w:r w:rsidRPr="001D640B">
              <w:rPr>
                <w:rFonts w:hint="eastAsia"/>
              </w:rPr>
              <w:t>の知覚によって認識することが出来ない方法をいう。）により行っているか。</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1D640B" w:rsidRPr="001D640B" w:rsidRDefault="001D640B" w:rsidP="001D640B">
            <w:pPr>
              <w:ind w:left="160" w:hangingChars="100" w:hanging="160"/>
              <w:rPr>
                <w:rFonts w:hAnsi="ＭＳ 明朝" w:cs="Times New Roman"/>
              </w:rPr>
            </w:pPr>
          </w:p>
          <w:p w:rsidR="001D640B" w:rsidRPr="001D640B" w:rsidRDefault="001D640B" w:rsidP="001D640B">
            <w:pPr>
              <w:ind w:left="160" w:hangingChars="100" w:hanging="160"/>
              <w:rPr>
                <w:rFonts w:hAnsi="ＭＳ 明朝" w:cs="Times New Roman"/>
              </w:rPr>
            </w:pPr>
            <w:r w:rsidRPr="001D640B">
              <w:rPr>
                <w:rFonts w:hAnsi="ＭＳ 明朝" w:cs="Times New Roman" w:hint="eastAsia"/>
              </w:rPr>
              <w:t>・条例第212条第</w:t>
            </w:r>
            <w:r>
              <w:rPr>
                <w:rFonts w:hAnsi="ＭＳ 明朝" w:cs="Times New Roman" w:hint="eastAsia"/>
              </w:rPr>
              <w:t>2</w:t>
            </w:r>
            <w:r w:rsidRPr="001D640B">
              <w:rPr>
                <w:rFonts w:hAnsi="ＭＳ 明朝" w:cs="Times New Roman" w:hint="eastAsia"/>
              </w:rPr>
              <w:t>項</w:t>
            </w:r>
          </w:p>
          <w:p w:rsidR="001D640B" w:rsidRPr="001D640B" w:rsidRDefault="001D640B" w:rsidP="001D640B">
            <w:pPr>
              <w:pStyle w:val="af8"/>
              <w:rPr>
                <w:rFonts w:asciiTheme="minorEastAsia" w:eastAsiaTheme="minorEastAsia" w:hAnsiTheme="minorEastAsia"/>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1D640B" w:rsidRPr="001D640B" w:rsidRDefault="001D640B" w:rsidP="001D640B">
            <w:pPr>
              <w:pStyle w:val="afa"/>
              <w:ind w:left="160"/>
              <w:rPr>
                <w:rFonts w:asciiTheme="minorEastAsia" w:eastAsiaTheme="minorEastAsia" w:hAnsiTheme="minorEastAsia"/>
              </w:rPr>
            </w:pPr>
          </w:p>
          <w:p w:rsidR="001D640B" w:rsidRPr="001D640B" w:rsidRDefault="001D640B" w:rsidP="001D640B">
            <w:pPr>
              <w:pStyle w:val="afa"/>
              <w:ind w:left="160"/>
              <w:rPr>
                <w:rFonts w:asciiTheme="minorEastAsia" w:eastAsiaTheme="minorEastAsia" w:hAnsiTheme="minorEastAsia"/>
              </w:rPr>
            </w:pPr>
            <w:r w:rsidRPr="001D640B">
              <w:rPr>
                <w:rFonts w:asciiTheme="minorEastAsia" w:eastAsiaTheme="minorEastAsia" w:hAnsiTheme="minorEastAsia" w:hint="eastAsia"/>
              </w:rPr>
              <w:t>□適</w:t>
            </w:r>
          </w:p>
          <w:p w:rsidR="001D640B" w:rsidRPr="001D640B" w:rsidRDefault="001D640B" w:rsidP="001D640B">
            <w:pPr>
              <w:pStyle w:val="afa"/>
              <w:ind w:left="160"/>
              <w:rPr>
                <w:rFonts w:asciiTheme="minorEastAsia" w:eastAsiaTheme="minorEastAsia" w:hAnsiTheme="minorEastAsia"/>
              </w:rPr>
            </w:pPr>
            <w:r w:rsidRPr="001D640B">
              <w:rPr>
                <w:rFonts w:asciiTheme="minorEastAsia" w:eastAsiaTheme="minorEastAsia" w:hAnsiTheme="minorEastAsia" w:hint="eastAsia"/>
              </w:rPr>
              <w:t>□不適</w:t>
            </w:r>
          </w:p>
          <w:p w:rsidR="001D640B" w:rsidRPr="001D640B" w:rsidRDefault="001D640B" w:rsidP="001D640B">
            <w:pPr>
              <w:pStyle w:val="afa"/>
              <w:ind w:left="160"/>
              <w:rPr>
                <w:rFonts w:asciiTheme="minorEastAsia" w:eastAsiaTheme="minorEastAsia" w:hAnsiTheme="minorEastAsia"/>
              </w:rPr>
            </w:pPr>
            <w:r w:rsidRPr="001D640B">
              <w:rPr>
                <w:rFonts w:asciiTheme="minorEastAsia" w:eastAsiaTheme="minorEastAsia" w:hAnsiTheme="minorEastAsia" w:hint="eastAsia"/>
              </w:rPr>
              <w:t>□該当なし</w:t>
            </w:r>
          </w:p>
          <w:p w:rsidR="001D640B" w:rsidRPr="001D640B" w:rsidRDefault="001D640B" w:rsidP="001D640B">
            <w:pPr>
              <w:pStyle w:val="afa"/>
              <w:ind w:left="160"/>
              <w:rPr>
                <w:rFonts w:asciiTheme="minorEastAsia" w:eastAsiaTheme="minorEastAsia" w:hAnsiTheme="minorEastAsia"/>
              </w:rPr>
            </w:pPr>
          </w:p>
        </w:tc>
      </w:tr>
    </w:tbl>
    <w:p w:rsidR="00BF3D3F" w:rsidRDefault="00BF3D3F">
      <w:pPr>
        <w:rPr>
          <w:rFonts w:ascii="@(日本語用と同じフォント)" w:eastAsiaTheme="minorEastAsia" w:hint="eastAsia"/>
        </w:rPr>
      </w:pPr>
    </w:p>
    <w:p w:rsidR="00DE5EBF" w:rsidRPr="00DE5EBF" w:rsidRDefault="00DE5EBF">
      <w:pPr>
        <w:rPr>
          <w:rFonts w:ascii="@(日本語用と同じフォント)" w:eastAsiaTheme="minorEastAsia" w:hint="eastAsia"/>
        </w:rPr>
      </w:pPr>
    </w:p>
    <w:p w:rsidR="00F16B12" w:rsidRDefault="00F16B12">
      <w:pPr>
        <w:widowControl/>
        <w:jc w:val="left"/>
        <w:rPr>
          <w:rFonts w:ascii="@(日本語用と同じフォント)" w:eastAsia="@(日本語用と同じフォント)"/>
        </w:rPr>
      </w:pPr>
      <w:r>
        <w:rPr>
          <w:rFonts w:ascii="@(日本語用と同じフォント)" w:eastAsia="@(日本語用と同じフォント)"/>
        </w:rPr>
        <w:br w:type="page"/>
      </w:r>
    </w:p>
    <w:p w:rsidR="00990523" w:rsidRPr="002D7345" w:rsidRDefault="00990523">
      <w:pPr>
        <w:rPr>
          <w:rFonts w:ascii="@(日本語用と同じフォント)" w:eastAsia="@(日本語用と同じフォント)"/>
        </w:rPr>
      </w:pPr>
    </w:p>
    <w:p w:rsidR="000A25FC" w:rsidRPr="00C54212" w:rsidRDefault="00787071" w:rsidP="00186790">
      <w:pPr>
        <w:pStyle w:val="af4"/>
      </w:pPr>
      <w:r w:rsidRPr="00C54212">
        <w:rPr>
          <w:rFonts w:hint="eastAsia"/>
        </w:rPr>
        <w:t>第５　変更の届出等</w:t>
      </w: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9715"/>
        <w:gridCol w:w="2076"/>
        <w:gridCol w:w="1559"/>
      </w:tblGrid>
      <w:tr w:rsidR="00FB7D39" w:rsidRPr="002D7345" w:rsidTr="00FB7D39">
        <w:trPr>
          <w:trHeight w:val="219"/>
        </w:trPr>
        <w:tc>
          <w:tcPr>
            <w:tcW w:w="1822" w:type="dxa"/>
            <w:shd w:val="clear" w:color="auto" w:fill="FFFF00"/>
            <w:vAlign w:val="center"/>
          </w:tcPr>
          <w:p w:rsidR="00FB7D39" w:rsidRPr="002D7345" w:rsidRDefault="00FB7D39" w:rsidP="00186790">
            <w:pPr>
              <w:pStyle w:val="afe"/>
            </w:pPr>
            <w:r w:rsidRPr="002D7345">
              <w:rPr>
                <w:rFonts w:hint="eastAsia"/>
              </w:rPr>
              <w:t>主眼事項</w:t>
            </w:r>
          </w:p>
        </w:tc>
        <w:tc>
          <w:tcPr>
            <w:tcW w:w="9715" w:type="dxa"/>
            <w:shd w:val="clear" w:color="auto" w:fill="FFFF00"/>
            <w:vAlign w:val="center"/>
          </w:tcPr>
          <w:p w:rsidR="00FB7D39" w:rsidRPr="00A824CE" w:rsidRDefault="00FB7D39" w:rsidP="00186790">
            <w:pPr>
              <w:pStyle w:val="afe"/>
            </w:pPr>
            <w:r w:rsidRPr="00A824CE">
              <w:rPr>
                <w:rFonts w:hint="eastAsia"/>
              </w:rPr>
              <w:t>着眼点</w:t>
            </w:r>
          </w:p>
        </w:tc>
        <w:tc>
          <w:tcPr>
            <w:tcW w:w="2076" w:type="dxa"/>
            <w:shd w:val="clear" w:color="auto" w:fill="FFFF00"/>
            <w:vAlign w:val="center"/>
          </w:tcPr>
          <w:p w:rsidR="00FB7D39" w:rsidRPr="00A824CE" w:rsidRDefault="00FB7D39" w:rsidP="00186790">
            <w:pPr>
              <w:pStyle w:val="afe"/>
            </w:pPr>
            <w:r w:rsidRPr="00A824CE">
              <w:rPr>
                <w:rFonts w:hint="eastAsia"/>
              </w:rPr>
              <w:t>根拠法令等</w:t>
            </w:r>
          </w:p>
        </w:tc>
        <w:tc>
          <w:tcPr>
            <w:tcW w:w="1559" w:type="dxa"/>
            <w:shd w:val="clear" w:color="auto" w:fill="FFFF00"/>
            <w:vAlign w:val="center"/>
          </w:tcPr>
          <w:p w:rsidR="00FB7D39" w:rsidRPr="00A824CE" w:rsidRDefault="00FB7D39" w:rsidP="00186790">
            <w:pPr>
              <w:pStyle w:val="afe"/>
            </w:pPr>
            <w:r w:rsidRPr="00A824CE">
              <w:rPr>
                <w:rFonts w:hint="eastAsia"/>
              </w:rPr>
              <w:t>自主点検結果</w:t>
            </w:r>
          </w:p>
        </w:tc>
      </w:tr>
      <w:tr w:rsidR="00FB7D39" w:rsidRPr="002D7345" w:rsidTr="00FB7D39">
        <w:trPr>
          <w:trHeight w:val="3019"/>
        </w:trPr>
        <w:tc>
          <w:tcPr>
            <w:tcW w:w="1822" w:type="dxa"/>
            <w:shd w:val="clear" w:color="auto" w:fill="auto"/>
          </w:tcPr>
          <w:p w:rsidR="00FB7D39" w:rsidRPr="002D7345" w:rsidRDefault="00FB7D39" w:rsidP="00186790">
            <w:pPr>
              <w:pStyle w:val="af6"/>
              <w:ind w:left="320" w:hanging="320"/>
            </w:pPr>
          </w:p>
          <w:p w:rsidR="00FB7D39" w:rsidRPr="002D7345" w:rsidRDefault="00FB7D39" w:rsidP="00186790">
            <w:pPr>
              <w:pStyle w:val="af6"/>
              <w:ind w:left="320" w:hanging="320"/>
            </w:pPr>
            <w:r w:rsidRPr="002D7345">
              <w:rPr>
                <w:rFonts w:hint="eastAsia"/>
              </w:rPr>
              <w:t>１　変更の届出</w:t>
            </w:r>
          </w:p>
        </w:tc>
        <w:tc>
          <w:tcPr>
            <w:tcW w:w="9715" w:type="dxa"/>
            <w:shd w:val="clear" w:color="auto" w:fill="auto"/>
          </w:tcPr>
          <w:p w:rsidR="00FB7D39" w:rsidRPr="00CD7F4B" w:rsidRDefault="00FB7D39" w:rsidP="00186790">
            <w:pPr>
              <w:pStyle w:val="af8"/>
              <w:rPr>
                <w:rFonts w:asciiTheme="minorEastAsia" w:eastAsiaTheme="minorEastAsia" w:hAnsiTheme="minorEastAsia"/>
              </w:rPr>
            </w:pPr>
          </w:p>
          <w:p w:rsidR="00FB7D39" w:rsidRPr="00CD7F4B" w:rsidRDefault="00FB7D39" w:rsidP="00186790">
            <w:pPr>
              <w:pStyle w:val="af8"/>
              <w:rPr>
                <w:rFonts w:asciiTheme="minorEastAsia" w:eastAsiaTheme="minorEastAsia" w:hAnsiTheme="minorEastAsia"/>
              </w:rPr>
            </w:pPr>
            <w:r w:rsidRPr="00CD7F4B">
              <w:rPr>
                <w:rFonts w:asciiTheme="minorEastAsia" w:eastAsiaTheme="minorEastAsia" w:hAnsiTheme="minorEastAsia" w:hint="eastAsia"/>
              </w:rPr>
              <w:t>（１）次の事項に変更があったとき、又は事業を再開したときは、10日以内に市長に届け出ているか。また、事業の休止・廃止をしようとするときは、休止・廃止予定日の1月前までに届け出ているか。</w:t>
            </w:r>
          </w:p>
          <w:p w:rsidR="00FB7D39" w:rsidRPr="00CD7F4B" w:rsidRDefault="00FB7D39" w:rsidP="00186790">
            <w:pPr>
              <w:pStyle w:val="aff0"/>
              <w:ind w:left="320" w:hanging="160"/>
            </w:pPr>
            <w:r w:rsidRPr="00CD7F4B">
              <w:rPr>
                <w:rFonts w:hint="eastAsia"/>
              </w:rPr>
              <w:t>①事業所の名称及び所在地</w:t>
            </w:r>
          </w:p>
          <w:p w:rsidR="00FB7D39" w:rsidRPr="00CD7F4B" w:rsidRDefault="00FB7D39" w:rsidP="00186790">
            <w:pPr>
              <w:pStyle w:val="aff0"/>
              <w:ind w:left="320" w:hanging="160"/>
            </w:pPr>
            <w:r w:rsidRPr="00CD7F4B">
              <w:rPr>
                <w:rFonts w:hint="eastAsia"/>
              </w:rPr>
              <w:t>②申請者の名称及び主たる事務所の所在地並びにその代表者の氏名、生年月日、住所及び職名</w:t>
            </w:r>
          </w:p>
          <w:p w:rsidR="00FB7D39" w:rsidRPr="00CD7F4B" w:rsidRDefault="00FB7D39" w:rsidP="00186790">
            <w:pPr>
              <w:pStyle w:val="aff0"/>
              <w:ind w:left="320" w:hanging="160"/>
            </w:pPr>
            <w:r w:rsidRPr="00CD7F4B">
              <w:rPr>
                <w:rFonts w:hint="eastAsia"/>
              </w:rPr>
              <w:t>③申請者の登記事項証明書又は条例等（当該指定に係る事業に関するものに限る。）</w:t>
            </w:r>
          </w:p>
          <w:p w:rsidR="00FB7D39" w:rsidRPr="00CD7F4B" w:rsidRDefault="00FB7D39" w:rsidP="00186790">
            <w:pPr>
              <w:pStyle w:val="aff0"/>
              <w:ind w:left="320" w:hanging="160"/>
            </w:pPr>
            <w:r w:rsidRPr="00CD7F4B">
              <w:rPr>
                <w:rFonts w:hint="eastAsia"/>
              </w:rPr>
              <w:t>④建物の構造概要及び平面図（各室の用途を明示するものとする。）並びに設備の概要</w:t>
            </w:r>
          </w:p>
          <w:p w:rsidR="00FB7D39" w:rsidRPr="00CD7F4B" w:rsidRDefault="00FB7D39" w:rsidP="00186790">
            <w:pPr>
              <w:pStyle w:val="aff0"/>
              <w:ind w:left="320" w:hanging="160"/>
            </w:pPr>
            <w:r w:rsidRPr="00CD7F4B">
              <w:rPr>
                <w:rFonts w:hint="eastAsia"/>
              </w:rPr>
              <w:t>⑤事業所の管理者及びサービス管理責任者の氏名、生年月日、住所及び経歴</w:t>
            </w:r>
          </w:p>
          <w:p w:rsidR="00FB7D39" w:rsidRPr="00CD7F4B" w:rsidRDefault="00FB7D39" w:rsidP="00186790">
            <w:pPr>
              <w:pStyle w:val="aff0"/>
              <w:ind w:left="320" w:hanging="160"/>
            </w:pPr>
            <w:r w:rsidRPr="00CD7F4B">
              <w:rPr>
                <w:rFonts w:hint="eastAsia"/>
              </w:rPr>
              <w:t>⑥運営規程</w:t>
            </w:r>
          </w:p>
          <w:p w:rsidR="00FB7D39" w:rsidRPr="00CD7F4B" w:rsidRDefault="00FB7D39" w:rsidP="00186790">
            <w:pPr>
              <w:pStyle w:val="aff0"/>
              <w:ind w:left="320" w:hanging="160"/>
            </w:pPr>
            <w:r w:rsidRPr="00CD7F4B">
              <w:rPr>
                <w:rFonts w:hint="eastAsia"/>
              </w:rPr>
              <w:t>⑦協力医療機関の名称及び診療科名並びに当該協力医療機関との契約の内容</w:t>
            </w:r>
          </w:p>
          <w:p w:rsidR="00FB7D39" w:rsidRPr="00CD7F4B" w:rsidRDefault="00FB7D39" w:rsidP="00186790">
            <w:pPr>
              <w:pStyle w:val="aff0"/>
              <w:ind w:left="320" w:hanging="160"/>
            </w:pPr>
            <w:r w:rsidRPr="00CD7F4B">
              <w:rPr>
                <w:rFonts w:hint="eastAsia"/>
              </w:rPr>
              <w:t>（協力歯科医療機関があるときは、その名称及び当該協力歯科医療機関との契約の内容を含む。）</w:t>
            </w:r>
          </w:p>
          <w:p w:rsidR="00FB7D39" w:rsidRPr="00CD7F4B" w:rsidRDefault="00FB7D39" w:rsidP="00186790">
            <w:pPr>
              <w:pStyle w:val="aff0"/>
              <w:ind w:left="320" w:hanging="160"/>
            </w:pPr>
            <w:r w:rsidRPr="00CD7F4B">
              <w:rPr>
                <w:rFonts w:hint="eastAsia"/>
              </w:rPr>
              <w:t>⑧他の障害福祉サービス事業を行う者その他関係機関との連携その他適切な支援体制の概要</w:t>
            </w:r>
          </w:p>
          <w:p w:rsidR="00FB7D39" w:rsidRPr="00CD7F4B" w:rsidRDefault="00FB7D39" w:rsidP="00186790">
            <w:pPr>
              <w:pStyle w:val="aff0"/>
              <w:ind w:left="320" w:hanging="160"/>
            </w:pPr>
            <w:r w:rsidRPr="00CD7F4B">
              <w:rPr>
                <w:rFonts w:hint="eastAsia"/>
              </w:rPr>
              <w:t>⑨当該申請に係る事業に係る訓練等給付費の請求に関する事項</w:t>
            </w:r>
          </w:p>
          <w:p w:rsidR="00FB7D39" w:rsidRPr="00CD7F4B" w:rsidRDefault="00FB7D39" w:rsidP="00186790">
            <w:pPr>
              <w:pStyle w:val="af8"/>
              <w:rPr>
                <w:rFonts w:asciiTheme="minorEastAsia" w:eastAsiaTheme="minorEastAsia" w:hAnsiTheme="minorEastAsia"/>
              </w:rPr>
            </w:pPr>
          </w:p>
        </w:tc>
        <w:tc>
          <w:tcPr>
            <w:tcW w:w="2076" w:type="dxa"/>
            <w:shd w:val="clear" w:color="auto" w:fill="auto"/>
          </w:tcPr>
          <w:p w:rsidR="00FB7D39" w:rsidRPr="00CD7F4B" w:rsidRDefault="00FB7D39" w:rsidP="00186790">
            <w:pPr>
              <w:pStyle w:val="af8"/>
              <w:rPr>
                <w:rFonts w:asciiTheme="minorEastAsia" w:eastAsiaTheme="minorEastAsia" w:hAnsiTheme="minorEastAsia"/>
              </w:rPr>
            </w:pPr>
          </w:p>
          <w:p w:rsidR="00FB7D39" w:rsidRPr="00CD7F4B" w:rsidRDefault="00FB7D39" w:rsidP="00186790">
            <w:pPr>
              <w:pStyle w:val="af8"/>
              <w:rPr>
                <w:rFonts w:asciiTheme="minorEastAsia" w:eastAsiaTheme="minorEastAsia" w:hAnsiTheme="minorEastAsia"/>
              </w:rPr>
            </w:pPr>
            <w:r w:rsidRPr="00CD7F4B">
              <w:rPr>
                <w:rFonts w:asciiTheme="minorEastAsia" w:eastAsiaTheme="minorEastAsia" w:hAnsiTheme="minorEastAsia" w:hint="eastAsia"/>
              </w:rPr>
              <w:t>・法第46条第1項</w:t>
            </w:r>
          </w:p>
          <w:p w:rsidR="00FB7D39" w:rsidRPr="00CD7F4B" w:rsidRDefault="00FB7D39" w:rsidP="00186790">
            <w:pPr>
              <w:pStyle w:val="af8"/>
              <w:rPr>
                <w:rFonts w:asciiTheme="minorEastAsia" w:eastAsiaTheme="minorEastAsia" w:hAnsiTheme="minorEastAsia"/>
              </w:rPr>
            </w:pPr>
            <w:r w:rsidRPr="00CD7F4B">
              <w:rPr>
                <w:rFonts w:asciiTheme="minorEastAsia" w:eastAsiaTheme="minorEastAsia" w:hAnsiTheme="minorEastAsia" w:hint="eastAsia"/>
              </w:rPr>
              <w:t>・法施行規則第34条の23</w:t>
            </w:r>
          </w:p>
        </w:tc>
        <w:tc>
          <w:tcPr>
            <w:tcW w:w="1559" w:type="dxa"/>
            <w:shd w:val="clear" w:color="auto" w:fill="auto"/>
          </w:tcPr>
          <w:p w:rsidR="00FB7D39" w:rsidRPr="00CD7F4B" w:rsidRDefault="00FB7D39" w:rsidP="00186790">
            <w:pPr>
              <w:pStyle w:val="afa"/>
              <w:ind w:left="160"/>
              <w:rPr>
                <w:rFonts w:asciiTheme="minorEastAsia" w:eastAsiaTheme="minorEastAsia" w:hAnsiTheme="minorEastAsia"/>
              </w:rPr>
            </w:pPr>
          </w:p>
          <w:p w:rsidR="00FB7D39" w:rsidRPr="00CD7F4B" w:rsidRDefault="00FB7D39" w:rsidP="00186790">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186790">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186790">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186790">
            <w:pPr>
              <w:pStyle w:val="afa"/>
              <w:ind w:left="160"/>
              <w:rPr>
                <w:rFonts w:asciiTheme="minorEastAsia" w:eastAsiaTheme="minorEastAsia" w:hAnsiTheme="minorEastAsia"/>
              </w:rPr>
            </w:pPr>
          </w:p>
        </w:tc>
      </w:tr>
    </w:tbl>
    <w:p w:rsidR="0036317D" w:rsidRPr="002D7345" w:rsidRDefault="00296B12">
      <w:pPr>
        <w:rPr>
          <w:rFonts w:ascii="@(日本語用と同じフォント)" w:eastAsia="@(日本語用と同じフォント)"/>
        </w:rPr>
      </w:pPr>
      <w:r w:rsidRPr="002D7345">
        <w:rPr>
          <w:rFonts w:ascii="@(日本語用と同じフォント)" w:eastAsia="@(日本語用と同じフォント)"/>
        </w:rPr>
        <w:br w:type="page"/>
      </w:r>
    </w:p>
    <w:p w:rsidR="00904A12" w:rsidRDefault="00904A12" w:rsidP="00C54212">
      <w:pPr>
        <w:pStyle w:val="aa"/>
        <w:rPr>
          <w:rFonts w:hint="eastAsia"/>
        </w:rPr>
      </w:pPr>
    </w:p>
    <w:p w:rsidR="00787CA8" w:rsidRPr="00C54212" w:rsidRDefault="00787071" w:rsidP="00904A12">
      <w:pPr>
        <w:pStyle w:val="af4"/>
      </w:pPr>
      <w:r w:rsidRPr="00C54212">
        <w:rPr>
          <w:rFonts w:hint="eastAsia"/>
        </w:rPr>
        <w:t>第６　介護給付費</w:t>
      </w:r>
      <w:r w:rsidR="0018190D" w:rsidRPr="00C54212">
        <w:rPr>
          <w:rFonts w:hint="eastAsia"/>
        </w:rPr>
        <w:t>等</w:t>
      </w:r>
      <w:r w:rsidRPr="00C54212">
        <w:rPr>
          <w:rFonts w:hint="eastAsia"/>
        </w:rPr>
        <w:t>の算定及び取扱い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9569"/>
        <w:gridCol w:w="2046"/>
        <w:gridCol w:w="1534"/>
      </w:tblGrid>
      <w:tr w:rsidR="00FB7D39" w:rsidRPr="002D7345" w:rsidTr="00FB7D39">
        <w:trPr>
          <w:cantSplit/>
          <w:trHeight w:val="210"/>
          <w:tblHeader/>
        </w:trPr>
        <w:tc>
          <w:tcPr>
            <w:tcW w:w="1796" w:type="dxa"/>
            <w:shd w:val="clear" w:color="auto" w:fill="FFFF00"/>
            <w:vAlign w:val="center"/>
          </w:tcPr>
          <w:p w:rsidR="00FB7D39" w:rsidRPr="002D7345" w:rsidRDefault="00FB7D39" w:rsidP="00904A12">
            <w:pPr>
              <w:pStyle w:val="afe"/>
            </w:pPr>
            <w:r w:rsidRPr="002D7345">
              <w:rPr>
                <w:rFonts w:hint="eastAsia"/>
              </w:rPr>
              <w:t>主眼事項</w:t>
            </w:r>
          </w:p>
        </w:tc>
        <w:tc>
          <w:tcPr>
            <w:tcW w:w="9569" w:type="dxa"/>
            <w:shd w:val="clear" w:color="auto" w:fill="FFFF00"/>
            <w:vAlign w:val="center"/>
          </w:tcPr>
          <w:p w:rsidR="00FB7D39" w:rsidRPr="00A824CE" w:rsidRDefault="00FB7D39" w:rsidP="00904A12">
            <w:pPr>
              <w:pStyle w:val="afe"/>
            </w:pPr>
            <w:r w:rsidRPr="00A824CE">
              <w:rPr>
                <w:rFonts w:hint="eastAsia"/>
              </w:rPr>
              <w:t>着眼点</w:t>
            </w:r>
          </w:p>
        </w:tc>
        <w:tc>
          <w:tcPr>
            <w:tcW w:w="2046" w:type="dxa"/>
            <w:shd w:val="clear" w:color="auto" w:fill="FFFF00"/>
            <w:vAlign w:val="center"/>
          </w:tcPr>
          <w:p w:rsidR="00FB7D39" w:rsidRPr="00A824CE" w:rsidRDefault="00FB7D39" w:rsidP="00904A12">
            <w:pPr>
              <w:pStyle w:val="afe"/>
            </w:pPr>
            <w:r w:rsidRPr="00A824CE">
              <w:rPr>
                <w:rFonts w:hint="eastAsia"/>
              </w:rPr>
              <w:t>根拠法令等</w:t>
            </w:r>
          </w:p>
        </w:tc>
        <w:tc>
          <w:tcPr>
            <w:tcW w:w="1534" w:type="dxa"/>
            <w:shd w:val="clear" w:color="auto" w:fill="FFFF00"/>
            <w:vAlign w:val="center"/>
          </w:tcPr>
          <w:p w:rsidR="00FB7D39" w:rsidRPr="00A824CE" w:rsidRDefault="00FB7D39" w:rsidP="00904A12">
            <w:pPr>
              <w:pStyle w:val="afe"/>
            </w:pPr>
            <w:r w:rsidRPr="00A824CE">
              <w:rPr>
                <w:rFonts w:hint="eastAsia"/>
              </w:rPr>
              <w:t>自主点検結果</w:t>
            </w:r>
          </w:p>
        </w:tc>
      </w:tr>
      <w:tr w:rsidR="00FB7D39" w:rsidRPr="002D7345" w:rsidTr="00FB7D39">
        <w:trPr>
          <w:cantSplit/>
          <w:trHeight w:val="826"/>
        </w:trPr>
        <w:tc>
          <w:tcPr>
            <w:tcW w:w="1796" w:type="dxa"/>
            <w:vMerge w:val="restart"/>
            <w:shd w:val="clear" w:color="auto" w:fill="auto"/>
          </w:tcPr>
          <w:p w:rsidR="00FB7D39" w:rsidRPr="002D7345" w:rsidRDefault="00FB7D39" w:rsidP="00904A12">
            <w:pPr>
              <w:pStyle w:val="af6"/>
              <w:ind w:left="320" w:hanging="320"/>
            </w:pPr>
          </w:p>
          <w:p w:rsidR="00FB7D39" w:rsidRPr="002D7345" w:rsidRDefault="00FB7D39" w:rsidP="00904A12">
            <w:pPr>
              <w:pStyle w:val="af6"/>
              <w:ind w:left="320" w:hanging="320"/>
            </w:pPr>
            <w:r w:rsidRPr="002D7345">
              <w:rPr>
                <w:rFonts w:hint="eastAsia"/>
              </w:rPr>
              <w:t>１　介護給付費等基本的事項</w:t>
            </w: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（１）「介護給付費等単位数表」に「厚生労働大臣が定める単位の単価」に定める一単位の単価を乗じて得た額を算定しているか。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567"/>
        </w:trPr>
        <w:tc>
          <w:tcPr>
            <w:tcW w:w="1796" w:type="dxa"/>
            <w:vMerge/>
            <w:shd w:val="clear" w:color="auto" w:fill="auto"/>
          </w:tcPr>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（２）額の算定にあたって、端数処理（1円未満の端数は切捨て）を適切に行っているか。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652"/>
        </w:trPr>
        <w:tc>
          <w:tcPr>
            <w:tcW w:w="1796" w:type="dxa"/>
            <w:vMerge w:val="restart"/>
            <w:shd w:val="clear" w:color="auto" w:fill="auto"/>
          </w:tcPr>
          <w:p w:rsidR="00FB7D39" w:rsidRPr="002D7345" w:rsidRDefault="00FB7D39" w:rsidP="00904A12">
            <w:pPr>
              <w:pStyle w:val="af6"/>
              <w:ind w:left="320" w:hanging="320"/>
            </w:pPr>
          </w:p>
          <w:p w:rsidR="00FB7D39" w:rsidRPr="002D7345" w:rsidRDefault="00FB7D39" w:rsidP="00904A12">
            <w:pPr>
              <w:pStyle w:val="af6"/>
              <w:ind w:left="320" w:hanging="320"/>
            </w:pPr>
            <w:r w:rsidRPr="002D7345">
              <w:rPr>
                <w:rFonts w:hint="eastAsia"/>
              </w:rPr>
              <w:t>２　共同生活援助サービス費</w:t>
            </w:r>
          </w:p>
          <w:p w:rsidR="00FB7D39" w:rsidRPr="002D7345" w:rsidRDefault="00FB7D39" w:rsidP="00904A12">
            <w:pPr>
              <w:pStyle w:val="af6"/>
              <w:ind w:left="320" w:hanging="320"/>
            </w:pPr>
          </w:p>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共同生活援助サービス費については、障害者（身体障害者にあっては、65歳未満の者又は65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1年以上入院している精神障害者に限る。）に対して、指定共同生活援助を行った場合に、所定単位数を算定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・平18厚告第523号別表第15の1の注1</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311"/>
        </w:trPr>
        <w:tc>
          <w:tcPr>
            <w:tcW w:w="1796" w:type="dxa"/>
            <w:vMerge/>
            <w:shd w:val="clear" w:color="auto" w:fill="auto"/>
          </w:tcPr>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２）共同生活援助サービス費(Ⅰ)については、世話人が、常勤換算方法で、利用者の数を４で除して得た数以上配置されているものとして市に届け出た指定共同生活援助事業所において、指定共同生活援助を行った場合に、障害支援区分に応じ、1日につき所定単位数を算定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・平18厚告第523号別表第15の1の注2</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352"/>
        </w:trPr>
        <w:tc>
          <w:tcPr>
            <w:tcW w:w="1796" w:type="dxa"/>
            <w:vMerge/>
            <w:shd w:val="clear" w:color="auto" w:fill="auto"/>
          </w:tcPr>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３）共同生活援助サービス費（Ⅱ）については、世話人が、常勤換算方法で、利用者の数を5で除して得た数以上配置されているものとして市に届け出た指定共同生活援助事業所（（２）に規定する指定共同生活援助事業所を除く。）において、指定共同生活援助を行った場合に、障害支援区分に応じ、1日につき所定単位数を算定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・平18厚告第523号別表第15の1の注3</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249"/>
        </w:trPr>
        <w:tc>
          <w:tcPr>
            <w:tcW w:w="1796" w:type="dxa"/>
            <w:vMerge/>
            <w:shd w:val="clear" w:color="auto" w:fill="auto"/>
          </w:tcPr>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４）共同生活援助サービス費（Ⅲ）については、（２）及び（３）に規定する指定共同生活援助事業所以外の指定共同生活援助事業所において、指定共同生活援助を行った場合に、障害支援区分に応じ、1日につき所定単位数を算定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・平18厚告第523号別表第15の1の注4</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652"/>
        </w:trPr>
        <w:tc>
          <w:tcPr>
            <w:tcW w:w="1796" w:type="dxa"/>
            <w:vMerge/>
            <w:shd w:val="clear" w:color="auto" w:fill="auto"/>
          </w:tcPr>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（５）令和</w:t>
            </w:r>
            <w:r>
              <w:rPr>
                <w:rFonts w:asciiTheme="minorEastAsia" w:eastAsiaTheme="minorEastAsia" w:hAnsiTheme="minorEastAsia" w:hint="eastAsia"/>
              </w:rPr>
              <w:t>6</w:t>
            </w:r>
            <w:r w:rsidRPr="00CD7F4B">
              <w:rPr>
                <w:rFonts w:asciiTheme="minorEastAsia" w:eastAsiaTheme="minorEastAsia" w:hAnsiTheme="minorEastAsia" w:hint="eastAsia"/>
              </w:rPr>
              <w:t>年3月31日までの間、指定共同生活援助事業所において、個人単位で居宅介護等を利用する場合の利用者に対し、指定共同生活援助を行った場合にあっては、(２)から(４)までにかかわらず、共同生活援助サービス費の区分及び障害支援区分に応じ、それぞれ1日につき所定単位数を算定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・平18厚告第523号別表第15の1の注5</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44"/>
        </w:trPr>
        <w:tc>
          <w:tcPr>
            <w:tcW w:w="1796" w:type="dxa"/>
            <w:vMerge w:val="restart"/>
            <w:shd w:val="clear" w:color="auto" w:fill="auto"/>
          </w:tcPr>
          <w:p w:rsidR="00FB7D39" w:rsidRPr="002D7345" w:rsidRDefault="00FB7D39" w:rsidP="00904A12">
            <w:pPr>
              <w:pStyle w:val="af6"/>
              <w:ind w:left="320" w:hanging="320"/>
            </w:pPr>
          </w:p>
          <w:p w:rsidR="00FB7D39" w:rsidRPr="002D7345" w:rsidRDefault="00FB7D39" w:rsidP="00904A12">
            <w:pPr>
              <w:pStyle w:val="af6"/>
              <w:ind w:left="320" w:hanging="320"/>
            </w:pPr>
            <w:r w:rsidRPr="002D7345">
              <w:rPr>
                <w:rFonts w:hint="eastAsia"/>
              </w:rPr>
              <w:t>２　共同生活援助サービス費</w:t>
            </w:r>
          </w:p>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６）共同生活援助サービス費（Ⅳ）については、一時的に体験的な指定共同生活援助の利用が必要と認められる者に対し、指定共同生活援助（1回当たり連続30日以内のものに限る。）を提供した場合に、障害支援区分に応じ、年50日以内に限り、1日につき所定単位数を算定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・平18厚告第523号別表第15の1の注6</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44"/>
        </w:trPr>
        <w:tc>
          <w:tcPr>
            <w:tcW w:w="1796" w:type="dxa"/>
            <w:vMerge/>
            <w:shd w:val="clear" w:color="auto" w:fill="auto"/>
          </w:tcPr>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７）利用者が共同生活援助以外の障害福祉サービスを受けている間（居宅介護を受けている間（（５）の適用を受けている間に限る。）及び重度訪問介護を受けている間（（５）の適用を受けている間に限る。）を除く。）は、共同生活援助サービス費を算定していない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・平18厚告第523号別表第15の1の注9</w:t>
            </w:r>
          </w:p>
          <w:p w:rsidR="00FB7D39" w:rsidRPr="00CD7F4B" w:rsidRDefault="00FB7D39" w:rsidP="00904A12">
            <w:pPr>
              <w:pStyle w:val="af8"/>
              <w:rPr>
                <w:rFonts w:asciiTheme="minorEastAsia" w:eastAsiaTheme="minorEastAsia" w:hAnsiTheme="minorEastAsia"/>
              </w:rPr>
            </w:pP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1D640B" w:rsidRPr="002D7345" w:rsidTr="00FB7D39">
        <w:trPr>
          <w:cantSplit/>
          <w:trHeight w:val="750"/>
        </w:trPr>
        <w:tc>
          <w:tcPr>
            <w:tcW w:w="1796" w:type="dxa"/>
            <w:vMerge w:val="restart"/>
            <w:shd w:val="clear" w:color="auto" w:fill="auto"/>
          </w:tcPr>
          <w:p w:rsidR="001D640B" w:rsidRPr="002D7345" w:rsidRDefault="001D640B" w:rsidP="00904A12">
            <w:pPr>
              <w:pStyle w:val="af6"/>
              <w:ind w:left="320" w:hanging="320"/>
            </w:pPr>
          </w:p>
          <w:p w:rsidR="001D640B" w:rsidRPr="002D7345" w:rsidRDefault="001D640B" w:rsidP="00904A12">
            <w:pPr>
              <w:pStyle w:val="af6"/>
              <w:ind w:left="320" w:hanging="320"/>
            </w:pPr>
            <w:r w:rsidRPr="002D7345">
              <w:rPr>
                <w:rFonts w:hint="eastAsia"/>
              </w:rPr>
              <w:t>３　日中サービス支援型共同生活援助サービス費</w:t>
            </w:r>
          </w:p>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１）日中サービス支援型共同生活援助サービス費については、障害者（身体障害者にあっては、65歳未満の者又は65歳に達する日の前日までに障害福祉サービス若しくはこれに準ずるものを利用したことがある者に限る。）に対して、日中サービス支援型指定共同生活援助を行った場合に、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・平18厚告第523号別表第15の1の2の注1</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417"/>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２）日中サービス支援型共同生活援助サービス費(Ⅰ)については、世話人が、常勤換算方法で、利用者の数を3で除して得た数以上配置されているものとして届け出た日中サービス支援型指定共同生活援助事業所において、日中サービス支援型指定共同生活援助を行った場合に、障害支援区分に応じ、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・平18厚告第523号別表第15の1の2の注2</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509"/>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３）日中サービス支援型共同生活援助サービス費(Ⅱ)については、世話人が、常勤換算方法で、利用者の数を4で除して得た数以上配置されているものとして届け出た日中サービス支援型指定共同生活援助事業所において、日中サービス支援型指定共同生活援助を行った場合に、障害支援区分に応じ、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・平18厚告第523号別表第15の1の2の注3</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182"/>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４）日中サービス支援型共同生活援助サービス費(Ⅲ)については、（２）及び（３）に規定する日中サービス支援型指定共同生活援助事業所以外の日中サービス支援型指定共同生活援助事業所において、日中サービス支援型指定共同生活援助を行った場合に、障害支援区分に応じ、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・平18厚告第523号別表第15の1の2の注4</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844"/>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５）日中を共同生活住居以外の場所で過ごす利用者に対し、日中サービス支援型指定共同生活援助を行った場合は、(２)から(４)までにかかわらず、日中サービス支援型共同生活援助サービス費の区分及び障害支援区分に応じ、それぞれ1日につき所定単位数を算定しているか。</w:t>
            </w:r>
          </w:p>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※（７）に規定する単位数を算定している場合は、算定しない。</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・平18厚告第523号別表第15の1の2の注5</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844"/>
        </w:trPr>
        <w:tc>
          <w:tcPr>
            <w:tcW w:w="1796" w:type="dxa"/>
            <w:vMerge w:val="restart"/>
            <w:shd w:val="clear" w:color="auto" w:fill="auto"/>
          </w:tcPr>
          <w:p w:rsidR="001D640B" w:rsidRPr="002D7345" w:rsidRDefault="001D640B" w:rsidP="001D640B">
            <w:pPr>
              <w:pStyle w:val="af6"/>
              <w:ind w:left="320" w:hanging="320"/>
            </w:pPr>
          </w:p>
          <w:p w:rsidR="001D640B" w:rsidRPr="002D7345" w:rsidRDefault="001D640B" w:rsidP="001D640B">
            <w:pPr>
              <w:pStyle w:val="af6"/>
              <w:ind w:left="320" w:hanging="320"/>
            </w:pPr>
            <w:r w:rsidRPr="002D7345">
              <w:rPr>
                <w:rFonts w:hint="eastAsia"/>
              </w:rPr>
              <w:t>３　日中サービス支援型共同生活援助サービス費</w:t>
            </w:r>
          </w:p>
          <w:p w:rsidR="001D640B" w:rsidRPr="002D7345" w:rsidRDefault="001D640B" w:rsidP="001D640B">
            <w:pPr>
              <w:pStyle w:val="af6"/>
              <w:ind w:left="320" w:hanging="320"/>
            </w:pPr>
          </w:p>
        </w:tc>
        <w:tc>
          <w:tcPr>
            <w:tcW w:w="9569"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（６）令和</w:t>
            </w:r>
            <w:r>
              <w:rPr>
                <w:rFonts w:asciiTheme="minorEastAsia" w:eastAsiaTheme="minorEastAsia" w:hAnsiTheme="minorEastAsia" w:hint="eastAsia"/>
              </w:rPr>
              <w:t>6</w:t>
            </w:r>
            <w:r w:rsidRPr="00CD7F4B">
              <w:rPr>
                <w:rFonts w:asciiTheme="minorEastAsia" w:eastAsiaTheme="minorEastAsia" w:hAnsiTheme="minorEastAsia" w:hint="eastAsia"/>
              </w:rPr>
              <w:t>年3月31日までの間、指定共同生活援助事業所において、個人単位で居宅介護等を利用する場合の利用者に対し、日中サービス支援型指定共同生活援助を行った場合は、(２)から(４)までにかかわらず、日中サービス支援型共同生活援助サービス費の区分及び障害支援区分に応じ、それぞれ1日につき所定単位数を算定しているか。</w:t>
            </w:r>
          </w:p>
          <w:p w:rsidR="001D640B" w:rsidRPr="00CD7F4B" w:rsidRDefault="001D640B" w:rsidP="001D640B">
            <w:pPr>
              <w:pStyle w:val="af8"/>
              <w:rPr>
                <w:rFonts w:asciiTheme="minorEastAsia" w:eastAsiaTheme="minorEastAsia" w:hAnsiTheme="minorEastAsia"/>
              </w:rPr>
            </w:pPr>
          </w:p>
        </w:tc>
        <w:tc>
          <w:tcPr>
            <w:tcW w:w="2046" w:type="dxa"/>
            <w:shd w:val="clear" w:color="auto" w:fill="auto"/>
          </w:tcPr>
          <w:p w:rsidR="001D640B" w:rsidRPr="00CD7F4B" w:rsidRDefault="001D640B" w:rsidP="001D640B">
            <w:pPr>
              <w:pStyle w:val="af8"/>
              <w:rPr>
                <w:rFonts w:asciiTheme="minorEastAsia" w:eastAsiaTheme="minorEastAsia" w:hAnsiTheme="minorEastAsia"/>
              </w:rPr>
            </w:pPr>
          </w:p>
          <w:p w:rsidR="001D640B" w:rsidRPr="00CD7F4B" w:rsidRDefault="001D640B" w:rsidP="001D640B">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・平18厚告第523号別表第15の1の2の注6</w:t>
            </w:r>
          </w:p>
        </w:tc>
        <w:tc>
          <w:tcPr>
            <w:tcW w:w="1534" w:type="dxa"/>
            <w:shd w:val="clear" w:color="auto" w:fill="auto"/>
          </w:tcPr>
          <w:p w:rsidR="001D640B" w:rsidRPr="00CD7F4B" w:rsidRDefault="001D640B" w:rsidP="001D640B">
            <w:pPr>
              <w:pStyle w:val="afa"/>
              <w:ind w:left="160"/>
              <w:rPr>
                <w:rFonts w:asciiTheme="minorEastAsia" w:eastAsiaTheme="minorEastAsia" w:hAnsiTheme="minorEastAsia"/>
              </w:rPr>
            </w:pP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1D640B">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1D640B">
            <w:pPr>
              <w:pStyle w:val="afa"/>
              <w:ind w:left="160"/>
              <w:rPr>
                <w:rFonts w:asciiTheme="minorEastAsia" w:eastAsiaTheme="minorEastAsia" w:hAnsiTheme="minorEastAsia"/>
              </w:rPr>
            </w:pPr>
          </w:p>
        </w:tc>
      </w:tr>
      <w:tr w:rsidR="001D640B" w:rsidRPr="002D7345" w:rsidTr="00FB7D39">
        <w:trPr>
          <w:cantSplit/>
          <w:trHeight w:val="775"/>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（７）令和</w:t>
            </w:r>
            <w:r>
              <w:rPr>
                <w:rFonts w:asciiTheme="minorEastAsia" w:eastAsiaTheme="minorEastAsia" w:hAnsiTheme="minorEastAsia" w:hint="eastAsia"/>
              </w:rPr>
              <w:t>6</w:t>
            </w:r>
            <w:r w:rsidRPr="00CD7F4B">
              <w:rPr>
                <w:rFonts w:asciiTheme="minorEastAsia" w:eastAsiaTheme="minorEastAsia" w:hAnsiTheme="minorEastAsia" w:hint="eastAsia"/>
              </w:rPr>
              <w:t>年3月31日までの間、日中サービス支援型指定共同生活援助事業所において、個人単位で居宅介護等を利用する場合の利用者であって、日中を共同生活住居以外の場所で過ごす者に対し、日中サービス支援型指定共同生活援助を行った場合は、(２)から(４)までにかかわらず、日中サービス支援型共同生活援助サービス費の区分及び障害支援区分に応じ、それぞれ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・平18厚告第523号別表第15の1の2の注7</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072"/>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８）日中サービス支援型共同生活援助サービス費（Ⅳ）については、一時的に体験的な日中サービス支援型指定共同生活援助の利用が必要と認められる者に対し、日中サービス支援型指定共同生活援助（1回当たり連続30日以内のものに限る。）を提供した場合に、障害支援区分に応じ、年50日以内に限り、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・平18厚告第523号別表第15の1の2の注8</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136"/>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９）日中サービス支援型共同生活援助事業所において、一時的に体験的な日中サービス支援型指定共同生活援助の利用が認められるものであって、日中を当該共同生活住居以外の場所で過ごす者に対し、日中サービス支援型指定共同生活援助（1回当たり連続30日以内のものに限る。）を提供した場合に、障害支援区分に応じ、年50日以内に限り、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・平18厚告第523号別表第15の1の2の注9</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64"/>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10）利用者が日中サービス支援型共同生活援助以外の障害福祉サービスを受けている間（居宅介護を受けている間（（６）及び（７）の適用を受けている間に限る。）及び重度訪問介護を受けている間（（６）及び（７）の適用を受けている間に限る。）を除く。）は、日中サービス支援型共同生活援助サービス費を算定していない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・平18厚告第523号別表第15の1の2の注12</w:t>
            </w:r>
          </w:p>
          <w:p w:rsidR="001D640B" w:rsidRPr="00CD7F4B" w:rsidRDefault="001D640B" w:rsidP="00904A12">
            <w:pPr>
              <w:pStyle w:val="af8"/>
              <w:rPr>
                <w:rFonts w:asciiTheme="minorEastAsia" w:eastAsiaTheme="minorEastAsia" w:hAnsiTheme="minorEastAsia"/>
              </w:rPr>
            </w:pP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2016"/>
        </w:trPr>
        <w:tc>
          <w:tcPr>
            <w:tcW w:w="1796" w:type="dxa"/>
            <w:vMerge w:val="restart"/>
            <w:shd w:val="clear" w:color="auto" w:fill="auto"/>
          </w:tcPr>
          <w:p w:rsidR="001D640B" w:rsidRPr="002D7345" w:rsidRDefault="001D640B" w:rsidP="00904A12">
            <w:pPr>
              <w:pStyle w:val="af6"/>
              <w:ind w:left="320" w:hanging="320"/>
            </w:pPr>
          </w:p>
          <w:p w:rsidR="001D640B" w:rsidRPr="002D7345" w:rsidRDefault="001D640B" w:rsidP="00904A12">
            <w:pPr>
              <w:pStyle w:val="af6"/>
              <w:ind w:left="320" w:hanging="320"/>
            </w:pPr>
            <w:r w:rsidRPr="002D7345">
              <w:rPr>
                <w:rFonts w:hint="eastAsia"/>
              </w:rPr>
              <w:t>４　外部サービス利用型共同生活援助サービス費</w:t>
            </w:r>
          </w:p>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１）外部サービス利用型共同生活援助サービス費については、障害者（身体障害者にあっては、65歳未満の者又は65歳に達する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1年以上入院している精神障害者に限る。）に対して、外部サービス利用型指定共同生活援助事業所において、基本サービスを行った場合に、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w:t>
            </w:r>
            <w:r w:rsidR="00635F7F" w:rsidRPr="00A70393">
              <w:rPr>
                <w:rFonts w:asciiTheme="minorEastAsia" w:eastAsiaTheme="minorEastAsia" w:hAnsiTheme="minorEastAsia" w:hint="eastAsia"/>
              </w:rPr>
              <w:t>の2</w:t>
            </w:r>
            <w:r w:rsidRPr="00CD7F4B">
              <w:rPr>
                <w:rFonts w:asciiTheme="minorEastAsia" w:eastAsiaTheme="minorEastAsia" w:hAnsiTheme="minorEastAsia" w:hint="eastAsia"/>
              </w:rPr>
              <w:t>の注1</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134"/>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２）外部サービス利用型共同生活援助サービス費(Ⅰ)については、世話人が、常勤換算方法で、利用者の数を４で除して得た数以上配置されているものとして市に届け出た外部サービス利用型指定共同生活援助事業所において、基本サービスを行った場合に、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w:t>
            </w:r>
            <w:r w:rsidR="00635F7F" w:rsidRPr="00A70393">
              <w:rPr>
                <w:rFonts w:asciiTheme="minorEastAsia" w:eastAsiaTheme="minorEastAsia" w:hAnsiTheme="minorEastAsia" w:hint="eastAsia"/>
              </w:rPr>
              <w:t>の2</w:t>
            </w:r>
            <w:r w:rsidRPr="00CD7F4B">
              <w:rPr>
                <w:rFonts w:asciiTheme="minorEastAsia" w:eastAsiaTheme="minorEastAsia" w:hAnsiTheme="minorEastAsia" w:hint="eastAsia"/>
              </w:rPr>
              <w:t>の注2</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348"/>
        </w:trPr>
        <w:tc>
          <w:tcPr>
            <w:tcW w:w="1796" w:type="dxa"/>
            <w:vMerge w:val="restart"/>
            <w:shd w:val="clear" w:color="auto" w:fill="auto"/>
          </w:tcPr>
          <w:p w:rsidR="001D640B" w:rsidRPr="002D7345" w:rsidRDefault="001D640B" w:rsidP="00904A12">
            <w:pPr>
              <w:pStyle w:val="af6"/>
              <w:ind w:left="320" w:hanging="320"/>
            </w:pPr>
          </w:p>
          <w:p w:rsidR="001D640B" w:rsidRPr="002D7345" w:rsidRDefault="001D640B" w:rsidP="00904A12">
            <w:pPr>
              <w:pStyle w:val="af6"/>
              <w:ind w:left="320" w:hanging="320"/>
            </w:pPr>
            <w:r w:rsidRPr="002D7345">
              <w:rPr>
                <w:rFonts w:hint="eastAsia"/>
              </w:rPr>
              <w:t>４　外部サービス利用型共同生活援助サービス費</w:t>
            </w: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３）外部サービス利用型共同生活援助サービス費（Ⅱ）については、世話人が、常勤換算方法で、利用者の数を５で除して得た数以上配置されているものとして市に届け出た外部サービス利用型指定共同生活援助事業所（（２）に規定する外部サービス利用型指定共同生活援助事業所を除く。）において、基本サービスを行った場合に、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w:t>
            </w:r>
            <w:r w:rsidR="00635F7F" w:rsidRPr="00A70393">
              <w:rPr>
                <w:rFonts w:asciiTheme="minorEastAsia" w:eastAsiaTheme="minorEastAsia" w:hAnsiTheme="minorEastAsia" w:hint="eastAsia"/>
              </w:rPr>
              <w:t>の2</w:t>
            </w:r>
            <w:r w:rsidRPr="00CD7F4B">
              <w:rPr>
                <w:rFonts w:asciiTheme="minorEastAsia" w:eastAsiaTheme="minorEastAsia" w:hAnsiTheme="minorEastAsia" w:hint="eastAsia"/>
              </w:rPr>
              <w:t>の注3</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44"/>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４）外部サービス利用型共同生活援助サービス費（Ⅲ）については、世話人が、常勤換算方法で、利用者の数を６で除して得た数以上配置されているものとして市に届け出た外部サービス利用型指定共同生活援助事業所（（２）及び（３）に規定する外部サービス利用型指定共同生活援助事業所を除く。）において、基本サービスを行った場合に、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w:t>
            </w:r>
            <w:r w:rsidR="00635F7F" w:rsidRPr="00A70393">
              <w:rPr>
                <w:rFonts w:asciiTheme="minorEastAsia" w:eastAsiaTheme="minorEastAsia" w:hAnsiTheme="minorEastAsia" w:hint="eastAsia"/>
              </w:rPr>
              <w:t>の2</w:t>
            </w:r>
            <w:r w:rsidRPr="00CD7F4B">
              <w:rPr>
                <w:rFonts w:asciiTheme="minorEastAsia" w:eastAsiaTheme="minorEastAsia" w:hAnsiTheme="minorEastAsia" w:hint="eastAsia"/>
              </w:rPr>
              <w:t>の注4</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44"/>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５）外部サービス利用型共同生活援助サービス費（Ⅳ）については、（２）から（４）までに定める以外の外部サービス利用型指定共同生活援助事業所（平成25年厚生労働省令第124号「地域社会における共生の実現に向けて新たな障害保健福祉施策を講ずるための関係法律の整備に関する法律の一部の施行に伴う関係省令の整備等に関する省令」の附則第4条の規定の適用を受ける外部サービス利用型指定共同生活援助事業所に限る。）において、基本サービスを行った場合に、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w:t>
            </w:r>
            <w:r w:rsidR="00635F7F" w:rsidRPr="00A70393">
              <w:rPr>
                <w:rFonts w:asciiTheme="minorEastAsia" w:eastAsiaTheme="minorEastAsia" w:hAnsiTheme="minorEastAsia" w:hint="eastAsia"/>
              </w:rPr>
              <w:t>の2</w:t>
            </w:r>
            <w:r w:rsidRPr="00CD7F4B">
              <w:rPr>
                <w:rFonts w:asciiTheme="minorEastAsia" w:eastAsiaTheme="minorEastAsia" w:hAnsiTheme="minorEastAsia" w:hint="eastAsia"/>
              </w:rPr>
              <w:t>の注5</w:t>
            </w:r>
          </w:p>
          <w:p w:rsidR="001D640B" w:rsidRPr="00CD7F4B" w:rsidRDefault="001D640B" w:rsidP="00904A12">
            <w:pPr>
              <w:pStyle w:val="af8"/>
              <w:rPr>
                <w:rFonts w:asciiTheme="minorEastAsia" w:eastAsiaTheme="minorEastAsia" w:hAnsiTheme="minorEastAsia"/>
              </w:rPr>
            </w:pP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267"/>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６）外部サービス利用型共同生活援助サービス費（Ⅴ）については、一時的に体験的な外部サービス利用型指定共同生活援助の利用が必要と認められる者に対し、基本サービス（1回当たり連続30日以内のものに限る。）を提供した場合に、年50日以内に限り、1日につき所定単位数を算定しているか。</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w:t>
            </w:r>
            <w:r w:rsidR="00635F7F" w:rsidRPr="00A70393">
              <w:rPr>
                <w:rFonts w:asciiTheme="minorEastAsia" w:eastAsiaTheme="minorEastAsia" w:hAnsiTheme="minorEastAsia" w:hint="eastAsia"/>
              </w:rPr>
              <w:t>の2</w:t>
            </w:r>
            <w:r w:rsidRPr="00CD7F4B">
              <w:rPr>
                <w:rFonts w:asciiTheme="minorEastAsia" w:eastAsiaTheme="minorEastAsia" w:hAnsiTheme="minorEastAsia" w:hint="eastAsia"/>
              </w:rPr>
              <w:t>の注6</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44"/>
        </w:trPr>
        <w:tc>
          <w:tcPr>
            <w:tcW w:w="1796" w:type="dxa"/>
            <w:vMerge/>
            <w:shd w:val="clear" w:color="auto" w:fill="auto"/>
          </w:tcPr>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（７）利用者が外部サービス利用型指定共同生活援助以外の障害福祉サービスを受けている間は、外部サービス利用型共同生活援助サービス費を算定していないか。</w:t>
            </w: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w:t>
            </w:r>
            <w:r w:rsidR="00635F7F" w:rsidRPr="00A70393">
              <w:rPr>
                <w:rFonts w:asciiTheme="minorEastAsia" w:eastAsiaTheme="minorEastAsia" w:hAnsiTheme="minorEastAsia" w:hint="eastAsia"/>
              </w:rPr>
              <w:t>の2</w:t>
            </w:r>
            <w:r w:rsidRPr="00CD7F4B">
              <w:rPr>
                <w:rFonts w:asciiTheme="minorEastAsia" w:eastAsiaTheme="minorEastAsia" w:hAnsiTheme="minorEastAsia" w:hint="eastAsia"/>
              </w:rPr>
              <w:t>の注9</w:t>
            </w:r>
          </w:p>
          <w:p w:rsidR="001D640B" w:rsidRPr="00CD7F4B" w:rsidRDefault="001D640B" w:rsidP="00904A12">
            <w:pPr>
              <w:pStyle w:val="af8"/>
              <w:rPr>
                <w:rFonts w:asciiTheme="minorEastAsia" w:eastAsiaTheme="minorEastAsia" w:hAnsiTheme="minorEastAsia"/>
              </w:rPr>
            </w:pP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FB7D39" w:rsidRPr="002D7345" w:rsidTr="00FB7D39">
        <w:trPr>
          <w:cantSplit/>
          <w:trHeight w:val="1379"/>
        </w:trPr>
        <w:tc>
          <w:tcPr>
            <w:tcW w:w="1796" w:type="dxa"/>
            <w:shd w:val="clear" w:color="auto" w:fill="auto"/>
          </w:tcPr>
          <w:p w:rsidR="00FB7D39" w:rsidRPr="002D7345" w:rsidRDefault="00FB7D39" w:rsidP="00904A12">
            <w:pPr>
              <w:pStyle w:val="af6"/>
              <w:ind w:left="320" w:hanging="320"/>
            </w:pPr>
          </w:p>
          <w:p w:rsidR="00FB7D39" w:rsidRPr="002D7345" w:rsidRDefault="00FB7D39" w:rsidP="00904A12">
            <w:pPr>
              <w:pStyle w:val="af6"/>
              <w:ind w:left="320" w:hanging="320"/>
            </w:pPr>
            <w:r w:rsidRPr="002D7345">
              <w:rPr>
                <w:rFonts w:hint="eastAsia"/>
              </w:rPr>
              <w:t>５　受託居宅介護サービス費</w:t>
            </w: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（１）指定事業所の利用者（区分２以上に該当する利用者に限る。）に対して、受託居宅介護サービス事業所の従業者が受託居宅介護サービスを行った場合に、現に要した時間ではなく、</w:t>
            </w:r>
            <w:r>
              <w:rPr>
                <w:rFonts w:asciiTheme="minorEastAsia" w:eastAsiaTheme="minorEastAsia" w:hAnsiTheme="minorEastAsia" w:hint="eastAsia"/>
              </w:rPr>
              <w:t>指定サービス</w:t>
            </w:r>
            <w:r w:rsidRPr="00CD7F4B">
              <w:rPr>
                <w:rFonts w:asciiTheme="minorEastAsia" w:eastAsiaTheme="minorEastAsia" w:hAnsiTheme="minorEastAsia" w:hint="eastAsia"/>
              </w:rPr>
              <w:t>の提供時間帯において、個別支援計画計画に位置付けられた内容の受託居宅介護サービスを行うのに要する標準的な時間で所定単位数を算定しているか。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・平18厚告第523号別表第15の1の3の注</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44"/>
        </w:trPr>
        <w:tc>
          <w:tcPr>
            <w:tcW w:w="1796" w:type="dxa"/>
            <w:shd w:val="clear" w:color="auto" w:fill="auto"/>
          </w:tcPr>
          <w:p w:rsidR="00FB7D39" w:rsidRPr="002D7345" w:rsidRDefault="00FB7D39" w:rsidP="00204C6A">
            <w:pPr>
              <w:pStyle w:val="af6"/>
              <w:ind w:left="320" w:hanging="320"/>
            </w:pPr>
          </w:p>
          <w:p w:rsidR="00FB7D39" w:rsidRPr="002D7345" w:rsidRDefault="00FB7D39" w:rsidP="00204C6A">
            <w:pPr>
              <w:pStyle w:val="af6"/>
              <w:ind w:left="320" w:hanging="320"/>
            </w:pPr>
            <w:r w:rsidRPr="002D7345">
              <w:rPr>
                <w:rFonts w:hint="eastAsia"/>
              </w:rPr>
              <w:t>６　サービス提供職員欠如減算</w:t>
            </w:r>
          </w:p>
          <w:p w:rsidR="00FB7D39" w:rsidRPr="002D7345" w:rsidRDefault="00FB7D39" w:rsidP="00204C6A">
            <w:pPr>
              <w:pStyle w:val="af6"/>
              <w:ind w:left="320" w:hanging="320"/>
            </w:pPr>
          </w:p>
        </w:tc>
        <w:tc>
          <w:tcPr>
            <w:tcW w:w="9569" w:type="dxa"/>
            <w:shd w:val="clear" w:color="auto" w:fill="auto"/>
          </w:tcPr>
          <w:p w:rsidR="00FB7D39" w:rsidRPr="00CD7F4B" w:rsidRDefault="00FB7D39" w:rsidP="00204C6A">
            <w:pPr>
              <w:pStyle w:val="af8"/>
              <w:rPr>
                <w:rFonts w:asciiTheme="minorEastAsia" w:eastAsiaTheme="minorEastAsia" w:hAnsiTheme="minorEastAsia"/>
              </w:rPr>
            </w:pPr>
          </w:p>
          <w:p w:rsidR="00FB7D39" w:rsidRPr="00CD7F4B" w:rsidRDefault="00FB7D39" w:rsidP="00204C6A">
            <w:pPr>
              <w:pStyle w:val="af8"/>
              <w:rPr>
                <w:rFonts w:asciiTheme="minorEastAsia" w:eastAsiaTheme="minorEastAsia" w:hAnsiTheme="minorEastAsia"/>
              </w:rPr>
            </w:pPr>
            <w:r w:rsidRPr="00CD7F4B">
              <w:rPr>
                <w:rFonts w:asciiTheme="minorEastAsia" w:eastAsiaTheme="minorEastAsia" w:hAnsiTheme="minorEastAsia" w:hint="eastAsia"/>
              </w:rPr>
              <w:t>（１）第２の１により置くべき従業者の員数を満たしていない場合、70/100（3ヶ月以上継続している場合は50/100）を所定単位数（２～５）に乗じて得た数を算定しているか。</w:t>
            </w:r>
          </w:p>
          <w:p w:rsidR="00FB7D39" w:rsidRPr="00CD7F4B" w:rsidRDefault="00FB7D39" w:rsidP="00204C6A">
            <w:pPr>
              <w:pStyle w:val="af8"/>
              <w:rPr>
                <w:rFonts w:asciiTheme="minorEastAsia" w:eastAsiaTheme="minorEastAsia" w:hAnsiTheme="minorEastAsia"/>
              </w:rPr>
            </w:pPr>
          </w:p>
        </w:tc>
        <w:tc>
          <w:tcPr>
            <w:tcW w:w="2046" w:type="dxa"/>
            <w:shd w:val="clear" w:color="auto" w:fill="auto"/>
          </w:tcPr>
          <w:p w:rsidR="00FB7D39" w:rsidRPr="00CD7F4B" w:rsidRDefault="00FB7D39" w:rsidP="00204C6A">
            <w:pPr>
              <w:pStyle w:val="af8"/>
              <w:rPr>
                <w:rFonts w:asciiTheme="minorEastAsia" w:eastAsiaTheme="minorEastAsia" w:hAnsiTheme="minorEastAsia"/>
              </w:rPr>
            </w:pPr>
          </w:p>
          <w:p w:rsidR="00FB7D39" w:rsidRPr="00CD7F4B" w:rsidRDefault="00FB7D39" w:rsidP="00204C6A">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・平18厚告第523号別表第15の1の注7</w:t>
            </w:r>
          </w:p>
          <w:p w:rsidR="00FB7D39" w:rsidRPr="00CD7F4B" w:rsidRDefault="00FB7D39" w:rsidP="00204C6A">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・平18厚告第523号別表第15の1の2の注10</w:t>
            </w:r>
          </w:p>
          <w:p w:rsidR="00FB7D39" w:rsidRPr="00CD7F4B" w:rsidRDefault="00FB7D39" w:rsidP="00204C6A">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w:t>
            </w:r>
            <w:r w:rsidR="00635F7F" w:rsidRPr="00A70393">
              <w:rPr>
                <w:rFonts w:asciiTheme="minorEastAsia" w:eastAsiaTheme="minorEastAsia" w:hAnsiTheme="minorEastAsia" w:hint="eastAsia"/>
              </w:rPr>
              <w:t>の1の2</w:t>
            </w:r>
            <w:r w:rsidRPr="00CD7F4B">
              <w:rPr>
                <w:rFonts w:asciiTheme="minorEastAsia" w:eastAsiaTheme="minorEastAsia" w:hAnsiTheme="minorEastAsia" w:hint="eastAsia"/>
              </w:rPr>
              <w:t>の2の注7</w:t>
            </w:r>
          </w:p>
          <w:p w:rsidR="00FB7D39" w:rsidRPr="00CD7F4B" w:rsidRDefault="00FB7D39" w:rsidP="00204C6A">
            <w:pPr>
              <w:pStyle w:val="af8"/>
              <w:rPr>
                <w:rFonts w:asciiTheme="minorEastAsia" w:eastAsiaTheme="minorEastAsia" w:hAnsiTheme="minorEastAsia"/>
              </w:rPr>
            </w:pPr>
          </w:p>
        </w:tc>
        <w:tc>
          <w:tcPr>
            <w:tcW w:w="1534" w:type="dxa"/>
            <w:shd w:val="clear" w:color="auto" w:fill="auto"/>
          </w:tcPr>
          <w:p w:rsidR="00FB7D39" w:rsidRPr="00CD7F4B" w:rsidRDefault="00FB7D39" w:rsidP="00204C6A">
            <w:pPr>
              <w:pStyle w:val="afa"/>
              <w:ind w:left="160"/>
              <w:rPr>
                <w:rFonts w:asciiTheme="minorEastAsia" w:eastAsiaTheme="minorEastAsia" w:hAnsiTheme="minorEastAsia"/>
              </w:rPr>
            </w:pPr>
          </w:p>
          <w:p w:rsidR="00FB7D39" w:rsidRPr="00CD7F4B" w:rsidRDefault="00FB7D39" w:rsidP="00204C6A">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204C6A">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204C6A">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204C6A">
            <w:pPr>
              <w:pStyle w:val="afa"/>
              <w:ind w:left="160"/>
              <w:rPr>
                <w:rFonts w:asciiTheme="minorEastAsia" w:eastAsiaTheme="minorEastAsia" w:hAnsiTheme="minorEastAsia"/>
              </w:rPr>
            </w:pPr>
          </w:p>
        </w:tc>
      </w:tr>
      <w:tr w:rsidR="00FB7D39" w:rsidRPr="002D7345" w:rsidTr="00FB7D39">
        <w:trPr>
          <w:cantSplit/>
          <w:trHeight w:val="144"/>
        </w:trPr>
        <w:tc>
          <w:tcPr>
            <w:tcW w:w="1796" w:type="dxa"/>
            <w:shd w:val="clear" w:color="auto" w:fill="auto"/>
          </w:tcPr>
          <w:p w:rsidR="00FB7D39" w:rsidRPr="002D7345" w:rsidRDefault="00FB7D39" w:rsidP="00204C6A">
            <w:pPr>
              <w:pStyle w:val="af6"/>
              <w:ind w:left="320" w:hanging="320"/>
            </w:pPr>
          </w:p>
          <w:p w:rsidR="00FB7D39" w:rsidRPr="002D7345" w:rsidRDefault="00FB7D39" w:rsidP="00204C6A">
            <w:pPr>
              <w:pStyle w:val="af6"/>
              <w:ind w:left="320" w:hanging="320"/>
            </w:pPr>
            <w:r w:rsidRPr="002D7345">
              <w:rPr>
                <w:rFonts w:hint="eastAsia"/>
              </w:rPr>
              <w:t>７　サービス管理責任者欠如減算</w:t>
            </w:r>
          </w:p>
          <w:p w:rsidR="00FB7D39" w:rsidRPr="002D7345" w:rsidRDefault="00FB7D39" w:rsidP="00204C6A">
            <w:pPr>
              <w:pStyle w:val="af6"/>
              <w:ind w:left="320" w:hanging="320"/>
            </w:pPr>
          </w:p>
        </w:tc>
        <w:tc>
          <w:tcPr>
            <w:tcW w:w="9569" w:type="dxa"/>
            <w:shd w:val="clear" w:color="auto" w:fill="auto"/>
          </w:tcPr>
          <w:p w:rsidR="00FB7D39" w:rsidRPr="00CD7F4B" w:rsidRDefault="00FB7D39" w:rsidP="00204C6A">
            <w:pPr>
              <w:pStyle w:val="af8"/>
              <w:rPr>
                <w:rFonts w:asciiTheme="minorEastAsia" w:eastAsiaTheme="minorEastAsia" w:hAnsiTheme="minorEastAsia"/>
              </w:rPr>
            </w:pPr>
          </w:p>
          <w:p w:rsidR="00FB7D39" w:rsidRPr="00CD7F4B" w:rsidRDefault="00FB7D39" w:rsidP="00204C6A">
            <w:pPr>
              <w:pStyle w:val="af8"/>
              <w:rPr>
                <w:rFonts w:asciiTheme="minorEastAsia" w:eastAsiaTheme="minorEastAsia" w:hAnsiTheme="minorEastAsia"/>
              </w:rPr>
            </w:pPr>
            <w:r w:rsidRPr="00CD7F4B">
              <w:rPr>
                <w:rFonts w:asciiTheme="minorEastAsia" w:eastAsiaTheme="minorEastAsia" w:hAnsiTheme="minorEastAsia" w:hint="eastAsia"/>
              </w:rPr>
              <w:t>（１）第２の２により置くべきサービス管理責任者の員数を満たしていない場合、70/100（5ヶ月以上継続している場合は50/100）を所定単位数（２～５）に乗じて得た数を算定しているか。</w:t>
            </w:r>
          </w:p>
          <w:p w:rsidR="00FB7D39" w:rsidRPr="00CD7F4B" w:rsidRDefault="00FB7D39" w:rsidP="00204C6A">
            <w:pPr>
              <w:pStyle w:val="af8"/>
              <w:rPr>
                <w:rFonts w:asciiTheme="minorEastAsia" w:eastAsiaTheme="minorEastAsia" w:hAnsiTheme="minorEastAsia"/>
              </w:rPr>
            </w:pPr>
          </w:p>
        </w:tc>
        <w:tc>
          <w:tcPr>
            <w:tcW w:w="2046" w:type="dxa"/>
            <w:shd w:val="clear" w:color="auto" w:fill="auto"/>
          </w:tcPr>
          <w:p w:rsidR="00FB7D39" w:rsidRPr="00CD7F4B" w:rsidRDefault="00FB7D39" w:rsidP="00204C6A">
            <w:pPr>
              <w:pStyle w:val="af8"/>
              <w:rPr>
                <w:rFonts w:asciiTheme="minorEastAsia" w:eastAsiaTheme="minorEastAsia" w:hAnsiTheme="minorEastAsia"/>
              </w:rPr>
            </w:pPr>
          </w:p>
          <w:p w:rsidR="00FB7D39" w:rsidRPr="00CD7F4B" w:rsidRDefault="00FB7D39" w:rsidP="00204C6A">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・平18厚告第523号別表第15の1の注7</w:t>
            </w:r>
          </w:p>
          <w:p w:rsidR="00FB7D39" w:rsidRPr="00CD7F4B" w:rsidRDefault="00FB7D39" w:rsidP="00204C6A">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・平18厚告第523号別表第15の1の2の注10</w:t>
            </w:r>
          </w:p>
          <w:p w:rsidR="00FB7D39" w:rsidRPr="00CD7F4B" w:rsidRDefault="00FB7D39" w:rsidP="00204C6A">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w:t>
            </w:r>
            <w:r w:rsidR="00635F7F" w:rsidRPr="00A70393">
              <w:rPr>
                <w:rFonts w:asciiTheme="minorEastAsia" w:eastAsiaTheme="minorEastAsia" w:hAnsiTheme="minorEastAsia" w:hint="eastAsia"/>
              </w:rPr>
              <w:t>の1の2</w:t>
            </w:r>
            <w:r w:rsidRPr="00CD7F4B">
              <w:rPr>
                <w:rFonts w:asciiTheme="minorEastAsia" w:eastAsiaTheme="minorEastAsia" w:hAnsiTheme="minorEastAsia" w:hint="eastAsia"/>
              </w:rPr>
              <w:t>の2の注7</w:t>
            </w:r>
          </w:p>
          <w:p w:rsidR="00FB7D39" w:rsidRPr="00CD7F4B" w:rsidRDefault="00FB7D39" w:rsidP="00204C6A">
            <w:pPr>
              <w:pStyle w:val="af8"/>
              <w:rPr>
                <w:rFonts w:asciiTheme="minorEastAsia" w:eastAsiaTheme="minorEastAsia" w:hAnsiTheme="minorEastAsia"/>
              </w:rPr>
            </w:pPr>
          </w:p>
        </w:tc>
        <w:tc>
          <w:tcPr>
            <w:tcW w:w="1534" w:type="dxa"/>
            <w:shd w:val="clear" w:color="auto" w:fill="auto"/>
          </w:tcPr>
          <w:p w:rsidR="00FB7D39" w:rsidRPr="00CD7F4B" w:rsidRDefault="00FB7D39" w:rsidP="00204C6A">
            <w:pPr>
              <w:pStyle w:val="afa"/>
              <w:ind w:left="160"/>
              <w:rPr>
                <w:rFonts w:asciiTheme="minorEastAsia" w:eastAsiaTheme="minorEastAsia" w:hAnsiTheme="minorEastAsia"/>
              </w:rPr>
            </w:pPr>
          </w:p>
          <w:p w:rsidR="00FB7D39" w:rsidRPr="00CD7F4B" w:rsidRDefault="00FB7D39" w:rsidP="00204C6A">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204C6A">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204C6A">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204C6A">
            <w:pPr>
              <w:pStyle w:val="afa"/>
              <w:ind w:left="160"/>
              <w:rPr>
                <w:rFonts w:asciiTheme="minorEastAsia" w:eastAsiaTheme="minorEastAsia" w:hAnsiTheme="minorEastAsia"/>
              </w:rPr>
            </w:pPr>
          </w:p>
        </w:tc>
      </w:tr>
      <w:tr w:rsidR="00FB7D39" w:rsidRPr="002D7345" w:rsidTr="00FB7D39">
        <w:trPr>
          <w:cantSplit/>
          <w:trHeight w:val="144"/>
        </w:trPr>
        <w:tc>
          <w:tcPr>
            <w:tcW w:w="1796" w:type="dxa"/>
            <w:shd w:val="clear" w:color="auto" w:fill="auto"/>
          </w:tcPr>
          <w:p w:rsidR="00FB7D39" w:rsidRPr="002D7345" w:rsidRDefault="00FB7D39" w:rsidP="00904A12">
            <w:pPr>
              <w:pStyle w:val="af6"/>
              <w:ind w:left="320" w:hanging="320"/>
            </w:pPr>
          </w:p>
          <w:p w:rsidR="00FB7D39" w:rsidRPr="002D7345" w:rsidRDefault="00FB7D39" w:rsidP="00904A12">
            <w:pPr>
              <w:pStyle w:val="af6"/>
              <w:ind w:left="320" w:hanging="320"/>
            </w:pPr>
            <w:r w:rsidRPr="002D7345">
              <w:rPr>
                <w:rFonts w:hint="eastAsia"/>
              </w:rPr>
              <w:t>８　個別支援計画未作成減算</w:t>
            </w:r>
          </w:p>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（１）個別支援計画が作成されていない場合、次に掲げる場合に応じ、それぞれ次に掲げる割合を所定単位数（２～５）に乗じて得た数を算定しているか。</w:t>
            </w:r>
          </w:p>
          <w:p w:rsidR="00FB7D39" w:rsidRPr="00CD7F4B" w:rsidRDefault="00FB7D39" w:rsidP="00904A12">
            <w:pPr>
              <w:pStyle w:val="aff0"/>
              <w:ind w:left="320" w:hanging="160"/>
            </w:pPr>
            <w:r w:rsidRPr="00CD7F4B">
              <w:rPr>
                <w:rFonts w:hint="eastAsia"/>
              </w:rPr>
              <w:t>①個別支援計画が作成されていない期間が3ヶ月未満の場合　70/100</w:t>
            </w:r>
          </w:p>
          <w:p w:rsidR="00FB7D39" w:rsidRPr="00CD7F4B" w:rsidRDefault="00FB7D39" w:rsidP="00904A12">
            <w:pPr>
              <w:pStyle w:val="aff0"/>
              <w:ind w:left="320" w:hanging="160"/>
            </w:pPr>
            <w:r w:rsidRPr="00CD7F4B">
              <w:rPr>
                <w:rFonts w:hint="eastAsia"/>
              </w:rPr>
              <w:t>②個別支援計画が作成されていない期間が3ヶ月以上の場合　50/100</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・平18厚告第523号別表第15の1の注7</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・平18厚告第523号別表第15の1の2の注10</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w:t>
            </w:r>
            <w:r w:rsidR="00635F7F" w:rsidRPr="00A70393">
              <w:rPr>
                <w:rFonts w:asciiTheme="minorEastAsia" w:eastAsiaTheme="minorEastAsia" w:hAnsiTheme="minorEastAsia" w:hint="eastAsia"/>
              </w:rPr>
              <w:t>の1の2</w:t>
            </w:r>
            <w:r w:rsidRPr="00CD7F4B">
              <w:rPr>
                <w:rFonts w:asciiTheme="minorEastAsia" w:eastAsiaTheme="minorEastAsia" w:hAnsiTheme="minorEastAsia" w:hint="eastAsia"/>
              </w:rPr>
              <w:t>の2の注7</w:t>
            </w:r>
          </w:p>
          <w:p w:rsidR="00FB7D39" w:rsidRPr="00CD7F4B" w:rsidRDefault="00FB7D39" w:rsidP="00904A12">
            <w:pPr>
              <w:pStyle w:val="af8"/>
              <w:rPr>
                <w:rFonts w:asciiTheme="minorEastAsia" w:eastAsiaTheme="minorEastAsia" w:hAnsiTheme="minorEastAsia"/>
              </w:rPr>
            </w:pP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44"/>
        </w:trPr>
        <w:tc>
          <w:tcPr>
            <w:tcW w:w="1796" w:type="dxa"/>
            <w:shd w:val="clear" w:color="auto" w:fill="auto"/>
          </w:tcPr>
          <w:p w:rsidR="00FB7D39" w:rsidRPr="002D7345" w:rsidRDefault="00FB7D39" w:rsidP="00904A12">
            <w:pPr>
              <w:pStyle w:val="af6"/>
              <w:ind w:left="320" w:hanging="320"/>
            </w:pPr>
          </w:p>
          <w:p w:rsidR="00FB7D39" w:rsidRPr="002D7345" w:rsidRDefault="00FB7D39" w:rsidP="00904A12">
            <w:pPr>
              <w:pStyle w:val="af6"/>
              <w:ind w:left="320" w:hanging="320"/>
            </w:pPr>
            <w:r w:rsidRPr="002D7345">
              <w:rPr>
                <w:rFonts w:hint="eastAsia"/>
              </w:rPr>
              <w:t>９　大規模住居等減算</w:t>
            </w:r>
          </w:p>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（１）共同生活住居の入居定員が、次の①から③までのいずれかに該当する場合に、それぞれに掲げる割合を所定単位数（２～５）に乗じて得た数を算定しているか。</w:t>
            </w:r>
          </w:p>
          <w:p w:rsidR="00FB7D39" w:rsidRPr="00CD7F4B" w:rsidRDefault="00FB7D39" w:rsidP="00904A12">
            <w:pPr>
              <w:pStyle w:val="aff0"/>
              <w:ind w:left="320" w:hanging="160"/>
            </w:pPr>
            <w:r w:rsidRPr="00CD7F4B">
              <w:rPr>
                <w:rFonts w:hint="eastAsia"/>
              </w:rPr>
              <w:t>①共同生活住居の入居定員が8人以上である場合　100分の95</w:t>
            </w:r>
          </w:p>
          <w:p w:rsidR="00FB7D39" w:rsidRPr="00CD7F4B" w:rsidRDefault="00FB7D39" w:rsidP="00904A12">
            <w:pPr>
              <w:pStyle w:val="aff0"/>
              <w:ind w:left="320" w:hanging="160"/>
            </w:pPr>
            <w:r w:rsidRPr="00CD7F4B">
              <w:rPr>
                <w:rFonts w:hint="eastAsia"/>
              </w:rPr>
              <w:t>②共同生活住居の入居定員が21人以上である場合　100分の93</w:t>
            </w:r>
          </w:p>
          <w:p w:rsidR="00FB7D39" w:rsidRPr="00CD7F4B" w:rsidRDefault="00FB7D39" w:rsidP="00904A12">
            <w:pPr>
              <w:pStyle w:val="aff0"/>
              <w:ind w:left="320" w:hanging="160"/>
            </w:pPr>
            <w:r w:rsidRPr="00CD7F4B">
              <w:rPr>
                <w:rFonts w:hint="eastAsia"/>
              </w:rPr>
              <w:t>③一体的な運営が行われている共同生活住居の入居定員（サテライト型住居に係る入居定員を含む。）の合計数が21人以上である場合　100分の95</w:t>
            </w:r>
          </w:p>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※日中サービス支援型は、①の減算対象とはならない。</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※外部サービス利用型は、③の減算対象とはならない。</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・平18厚告第523号別表第15の1の注7</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・平18厚告第523号別表第15の1の2の注10</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w:t>
            </w:r>
            <w:r w:rsidR="00635F7F" w:rsidRPr="00A70393">
              <w:rPr>
                <w:rFonts w:asciiTheme="minorEastAsia" w:eastAsiaTheme="minorEastAsia" w:hAnsiTheme="minorEastAsia" w:hint="eastAsia"/>
              </w:rPr>
              <w:t>の1の2</w:t>
            </w:r>
            <w:r w:rsidRPr="00CD7F4B">
              <w:rPr>
                <w:rFonts w:asciiTheme="minorEastAsia" w:eastAsiaTheme="minorEastAsia" w:hAnsiTheme="minorEastAsia" w:hint="eastAsia"/>
              </w:rPr>
              <w:t>の2の注7</w:t>
            </w:r>
          </w:p>
          <w:p w:rsidR="00FB7D39" w:rsidRPr="00CD7F4B" w:rsidRDefault="00FB7D39" w:rsidP="00904A12">
            <w:pPr>
              <w:pStyle w:val="af8"/>
              <w:rPr>
                <w:rFonts w:asciiTheme="minorEastAsia" w:eastAsiaTheme="minorEastAsia" w:hAnsiTheme="minorEastAsia"/>
              </w:rPr>
            </w:pP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245A8D" w:rsidRPr="002D7345" w:rsidTr="00FB7D39">
        <w:trPr>
          <w:cantSplit/>
          <w:trHeight w:val="144"/>
        </w:trPr>
        <w:tc>
          <w:tcPr>
            <w:tcW w:w="1796" w:type="dxa"/>
            <w:shd w:val="clear" w:color="auto" w:fill="auto"/>
          </w:tcPr>
          <w:p w:rsidR="00245A8D" w:rsidRPr="002D7345" w:rsidRDefault="00245A8D" w:rsidP="00245A8D">
            <w:pPr>
              <w:pStyle w:val="af6"/>
              <w:ind w:left="320" w:hanging="320"/>
            </w:pPr>
          </w:p>
          <w:p w:rsidR="00245A8D" w:rsidRPr="002D7345" w:rsidRDefault="00245A8D" w:rsidP="00245A8D">
            <w:pPr>
              <w:pStyle w:val="af6"/>
              <w:ind w:left="320" w:hanging="320"/>
            </w:pPr>
            <w:r w:rsidRPr="002D7345">
              <w:rPr>
                <w:rFonts w:hint="eastAsia"/>
              </w:rPr>
              <w:t>10　身体拘束廃止未実施減算</w:t>
            </w:r>
          </w:p>
          <w:p w:rsidR="00245A8D" w:rsidRPr="002D7345" w:rsidRDefault="00245A8D" w:rsidP="00245A8D">
            <w:pPr>
              <w:pStyle w:val="af6"/>
              <w:ind w:left="320" w:hanging="320"/>
            </w:pPr>
          </w:p>
        </w:tc>
        <w:tc>
          <w:tcPr>
            <w:tcW w:w="9569" w:type="dxa"/>
            <w:shd w:val="clear" w:color="auto" w:fill="auto"/>
          </w:tcPr>
          <w:p w:rsidR="00245A8D" w:rsidRPr="00CD7F4B" w:rsidRDefault="00245A8D" w:rsidP="00245A8D">
            <w:pPr>
              <w:pStyle w:val="af8"/>
              <w:rPr>
                <w:rFonts w:asciiTheme="minorEastAsia" w:eastAsiaTheme="minorEastAsia" w:hAnsiTheme="minorEastAsia"/>
              </w:rPr>
            </w:pPr>
          </w:p>
          <w:p w:rsidR="00245A8D" w:rsidRPr="00CD7F4B" w:rsidRDefault="00245A8D" w:rsidP="00245A8D">
            <w:pPr>
              <w:pStyle w:val="af8"/>
              <w:rPr>
                <w:rFonts w:asciiTheme="minorEastAsia" w:eastAsiaTheme="minorEastAsia" w:hAnsiTheme="minorEastAsia"/>
              </w:rPr>
            </w:pPr>
            <w:r w:rsidRPr="00CD7F4B">
              <w:rPr>
                <w:rFonts w:asciiTheme="minorEastAsia" w:eastAsiaTheme="minorEastAsia" w:hAnsiTheme="minorEastAsia" w:hint="eastAsia"/>
              </w:rPr>
              <w:t>（１）第4の3</w:t>
            </w:r>
            <w:r>
              <w:rPr>
                <w:rFonts w:asciiTheme="minorEastAsia" w:eastAsiaTheme="minorEastAsia" w:hAnsiTheme="minorEastAsia" w:hint="eastAsia"/>
              </w:rPr>
              <w:t>7</w:t>
            </w:r>
            <w:r>
              <w:rPr>
                <w:rFonts w:cs="Cambria Math" w:hint="eastAsia"/>
                <w:kern w:val="0"/>
              </w:rPr>
              <w:t>に規定する身体拘束の</w:t>
            </w:r>
            <w:r w:rsidRPr="00931CF8">
              <w:rPr>
                <w:rFonts w:cs="Cambria Math" w:hint="eastAsia"/>
                <w:kern w:val="0"/>
              </w:rPr>
              <w:t>身体拘束等の廃止・適正化のための取組が適切に行われていない</w:t>
            </w:r>
            <w:r>
              <w:rPr>
                <w:rFonts w:cs="Cambria Math" w:hint="eastAsia"/>
                <w:kern w:val="0"/>
              </w:rPr>
              <w:t>場合は、</w:t>
            </w:r>
            <w:r w:rsidRPr="0062295C">
              <w:rPr>
                <w:rFonts w:asciiTheme="minorEastAsia" w:eastAsiaTheme="minorEastAsia" w:hAnsiTheme="minorEastAsia"/>
              </w:rPr>
              <w:t>1</w:t>
            </w:r>
            <w:r w:rsidRPr="0062295C">
              <w:rPr>
                <w:rFonts w:asciiTheme="minorEastAsia" w:eastAsiaTheme="minorEastAsia" w:hAnsiTheme="minorEastAsia" w:hint="eastAsia"/>
              </w:rPr>
              <w:t>日につき所定単位数を減算しているか。</w:t>
            </w:r>
          </w:p>
        </w:tc>
        <w:tc>
          <w:tcPr>
            <w:tcW w:w="2046" w:type="dxa"/>
            <w:shd w:val="clear" w:color="auto" w:fill="auto"/>
          </w:tcPr>
          <w:p w:rsidR="00245A8D" w:rsidRPr="00CD7F4B" w:rsidRDefault="00245A8D" w:rsidP="00245A8D">
            <w:pPr>
              <w:pStyle w:val="af8"/>
              <w:rPr>
                <w:rFonts w:asciiTheme="minorEastAsia" w:eastAsiaTheme="minorEastAsia" w:hAnsiTheme="minorEastAsia"/>
              </w:rPr>
            </w:pPr>
          </w:p>
          <w:p w:rsidR="00245A8D" w:rsidRPr="00CD7F4B" w:rsidRDefault="00245A8D" w:rsidP="00245A8D">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・平18厚告第523号別表第15の1の注8</w:t>
            </w:r>
          </w:p>
          <w:p w:rsidR="00245A8D" w:rsidRPr="00CD7F4B" w:rsidRDefault="00245A8D" w:rsidP="00245A8D">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・平18厚告第523号別表第15の1の2の注11</w:t>
            </w:r>
          </w:p>
          <w:p w:rsidR="00245A8D" w:rsidRPr="00CD7F4B" w:rsidRDefault="00245A8D" w:rsidP="00245A8D">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w:t>
            </w:r>
            <w:r w:rsidR="00635F7F" w:rsidRPr="00A70393">
              <w:rPr>
                <w:rFonts w:asciiTheme="minorEastAsia" w:eastAsiaTheme="minorEastAsia" w:hAnsiTheme="minorEastAsia" w:hint="eastAsia"/>
              </w:rPr>
              <w:t>の1の2</w:t>
            </w:r>
            <w:r w:rsidRPr="00CD7F4B">
              <w:rPr>
                <w:rFonts w:asciiTheme="minorEastAsia" w:eastAsiaTheme="minorEastAsia" w:hAnsiTheme="minorEastAsia" w:hint="eastAsia"/>
              </w:rPr>
              <w:t>の2の注8</w:t>
            </w:r>
          </w:p>
          <w:p w:rsidR="00245A8D" w:rsidRPr="00CD7F4B" w:rsidRDefault="00245A8D" w:rsidP="00245A8D">
            <w:pPr>
              <w:pStyle w:val="af8"/>
              <w:rPr>
                <w:rFonts w:asciiTheme="minorEastAsia" w:eastAsiaTheme="minorEastAsia" w:hAnsiTheme="minorEastAsia"/>
              </w:rPr>
            </w:pPr>
          </w:p>
        </w:tc>
        <w:tc>
          <w:tcPr>
            <w:tcW w:w="1534" w:type="dxa"/>
            <w:shd w:val="clear" w:color="auto" w:fill="auto"/>
          </w:tcPr>
          <w:p w:rsidR="00245A8D" w:rsidRPr="00CD7F4B" w:rsidRDefault="00245A8D" w:rsidP="00245A8D">
            <w:pPr>
              <w:pStyle w:val="afa"/>
              <w:ind w:left="160"/>
              <w:rPr>
                <w:rFonts w:asciiTheme="minorEastAsia" w:eastAsiaTheme="minorEastAsia" w:hAnsiTheme="minorEastAsia"/>
              </w:rPr>
            </w:pPr>
          </w:p>
          <w:p w:rsidR="00245A8D" w:rsidRPr="00CD7F4B" w:rsidRDefault="00245A8D" w:rsidP="00245A8D">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245A8D" w:rsidRPr="00CD7F4B" w:rsidRDefault="00245A8D" w:rsidP="00245A8D">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245A8D" w:rsidRPr="00CD7F4B" w:rsidRDefault="00245A8D" w:rsidP="00245A8D">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245A8D" w:rsidRPr="00CD7F4B" w:rsidRDefault="00245A8D" w:rsidP="00245A8D">
            <w:pPr>
              <w:pStyle w:val="afa"/>
              <w:ind w:left="160"/>
              <w:rPr>
                <w:rFonts w:asciiTheme="minorEastAsia" w:eastAsiaTheme="minorEastAsia" w:hAnsiTheme="minorEastAsia"/>
              </w:rPr>
            </w:pPr>
          </w:p>
        </w:tc>
      </w:tr>
      <w:tr w:rsidR="00FB7D39" w:rsidRPr="002D7345" w:rsidTr="00FB7D39">
        <w:trPr>
          <w:cantSplit/>
          <w:trHeight w:val="144"/>
        </w:trPr>
        <w:tc>
          <w:tcPr>
            <w:tcW w:w="1796" w:type="dxa"/>
            <w:shd w:val="clear" w:color="auto" w:fill="auto"/>
          </w:tcPr>
          <w:p w:rsidR="00FB7D39" w:rsidRPr="002D7345" w:rsidRDefault="00FB7D39" w:rsidP="00904A12">
            <w:pPr>
              <w:pStyle w:val="af6"/>
              <w:ind w:left="320" w:hanging="320"/>
            </w:pPr>
          </w:p>
          <w:p w:rsidR="001D640B" w:rsidRDefault="00FB7D39" w:rsidP="00904A12">
            <w:pPr>
              <w:pStyle w:val="af6"/>
              <w:ind w:left="320" w:hanging="320"/>
            </w:pPr>
            <w:r w:rsidRPr="002D7345">
              <w:rPr>
                <w:rFonts w:hint="eastAsia"/>
              </w:rPr>
              <w:t>11　福祉専門職員配置等加算</w:t>
            </w:r>
          </w:p>
          <w:p w:rsidR="001D640B" w:rsidRDefault="001D640B" w:rsidP="001D640B">
            <w:pPr>
              <w:rPr>
                <w:rFonts w:hint="eastAsia"/>
              </w:rPr>
            </w:pPr>
          </w:p>
          <w:p w:rsidR="00FB7D39" w:rsidRPr="001D640B" w:rsidRDefault="00FB7D39" w:rsidP="001D640B">
            <w:pPr>
              <w:rPr>
                <w:rFonts w:hint="eastAsia"/>
              </w:rPr>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福祉専門職員配置等加算（Ⅰ）については、第２の１（１）～（２）の世話人又は第２の１（３）～（４）生活支援員（以下、「世話人等」）として常勤で配置されている従業者のうち、社会福祉士、介護福祉士、精神保健福祉士又は公認心理師である従業者の割合が100分の35以上であるものとして市に届け出た指定事業所において、指定</w:t>
            </w:r>
            <w:r>
              <w:rPr>
                <w:rFonts w:asciiTheme="minorEastAsia" w:eastAsiaTheme="minorEastAsia" w:hAnsiTheme="minorEastAsia" w:hint="eastAsia"/>
              </w:rPr>
              <w:t>サービス</w:t>
            </w:r>
            <w:r w:rsidRPr="00CD7F4B">
              <w:rPr>
                <w:rFonts w:asciiTheme="minorEastAsia" w:eastAsiaTheme="minorEastAsia" w:hAnsiTheme="minorEastAsia" w:hint="eastAsia"/>
              </w:rPr>
              <w:t>を行った場合に、1日につき所定単位数を加算しているか。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・平18厚告第523号別表第15の1の4の注1</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1D640B" w:rsidRPr="002D7345" w:rsidTr="00FB7D39">
        <w:trPr>
          <w:cantSplit/>
          <w:trHeight w:val="144"/>
        </w:trPr>
        <w:tc>
          <w:tcPr>
            <w:tcW w:w="1796" w:type="dxa"/>
            <w:vMerge w:val="restart"/>
            <w:shd w:val="clear" w:color="auto" w:fill="auto"/>
          </w:tcPr>
          <w:p w:rsidR="001D640B" w:rsidRPr="002D7345" w:rsidRDefault="001D640B" w:rsidP="00F719DB">
            <w:pPr>
              <w:pStyle w:val="af6"/>
              <w:ind w:left="320" w:hanging="320"/>
            </w:pPr>
          </w:p>
          <w:p w:rsidR="001D640B" w:rsidRPr="002D7345" w:rsidRDefault="001D640B" w:rsidP="00F719DB">
            <w:pPr>
              <w:pStyle w:val="af6"/>
              <w:ind w:left="320" w:hanging="320"/>
            </w:pPr>
            <w:r w:rsidRPr="002D7345">
              <w:rPr>
                <w:rFonts w:hint="eastAsia"/>
              </w:rPr>
              <w:t>11　福祉専門職員配置等加算</w:t>
            </w:r>
          </w:p>
          <w:p w:rsidR="001D640B" w:rsidRPr="002D7345"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２）福祉専門職員配置等加算（Ⅱ）については、世話人等として常勤で配置されている従業者のうち、社会福祉士、介護福祉士、精神保健福祉士又は公認心理師である従業者の割合が100分の25以上であるものとして市に届け出た指指定事業所において、指定</w:t>
            </w:r>
            <w:r>
              <w:rPr>
                <w:rFonts w:asciiTheme="minorEastAsia" w:eastAsiaTheme="minorEastAsia" w:hAnsiTheme="minorEastAsia" w:hint="eastAsia"/>
              </w:rPr>
              <w:t>サービス</w:t>
            </w:r>
            <w:r w:rsidRPr="00CD7F4B">
              <w:rPr>
                <w:rFonts w:asciiTheme="minorEastAsia" w:eastAsiaTheme="minorEastAsia" w:hAnsiTheme="minorEastAsia" w:hint="eastAsia"/>
              </w:rPr>
              <w:t>を行った場合に、1日につき所定単位数を加算する。</w:t>
            </w:r>
          </w:p>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※ただし、この場合において、（１）の福祉専門職員配置等加算（Ⅰ）を算定している場合は、算定しない。</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・平18厚告第523号別表第15の1の4の注2</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1D640B" w:rsidRPr="002D7345" w:rsidTr="00FB7D39">
        <w:trPr>
          <w:cantSplit/>
          <w:trHeight w:val="144"/>
        </w:trPr>
        <w:tc>
          <w:tcPr>
            <w:tcW w:w="1796" w:type="dxa"/>
            <w:vMerge/>
            <w:shd w:val="clear" w:color="auto" w:fill="auto"/>
          </w:tcPr>
          <w:p w:rsidR="001D640B" w:rsidRPr="00F719DB" w:rsidRDefault="001D640B" w:rsidP="00904A12">
            <w:pPr>
              <w:pStyle w:val="af6"/>
              <w:ind w:left="320" w:hanging="320"/>
            </w:pPr>
          </w:p>
        </w:tc>
        <w:tc>
          <w:tcPr>
            <w:tcW w:w="9569"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（３）福祉専門職員配置等加算（Ⅲ）については、次の①又は②のいずれかに該当するものとして市に届け出た指定事業所において、指定</w:t>
            </w:r>
            <w:r>
              <w:rPr>
                <w:rFonts w:asciiTheme="minorEastAsia" w:eastAsiaTheme="minorEastAsia" w:hAnsiTheme="minorEastAsia" w:hint="eastAsia"/>
              </w:rPr>
              <w:t>サービス</w:t>
            </w:r>
            <w:r w:rsidRPr="00CD7F4B">
              <w:rPr>
                <w:rFonts w:asciiTheme="minorEastAsia" w:eastAsiaTheme="minorEastAsia" w:hAnsiTheme="minorEastAsia" w:hint="eastAsia"/>
              </w:rPr>
              <w:t>を行った場合に、1日につき所定単位数を加算しているか。</w:t>
            </w:r>
          </w:p>
          <w:p w:rsidR="001D640B" w:rsidRPr="00CD7F4B" w:rsidRDefault="001D640B" w:rsidP="00904A12">
            <w:pPr>
              <w:pStyle w:val="aff0"/>
              <w:ind w:left="320" w:hanging="160"/>
            </w:pPr>
            <w:r w:rsidRPr="00CD7F4B">
              <w:rPr>
                <w:rFonts w:hint="eastAsia"/>
              </w:rPr>
              <w:t>①世話人等として配置されている従業者のうち、常勤で配置されている従業者の割合が100分の75以上であること。</w:t>
            </w:r>
          </w:p>
          <w:p w:rsidR="001D640B" w:rsidRPr="00CD7F4B" w:rsidRDefault="001D640B" w:rsidP="00904A12">
            <w:pPr>
              <w:pStyle w:val="aff0"/>
              <w:ind w:left="320" w:hanging="160"/>
            </w:pPr>
            <w:r w:rsidRPr="00CD7F4B">
              <w:rPr>
                <w:rFonts w:hint="eastAsia"/>
              </w:rPr>
              <w:t>②世話人等として常勤で配置されている従業者のうち、３年以上従事している従業者の割合が100分の30以上であること。</w:t>
            </w:r>
          </w:p>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※ただし、この場合において、（１）の福祉専門職員配置等加算（Ⅰ）又は（２）の福祉専門職員配置等加算（Ⅱ）を算定している場合は、算定しない。</w:t>
            </w:r>
          </w:p>
          <w:p w:rsidR="001D640B" w:rsidRPr="00CD7F4B" w:rsidRDefault="001D640B" w:rsidP="00904A12">
            <w:pPr>
              <w:pStyle w:val="af8"/>
              <w:rPr>
                <w:rFonts w:asciiTheme="minorEastAsia" w:eastAsiaTheme="minorEastAsia" w:hAnsiTheme="minorEastAsia"/>
              </w:rPr>
            </w:pPr>
          </w:p>
        </w:tc>
        <w:tc>
          <w:tcPr>
            <w:tcW w:w="2046" w:type="dxa"/>
            <w:shd w:val="clear" w:color="auto" w:fill="auto"/>
          </w:tcPr>
          <w:p w:rsidR="001D640B" w:rsidRPr="00CD7F4B" w:rsidRDefault="001D640B" w:rsidP="00904A12">
            <w:pPr>
              <w:pStyle w:val="af8"/>
              <w:rPr>
                <w:rFonts w:asciiTheme="minorEastAsia" w:eastAsiaTheme="minorEastAsia" w:hAnsiTheme="minorEastAsia"/>
              </w:rPr>
            </w:pPr>
          </w:p>
          <w:p w:rsidR="001D640B" w:rsidRPr="00CD7F4B" w:rsidRDefault="001D640B"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・平18厚告第523号別表第15の1の4の注3</w:t>
            </w:r>
          </w:p>
        </w:tc>
        <w:tc>
          <w:tcPr>
            <w:tcW w:w="1534" w:type="dxa"/>
            <w:shd w:val="clear" w:color="auto" w:fill="auto"/>
          </w:tcPr>
          <w:p w:rsidR="001D640B" w:rsidRPr="00CD7F4B" w:rsidRDefault="001D640B" w:rsidP="00904A12">
            <w:pPr>
              <w:pStyle w:val="afa"/>
              <w:ind w:left="160"/>
              <w:rPr>
                <w:rFonts w:asciiTheme="minorEastAsia" w:eastAsiaTheme="minorEastAsia" w:hAnsiTheme="minorEastAsia"/>
              </w:rPr>
            </w:pP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1D640B" w:rsidRPr="00CD7F4B" w:rsidRDefault="001D640B"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1D640B" w:rsidRPr="00CD7F4B" w:rsidRDefault="001D640B" w:rsidP="00904A12">
            <w:pPr>
              <w:pStyle w:val="afa"/>
              <w:ind w:left="160"/>
              <w:rPr>
                <w:rFonts w:asciiTheme="minorEastAsia" w:eastAsiaTheme="minorEastAsia" w:hAnsiTheme="minorEastAsia"/>
              </w:rPr>
            </w:pPr>
          </w:p>
        </w:tc>
      </w:tr>
      <w:tr w:rsidR="00FB7D39" w:rsidRPr="002D7345" w:rsidTr="00FB7D39">
        <w:trPr>
          <w:cantSplit/>
          <w:trHeight w:val="144"/>
        </w:trPr>
        <w:tc>
          <w:tcPr>
            <w:tcW w:w="1796" w:type="dxa"/>
            <w:shd w:val="clear" w:color="auto" w:fill="auto"/>
          </w:tcPr>
          <w:p w:rsidR="00FB7D39" w:rsidRPr="002D7345" w:rsidRDefault="00FB7D39" w:rsidP="00904A12">
            <w:pPr>
              <w:pStyle w:val="af6"/>
              <w:ind w:left="320" w:hanging="320"/>
            </w:pPr>
          </w:p>
          <w:p w:rsidR="00FB7D39" w:rsidRPr="002D7345" w:rsidRDefault="00FB7D39" w:rsidP="00505A51">
            <w:pPr>
              <w:pStyle w:val="af6"/>
              <w:ind w:left="320" w:hanging="320"/>
            </w:pPr>
            <w:r w:rsidRPr="002D7345">
              <w:rPr>
                <w:rFonts w:hint="eastAsia"/>
              </w:rPr>
              <w:t>12　視覚・聴覚言語障害者支援体制加算</w:t>
            </w: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（１）視覚障害者等である指定</w:t>
            </w:r>
            <w:r>
              <w:rPr>
                <w:rFonts w:asciiTheme="minorEastAsia" w:eastAsiaTheme="minorEastAsia" w:hAnsiTheme="minorEastAsia" w:hint="eastAsia"/>
              </w:rPr>
              <w:t>サービス</w:t>
            </w:r>
            <w:r w:rsidRPr="00CD7F4B">
              <w:rPr>
                <w:rFonts w:asciiTheme="minorEastAsia" w:eastAsiaTheme="minorEastAsia" w:hAnsiTheme="minorEastAsia" w:hint="eastAsia"/>
              </w:rPr>
              <w:t>の利用者の数（重度の視覚障害、聴覚障害、言語機能障害又は知的障害のうち2以上の障害を有する利用者については、当該利用者数に2を乗じて得た数とする。）が、指定</w:t>
            </w:r>
            <w:r>
              <w:rPr>
                <w:rFonts w:asciiTheme="minorEastAsia" w:eastAsiaTheme="minorEastAsia" w:hAnsiTheme="minorEastAsia" w:hint="eastAsia"/>
              </w:rPr>
              <w:t>サービス</w:t>
            </w:r>
            <w:r w:rsidRPr="00CD7F4B">
              <w:rPr>
                <w:rFonts w:asciiTheme="minorEastAsia" w:eastAsiaTheme="minorEastAsia" w:hAnsiTheme="minorEastAsia" w:hint="eastAsia"/>
              </w:rPr>
              <w:t>の利用者の数に100分の30を乗じて得た数以上であって、視覚障害者等との意思疎通に関し専門性を有する者として専ら視覚障害者等の生活支援に従事する従業者を、各指定基準に定める人員配置に加え、常勤換算方法で、利用者の数を50で除して得た数以上配置しているものとして市に届け出た指定共同生活援助事業所等において、指定共同生活援助等を行った場合に、1日につき所定単位数を加算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・平18厚告第523号別表第15の1の4の2の注</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993"/>
        </w:trPr>
        <w:tc>
          <w:tcPr>
            <w:tcW w:w="1796" w:type="dxa"/>
            <w:shd w:val="clear" w:color="auto" w:fill="auto"/>
          </w:tcPr>
          <w:p w:rsidR="00FB7D39" w:rsidRPr="002D7345" w:rsidRDefault="00FB7D39" w:rsidP="00904A12">
            <w:pPr>
              <w:pStyle w:val="af6"/>
              <w:ind w:left="320" w:hanging="320"/>
            </w:pPr>
          </w:p>
          <w:p w:rsidR="00FB7D39" w:rsidRPr="002D7345" w:rsidRDefault="00FB7D39" w:rsidP="00904A12">
            <w:pPr>
              <w:pStyle w:val="af6"/>
              <w:ind w:left="320" w:hanging="320"/>
            </w:pPr>
            <w:r w:rsidRPr="002D7345">
              <w:rPr>
                <w:rFonts w:hint="eastAsia"/>
              </w:rPr>
              <w:t>13　看護職員配置加算</w:t>
            </w:r>
          </w:p>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（１）各指定基準に定める人員配置に加え、看護職員を常勤換算方法で1</w:t>
            </w:r>
            <w:r>
              <w:rPr>
                <w:rFonts w:asciiTheme="minorEastAsia" w:eastAsiaTheme="minorEastAsia" w:hAnsiTheme="minorEastAsia" w:hint="eastAsia"/>
              </w:rPr>
              <w:t>以上配置しているものとして市に届け出た</w:t>
            </w:r>
            <w:r w:rsidRPr="00CD7F4B">
              <w:rPr>
                <w:rFonts w:asciiTheme="minorEastAsia" w:eastAsiaTheme="minorEastAsia" w:hAnsiTheme="minorEastAsia" w:hint="eastAsia"/>
              </w:rPr>
              <w:t>指定事業所において、指定</w:t>
            </w:r>
            <w:r>
              <w:rPr>
                <w:rFonts w:asciiTheme="minorEastAsia" w:eastAsiaTheme="minorEastAsia" w:hAnsiTheme="minorEastAsia" w:hint="eastAsia"/>
              </w:rPr>
              <w:t>サービス</w:t>
            </w:r>
            <w:r w:rsidRPr="00CD7F4B">
              <w:rPr>
                <w:rFonts w:asciiTheme="minorEastAsia" w:eastAsiaTheme="minorEastAsia" w:hAnsiTheme="minorEastAsia" w:hint="eastAsia"/>
              </w:rPr>
              <w:t>を行った場合に、1日につき所定単位数を加算しているか。</w:t>
            </w: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・平18厚告第523号別表第15の1の4の3の注</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993"/>
        </w:trPr>
        <w:tc>
          <w:tcPr>
            <w:tcW w:w="1796" w:type="dxa"/>
            <w:vMerge w:val="restart"/>
            <w:shd w:val="clear" w:color="auto" w:fill="auto"/>
          </w:tcPr>
          <w:p w:rsidR="00FB7D39" w:rsidRPr="002D7345" w:rsidRDefault="00FB7D39" w:rsidP="00904A12">
            <w:pPr>
              <w:pStyle w:val="af6"/>
              <w:ind w:left="320" w:hanging="320"/>
            </w:pPr>
          </w:p>
          <w:p w:rsidR="00FB7D39" w:rsidRPr="002D7345" w:rsidRDefault="00FB7D39" w:rsidP="00904A12">
            <w:pPr>
              <w:pStyle w:val="af6"/>
              <w:ind w:left="320" w:hanging="320"/>
            </w:pPr>
            <w:r w:rsidRPr="002D7345">
              <w:rPr>
                <w:rFonts w:hint="eastAsia"/>
              </w:rPr>
              <w:t>14　夜間支援等体制加算</w:t>
            </w: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１）夜間支援等体制加算（Ⅰ）については、夜勤を行う夜間支援従事者を配置し、利用者に対して夜間及び深夜の時間帯を通じて必要な介護等の支援を提供できる体制を確保しているものとして市が認めた指定事業所において、指定</w:t>
            </w:r>
            <w:r>
              <w:rPr>
                <w:rFonts w:asciiTheme="minorEastAsia" w:eastAsiaTheme="minorEastAsia" w:hAnsiTheme="minorEastAsia" w:hint="eastAsia"/>
              </w:rPr>
              <w:t>サービス</w:t>
            </w:r>
            <w:r w:rsidRPr="00CD7F4B">
              <w:rPr>
                <w:rFonts w:asciiTheme="minorEastAsia" w:eastAsiaTheme="minorEastAsia" w:hAnsiTheme="minorEastAsia" w:hint="eastAsia"/>
              </w:rPr>
              <w:t>を行った場合に、夜間支援対象利用者の数に応じ、1日につき所定単位数を加算しているか。</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・平18厚告第523号別表第15の1の5の注1</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FB7D39" w:rsidRPr="002D7345" w:rsidTr="00FB7D39">
        <w:trPr>
          <w:cantSplit/>
          <w:trHeight w:val="1551"/>
        </w:trPr>
        <w:tc>
          <w:tcPr>
            <w:tcW w:w="1796" w:type="dxa"/>
            <w:vMerge/>
            <w:shd w:val="clear" w:color="auto" w:fill="auto"/>
          </w:tcPr>
          <w:p w:rsidR="00FB7D39" w:rsidRPr="002D7345" w:rsidRDefault="00FB7D39" w:rsidP="00904A12">
            <w:pPr>
              <w:pStyle w:val="af6"/>
              <w:ind w:left="320" w:hanging="320"/>
            </w:pPr>
          </w:p>
        </w:tc>
        <w:tc>
          <w:tcPr>
            <w:tcW w:w="9569"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２）夜間支援等体制加算（Ⅱ）については、宿直を行う夜間支援従事者を配置し、利用者に対して夜間及び深夜の時間帯を通じて、定時的な居室の巡回や緊急時の支援等を提供できる体制を確保しているものとして市が認めた指定事業所において、指定</w:t>
            </w:r>
            <w:r>
              <w:rPr>
                <w:rFonts w:asciiTheme="minorEastAsia" w:eastAsiaTheme="minorEastAsia" w:hAnsiTheme="minorEastAsia" w:hint="eastAsia"/>
              </w:rPr>
              <w:t>サービス</w:t>
            </w:r>
            <w:r w:rsidRPr="00CD7F4B">
              <w:rPr>
                <w:rFonts w:asciiTheme="minorEastAsia" w:eastAsiaTheme="minorEastAsia" w:hAnsiTheme="minorEastAsia" w:hint="eastAsia"/>
              </w:rPr>
              <w:t>を行った場合に、夜間支援対象利用者の数に応じ、1日につき所定単位数を加算しているか。</w:t>
            </w:r>
          </w:p>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Pr>
                <w:rFonts w:asciiTheme="minorEastAsia" w:eastAsiaTheme="minorEastAsia" w:hAnsiTheme="minorEastAsia" w:hint="eastAsia"/>
              </w:rPr>
              <w:t>※</w:t>
            </w:r>
            <w:r w:rsidRPr="00CD7F4B">
              <w:rPr>
                <w:rFonts w:asciiTheme="minorEastAsia" w:eastAsiaTheme="minorEastAsia" w:hAnsiTheme="minorEastAsia" w:hint="eastAsia"/>
              </w:rPr>
              <w:t>（１）の夜間支援等体制加算（Ⅰ）の算定対象となる利用者については、算定しない。</w:t>
            </w:r>
          </w:p>
          <w:p w:rsidR="00FB7D39" w:rsidRPr="00CD7F4B" w:rsidRDefault="00FB7D39" w:rsidP="00904A12">
            <w:pPr>
              <w:pStyle w:val="af8"/>
              <w:rPr>
                <w:rFonts w:asciiTheme="minorEastAsia" w:eastAsiaTheme="minorEastAsia" w:hAnsiTheme="minorEastAsia"/>
              </w:rPr>
            </w:pPr>
          </w:p>
        </w:tc>
        <w:tc>
          <w:tcPr>
            <w:tcW w:w="2046" w:type="dxa"/>
            <w:shd w:val="clear" w:color="auto" w:fill="auto"/>
          </w:tcPr>
          <w:p w:rsidR="00FB7D39" w:rsidRPr="00CD7F4B" w:rsidRDefault="00FB7D39" w:rsidP="00904A12">
            <w:pPr>
              <w:pStyle w:val="af8"/>
              <w:rPr>
                <w:rFonts w:asciiTheme="minorEastAsia" w:eastAsiaTheme="minorEastAsia" w:hAnsiTheme="minorEastAsia"/>
              </w:rPr>
            </w:pPr>
          </w:p>
          <w:p w:rsidR="00FB7D39" w:rsidRPr="00CD7F4B" w:rsidRDefault="00FB7D39"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・平18厚告第523号別表第15の1の5の注2</w:t>
            </w:r>
          </w:p>
        </w:tc>
        <w:tc>
          <w:tcPr>
            <w:tcW w:w="1534" w:type="dxa"/>
            <w:shd w:val="clear" w:color="auto" w:fill="auto"/>
          </w:tcPr>
          <w:p w:rsidR="00FB7D39" w:rsidRPr="00CD7F4B" w:rsidRDefault="00FB7D39" w:rsidP="00904A12">
            <w:pPr>
              <w:pStyle w:val="afa"/>
              <w:ind w:left="160"/>
              <w:rPr>
                <w:rFonts w:asciiTheme="minorEastAsia" w:eastAsiaTheme="minorEastAsia" w:hAnsiTheme="minorEastAsia"/>
              </w:rPr>
            </w:pP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904A12">
            <w:pPr>
              <w:pStyle w:val="afa"/>
              <w:ind w:left="160"/>
              <w:rPr>
                <w:rFonts w:asciiTheme="minorEastAsia" w:eastAsiaTheme="minorEastAsia" w:hAnsiTheme="minorEastAsia"/>
              </w:rPr>
            </w:pPr>
          </w:p>
        </w:tc>
      </w:tr>
      <w:tr w:rsidR="00505A51" w:rsidRPr="002D7345" w:rsidTr="00FB7D39">
        <w:trPr>
          <w:cantSplit/>
          <w:trHeight w:val="1546"/>
        </w:trPr>
        <w:tc>
          <w:tcPr>
            <w:tcW w:w="1796" w:type="dxa"/>
            <w:vMerge w:val="restart"/>
            <w:shd w:val="clear" w:color="auto" w:fill="auto"/>
          </w:tcPr>
          <w:p w:rsidR="00505A51" w:rsidRPr="002D7345" w:rsidRDefault="00505A51" w:rsidP="00F719DB">
            <w:pPr>
              <w:pStyle w:val="af6"/>
              <w:ind w:left="320" w:hanging="320"/>
            </w:pPr>
          </w:p>
          <w:p w:rsidR="00505A51" w:rsidRPr="002D7345" w:rsidRDefault="00505A51" w:rsidP="00F719DB">
            <w:pPr>
              <w:pStyle w:val="af6"/>
              <w:ind w:left="320" w:hanging="320"/>
            </w:pPr>
            <w:r w:rsidRPr="002D7345">
              <w:rPr>
                <w:rFonts w:hint="eastAsia"/>
              </w:rPr>
              <w:t>14　夜間支援等体制加算</w:t>
            </w:r>
          </w:p>
        </w:tc>
        <w:tc>
          <w:tcPr>
            <w:tcW w:w="9569" w:type="dxa"/>
            <w:shd w:val="clear" w:color="auto" w:fill="auto"/>
          </w:tcPr>
          <w:p w:rsidR="00505A51" w:rsidRPr="00CD7F4B" w:rsidRDefault="00505A51" w:rsidP="00963B40">
            <w:pPr>
              <w:pStyle w:val="af8"/>
              <w:rPr>
                <w:rFonts w:asciiTheme="minorEastAsia" w:eastAsiaTheme="minorEastAsia" w:hAnsiTheme="minorEastAsia"/>
              </w:rPr>
            </w:pPr>
          </w:p>
          <w:p w:rsidR="00505A51" w:rsidRPr="00CD7F4B" w:rsidRDefault="00505A51" w:rsidP="00963B40">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505A51" w:rsidRPr="00CD7F4B" w:rsidRDefault="00505A51" w:rsidP="00963B40">
            <w:pPr>
              <w:pStyle w:val="af8"/>
              <w:rPr>
                <w:rFonts w:asciiTheme="minorEastAsia" w:eastAsiaTheme="minorEastAsia" w:hAnsiTheme="minorEastAsia"/>
              </w:rPr>
            </w:pPr>
            <w:r w:rsidRPr="00CD7F4B">
              <w:rPr>
                <w:rFonts w:asciiTheme="minorEastAsia" w:eastAsiaTheme="minorEastAsia" w:hAnsiTheme="minorEastAsia" w:hint="eastAsia"/>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市が認めた指定事業所において、指定</w:t>
            </w:r>
            <w:r>
              <w:rPr>
                <w:rFonts w:asciiTheme="minorEastAsia" w:eastAsiaTheme="minorEastAsia" w:hAnsiTheme="minorEastAsia" w:hint="eastAsia"/>
              </w:rPr>
              <w:t>サービス</w:t>
            </w:r>
            <w:r w:rsidRPr="00CD7F4B">
              <w:rPr>
                <w:rFonts w:asciiTheme="minorEastAsia" w:eastAsiaTheme="minorEastAsia" w:hAnsiTheme="minorEastAsia" w:hint="eastAsia"/>
              </w:rPr>
              <w:t>を行った場合に、夜間支援対象利用者の数に応じ、1日につき所定単位数を加算しているか。</w:t>
            </w:r>
          </w:p>
          <w:p w:rsidR="00505A51" w:rsidRPr="00CD7F4B" w:rsidRDefault="00505A51" w:rsidP="00963B40">
            <w:pPr>
              <w:pStyle w:val="af8"/>
              <w:rPr>
                <w:rFonts w:asciiTheme="minorEastAsia" w:eastAsiaTheme="minorEastAsia" w:hAnsiTheme="minorEastAsia"/>
              </w:rPr>
            </w:pPr>
          </w:p>
          <w:p w:rsidR="00505A51" w:rsidRPr="00CD7F4B" w:rsidRDefault="00505A51" w:rsidP="00963B40">
            <w:pPr>
              <w:pStyle w:val="af8"/>
              <w:rPr>
                <w:rFonts w:asciiTheme="minorEastAsia" w:eastAsiaTheme="minorEastAsia" w:hAnsiTheme="minorEastAsia"/>
              </w:rPr>
            </w:pPr>
            <w:r>
              <w:rPr>
                <w:rFonts w:asciiTheme="minorEastAsia" w:eastAsiaTheme="minorEastAsia" w:hAnsiTheme="minorEastAsia" w:hint="eastAsia"/>
              </w:rPr>
              <w:t>※</w:t>
            </w:r>
            <w:r w:rsidRPr="00CD7F4B">
              <w:rPr>
                <w:rFonts w:asciiTheme="minorEastAsia" w:eastAsiaTheme="minorEastAsia" w:hAnsiTheme="minorEastAsia" w:hint="eastAsia"/>
              </w:rPr>
              <w:t>（１）の夜間支援等体制加算（Ⅰ）又は（２）の（Ⅱ）の算定対象となる利用者については、算定しない。</w:t>
            </w:r>
          </w:p>
          <w:p w:rsidR="00505A51" w:rsidRPr="00CD7F4B" w:rsidRDefault="00505A51" w:rsidP="00963B40">
            <w:pPr>
              <w:pStyle w:val="af8"/>
              <w:rPr>
                <w:rFonts w:asciiTheme="minorEastAsia" w:eastAsiaTheme="minorEastAsia" w:hAnsiTheme="minorEastAsia"/>
              </w:rPr>
            </w:pPr>
          </w:p>
        </w:tc>
        <w:tc>
          <w:tcPr>
            <w:tcW w:w="2046" w:type="dxa"/>
            <w:shd w:val="clear" w:color="auto" w:fill="auto"/>
          </w:tcPr>
          <w:p w:rsidR="00505A51" w:rsidRPr="00CD7F4B" w:rsidRDefault="00505A51" w:rsidP="00963B40">
            <w:pPr>
              <w:pStyle w:val="af8"/>
              <w:rPr>
                <w:rFonts w:asciiTheme="minorEastAsia" w:eastAsiaTheme="minorEastAsia" w:hAnsiTheme="minorEastAsia"/>
              </w:rPr>
            </w:pPr>
          </w:p>
          <w:p w:rsidR="00505A51" w:rsidRPr="00CD7F4B" w:rsidRDefault="00505A51" w:rsidP="00963B40">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・平18厚告第523号別表第15の1の5の注3</w:t>
            </w:r>
          </w:p>
        </w:tc>
        <w:tc>
          <w:tcPr>
            <w:tcW w:w="1534" w:type="dxa"/>
            <w:shd w:val="clear" w:color="auto" w:fill="auto"/>
          </w:tcPr>
          <w:p w:rsidR="00505A51" w:rsidRPr="00CD7F4B" w:rsidRDefault="00505A51" w:rsidP="00963B40">
            <w:pPr>
              <w:pStyle w:val="afa"/>
              <w:ind w:left="160"/>
              <w:rPr>
                <w:rFonts w:asciiTheme="minorEastAsia" w:eastAsiaTheme="minorEastAsia" w:hAnsiTheme="minorEastAsia"/>
              </w:rPr>
            </w:pP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505A51" w:rsidRPr="00CD7F4B" w:rsidRDefault="00505A51" w:rsidP="00963B40">
            <w:pPr>
              <w:pStyle w:val="afa"/>
              <w:ind w:left="160"/>
              <w:rPr>
                <w:rFonts w:asciiTheme="minorEastAsia" w:eastAsiaTheme="minorEastAsia" w:hAnsiTheme="minorEastAsia"/>
              </w:rPr>
            </w:pPr>
          </w:p>
        </w:tc>
      </w:tr>
      <w:tr w:rsidR="00505A51" w:rsidRPr="002D7345" w:rsidTr="00FB7D39">
        <w:trPr>
          <w:cantSplit/>
          <w:trHeight w:val="1546"/>
        </w:trPr>
        <w:tc>
          <w:tcPr>
            <w:tcW w:w="1796" w:type="dxa"/>
            <w:vMerge/>
            <w:shd w:val="clear" w:color="auto" w:fill="auto"/>
          </w:tcPr>
          <w:p w:rsidR="00505A51" w:rsidRPr="002D7345" w:rsidRDefault="00505A51" w:rsidP="00963B40">
            <w:pPr>
              <w:pStyle w:val="af6"/>
              <w:ind w:left="320" w:hanging="320"/>
            </w:pPr>
          </w:p>
        </w:tc>
        <w:tc>
          <w:tcPr>
            <w:tcW w:w="9569" w:type="dxa"/>
            <w:shd w:val="clear" w:color="auto" w:fill="auto"/>
          </w:tcPr>
          <w:p w:rsidR="00505A51" w:rsidRPr="00CD7F4B" w:rsidRDefault="00505A51" w:rsidP="00963B40">
            <w:pPr>
              <w:pStyle w:val="af8"/>
              <w:rPr>
                <w:rFonts w:asciiTheme="minorEastAsia" w:eastAsiaTheme="minorEastAsia" w:hAnsiTheme="minorEastAsia"/>
              </w:rPr>
            </w:pPr>
          </w:p>
          <w:p w:rsidR="00505A51" w:rsidRPr="00CD7F4B" w:rsidRDefault="00505A51" w:rsidP="00963B40">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505A51" w:rsidRDefault="00505A51" w:rsidP="00257EBB">
            <w:pPr>
              <w:pStyle w:val="af8"/>
              <w:rPr>
                <w:rFonts w:asciiTheme="minorEastAsia" w:eastAsiaTheme="minorEastAsia" w:hAnsiTheme="minorEastAsia"/>
              </w:rPr>
            </w:pPr>
            <w:r w:rsidRPr="00CD7F4B">
              <w:rPr>
                <w:rFonts w:asciiTheme="minorEastAsia" w:eastAsiaTheme="minorEastAsia" w:hAnsiTheme="minorEastAsia" w:hint="eastAsia"/>
              </w:rPr>
              <w:t>（</w:t>
            </w:r>
            <w:r>
              <w:rPr>
                <w:rFonts w:asciiTheme="minorEastAsia" w:eastAsiaTheme="minorEastAsia" w:hAnsiTheme="minorEastAsia" w:hint="eastAsia"/>
              </w:rPr>
              <w:t>４</w:t>
            </w:r>
            <w:r w:rsidRPr="00CD7F4B">
              <w:rPr>
                <w:rFonts w:asciiTheme="minorEastAsia" w:eastAsiaTheme="minorEastAsia" w:hAnsiTheme="minorEastAsia" w:hint="eastAsia"/>
              </w:rPr>
              <w:t>）夜間支援等体制加算（</w:t>
            </w:r>
            <w:r>
              <w:rPr>
                <w:rFonts w:asciiTheme="minorEastAsia" w:eastAsiaTheme="minorEastAsia" w:hAnsiTheme="minorEastAsia" w:hint="eastAsia"/>
              </w:rPr>
              <w:t>Ⅳ</w:t>
            </w:r>
            <w:r w:rsidRPr="00CD7F4B">
              <w:rPr>
                <w:rFonts w:asciiTheme="minorEastAsia" w:eastAsiaTheme="minorEastAsia" w:hAnsiTheme="minorEastAsia" w:hint="eastAsia"/>
              </w:rPr>
              <w:t>）については、</w:t>
            </w:r>
            <w:r>
              <w:rPr>
                <w:rFonts w:asciiTheme="minorEastAsia" w:eastAsiaTheme="minorEastAsia" w:hAnsiTheme="minorEastAsia" w:hint="eastAsia"/>
              </w:rPr>
              <w:t>（１）</w:t>
            </w:r>
            <w:r w:rsidRPr="00257EBB">
              <w:rPr>
                <w:rFonts w:asciiTheme="minorEastAsia" w:eastAsiaTheme="minorEastAsia" w:hAnsiTheme="minorEastAsia" w:hint="eastAsia"/>
              </w:rPr>
              <w:t>の夜間支援等体制加算(Ⅰ)</w:t>
            </w:r>
            <w:r>
              <w:rPr>
                <w:rFonts w:asciiTheme="minorEastAsia" w:eastAsiaTheme="minorEastAsia" w:hAnsiTheme="minorEastAsia" w:hint="eastAsia"/>
              </w:rPr>
              <w:t>を算定してい</w:t>
            </w:r>
            <w:r w:rsidRPr="00257EBB">
              <w:rPr>
                <w:rFonts w:asciiTheme="minorEastAsia" w:eastAsiaTheme="minorEastAsia" w:hAnsiTheme="minorEastAsia" w:hint="eastAsia"/>
              </w:rPr>
              <w:t>る指定事業所であって、更に夜勤を行う夜間支援従事者を配置し、共同生活住居（同加算の算定対象となる夜勤を行う夜間支援従事者を１名配置しているものに限る。</w:t>
            </w:r>
            <w:r>
              <w:rPr>
                <w:rFonts w:asciiTheme="minorEastAsia" w:eastAsiaTheme="minorEastAsia" w:hAnsiTheme="minorEastAsia" w:hint="eastAsia"/>
              </w:rPr>
              <w:t>（５）</w:t>
            </w:r>
            <w:r w:rsidRPr="00257EBB">
              <w:rPr>
                <w:rFonts w:asciiTheme="minorEastAsia" w:eastAsiaTheme="minorEastAsia" w:hAnsiTheme="minorEastAsia" w:hint="eastAsia"/>
              </w:rPr>
              <w:t>及び</w:t>
            </w:r>
            <w:r>
              <w:rPr>
                <w:rFonts w:asciiTheme="minorEastAsia" w:eastAsiaTheme="minorEastAsia" w:hAnsiTheme="minorEastAsia" w:hint="eastAsia"/>
              </w:rPr>
              <w:t>（６）</w:t>
            </w:r>
            <w:r w:rsidRPr="00257EBB">
              <w:rPr>
                <w:rFonts w:asciiTheme="minorEastAsia" w:eastAsiaTheme="minorEastAsia" w:hAnsiTheme="minorEastAsia" w:hint="eastAsia"/>
              </w:rPr>
              <w:t>において同じ。）を巡回させることにより、利用者に対して夜間及び深夜の時間帯を通じて必要な介護等の支援を提供できる体制を確保しているものとして</w:t>
            </w:r>
            <w:r>
              <w:rPr>
                <w:rFonts w:asciiTheme="minorEastAsia" w:eastAsiaTheme="minorEastAsia" w:hAnsiTheme="minorEastAsia" w:hint="eastAsia"/>
              </w:rPr>
              <w:t>市</w:t>
            </w:r>
            <w:r w:rsidRPr="00257EBB">
              <w:rPr>
                <w:rFonts w:asciiTheme="minorEastAsia" w:eastAsiaTheme="minorEastAsia" w:hAnsiTheme="minorEastAsia" w:hint="eastAsia"/>
              </w:rPr>
              <w:t>が認めた指定事業所において、指定</w:t>
            </w:r>
            <w:r>
              <w:rPr>
                <w:rFonts w:asciiTheme="minorEastAsia" w:eastAsiaTheme="minorEastAsia" w:hAnsiTheme="minorEastAsia" w:hint="eastAsia"/>
              </w:rPr>
              <w:t>サービス</w:t>
            </w:r>
            <w:r w:rsidRPr="00257EBB">
              <w:rPr>
                <w:rFonts w:asciiTheme="minorEastAsia" w:eastAsiaTheme="minorEastAsia" w:hAnsiTheme="minorEastAsia" w:hint="eastAsia"/>
              </w:rPr>
              <w:t>を行った場合に、夜間支援対象利用者の数に応じ、</w:t>
            </w:r>
            <w:r>
              <w:rPr>
                <w:rFonts w:asciiTheme="minorEastAsia" w:eastAsiaTheme="minorEastAsia" w:hAnsiTheme="minorEastAsia" w:hint="eastAsia"/>
              </w:rPr>
              <w:t>1</w:t>
            </w:r>
            <w:r w:rsidRPr="00257EBB">
              <w:rPr>
                <w:rFonts w:asciiTheme="minorEastAsia" w:eastAsiaTheme="minorEastAsia" w:hAnsiTheme="minorEastAsia" w:hint="eastAsia"/>
              </w:rPr>
              <w:t>日につき所定単位</w:t>
            </w:r>
            <w:r>
              <w:rPr>
                <w:rFonts w:asciiTheme="minorEastAsia" w:eastAsiaTheme="minorEastAsia" w:hAnsiTheme="minorEastAsia" w:hint="eastAsia"/>
              </w:rPr>
              <w:t>数を加算しているか。</w:t>
            </w:r>
          </w:p>
          <w:p w:rsidR="00505A51" w:rsidRPr="00CD7F4B" w:rsidRDefault="00505A51" w:rsidP="00257EBB">
            <w:pPr>
              <w:pStyle w:val="af8"/>
              <w:rPr>
                <w:rFonts w:asciiTheme="minorEastAsia" w:eastAsiaTheme="minorEastAsia" w:hAnsiTheme="minorEastAsia"/>
              </w:rPr>
            </w:pPr>
          </w:p>
        </w:tc>
        <w:tc>
          <w:tcPr>
            <w:tcW w:w="2046" w:type="dxa"/>
            <w:shd w:val="clear" w:color="auto" w:fill="auto"/>
          </w:tcPr>
          <w:p w:rsidR="00505A51" w:rsidRPr="00CD7F4B" w:rsidRDefault="00505A51" w:rsidP="00963B40">
            <w:pPr>
              <w:pStyle w:val="af8"/>
              <w:rPr>
                <w:rFonts w:asciiTheme="minorEastAsia" w:eastAsiaTheme="minorEastAsia" w:hAnsiTheme="minorEastAsia"/>
              </w:rPr>
            </w:pPr>
          </w:p>
          <w:p w:rsidR="00505A51" w:rsidRPr="00CD7F4B" w:rsidRDefault="00505A51" w:rsidP="00963B40">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・平18厚告第523号別表第15の1の5の注</w:t>
            </w:r>
            <w:r>
              <w:rPr>
                <w:rFonts w:asciiTheme="minorEastAsia" w:eastAsiaTheme="minorEastAsia" w:hAnsiTheme="minorEastAsia" w:hint="eastAsia"/>
              </w:rPr>
              <w:t>4</w:t>
            </w:r>
          </w:p>
        </w:tc>
        <w:tc>
          <w:tcPr>
            <w:tcW w:w="1534" w:type="dxa"/>
            <w:shd w:val="clear" w:color="auto" w:fill="auto"/>
          </w:tcPr>
          <w:p w:rsidR="00505A51" w:rsidRPr="00CD7F4B" w:rsidRDefault="00505A51" w:rsidP="00963B40">
            <w:pPr>
              <w:pStyle w:val="afa"/>
              <w:ind w:left="160"/>
              <w:rPr>
                <w:rFonts w:asciiTheme="minorEastAsia" w:eastAsiaTheme="minorEastAsia" w:hAnsiTheme="minorEastAsia"/>
              </w:rPr>
            </w:pP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505A51" w:rsidRPr="00CD7F4B" w:rsidRDefault="00505A51" w:rsidP="00963B40">
            <w:pPr>
              <w:pStyle w:val="afa"/>
              <w:ind w:left="160"/>
              <w:rPr>
                <w:rFonts w:asciiTheme="minorEastAsia" w:eastAsiaTheme="minorEastAsia" w:hAnsiTheme="minorEastAsia"/>
              </w:rPr>
            </w:pPr>
          </w:p>
        </w:tc>
      </w:tr>
      <w:tr w:rsidR="00505A51" w:rsidRPr="002D7345" w:rsidTr="00FB7D39">
        <w:trPr>
          <w:cantSplit/>
          <w:trHeight w:val="1546"/>
        </w:trPr>
        <w:tc>
          <w:tcPr>
            <w:tcW w:w="1796" w:type="dxa"/>
            <w:vMerge/>
            <w:shd w:val="clear" w:color="auto" w:fill="auto"/>
          </w:tcPr>
          <w:p w:rsidR="00505A51" w:rsidRPr="002D7345" w:rsidRDefault="00505A51" w:rsidP="00963B40">
            <w:pPr>
              <w:pStyle w:val="af6"/>
              <w:ind w:left="320" w:hanging="320"/>
            </w:pPr>
          </w:p>
        </w:tc>
        <w:tc>
          <w:tcPr>
            <w:tcW w:w="9569" w:type="dxa"/>
            <w:shd w:val="clear" w:color="auto" w:fill="auto"/>
          </w:tcPr>
          <w:p w:rsidR="00505A51" w:rsidRPr="00CD7F4B" w:rsidRDefault="00505A51" w:rsidP="00963B40">
            <w:pPr>
              <w:pStyle w:val="af8"/>
              <w:rPr>
                <w:rFonts w:asciiTheme="minorEastAsia" w:eastAsiaTheme="minorEastAsia" w:hAnsiTheme="minorEastAsia"/>
              </w:rPr>
            </w:pPr>
          </w:p>
          <w:p w:rsidR="00505A51" w:rsidRPr="00CD7F4B" w:rsidRDefault="00505A51" w:rsidP="00963B40">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505A51" w:rsidRDefault="00505A51" w:rsidP="00257EBB">
            <w:pPr>
              <w:pStyle w:val="af8"/>
              <w:rPr>
                <w:rFonts w:asciiTheme="minorEastAsia" w:eastAsiaTheme="minorEastAsia" w:hAnsiTheme="minorEastAsia"/>
              </w:rPr>
            </w:pPr>
            <w:r w:rsidRPr="00CD7F4B">
              <w:rPr>
                <w:rFonts w:asciiTheme="minorEastAsia" w:eastAsiaTheme="minorEastAsia" w:hAnsiTheme="minorEastAsia" w:hint="eastAsia"/>
              </w:rPr>
              <w:t>（</w:t>
            </w:r>
            <w:r>
              <w:rPr>
                <w:rFonts w:asciiTheme="minorEastAsia" w:eastAsiaTheme="minorEastAsia" w:hAnsiTheme="minorEastAsia" w:hint="eastAsia"/>
              </w:rPr>
              <w:t>５</w:t>
            </w:r>
            <w:r w:rsidRPr="00CD7F4B">
              <w:rPr>
                <w:rFonts w:asciiTheme="minorEastAsia" w:eastAsiaTheme="minorEastAsia" w:hAnsiTheme="minorEastAsia" w:hint="eastAsia"/>
              </w:rPr>
              <w:t>）夜間支援等体制加算（</w:t>
            </w:r>
            <w:r>
              <w:rPr>
                <w:rFonts w:asciiTheme="minorEastAsia" w:eastAsiaTheme="minorEastAsia" w:hAnsiTheme="minorEastAsia" w:hint="eastAsia"/>
              </w:rPr>
              <w:t>Ⅴ</w:t>
            </w:r>
            <w:r w:rsidRPr="00CD7F4B">
              <w:rPr>
                <w:rFonts w:asciiTheme="minorEastAsia" w:eastAsiaTheme="minorEastAsia" w:hAnsiTheme="minorEastAsia" w:hint="eastAsia"/>
              </w:rPr>
              <w:t>）については、</w:t>
            </w:r>
            <w:r>
              <w:rPr>
                <w:rFonts w:asciiTheme="minorEastAsia" w:eastAsiaTheme="minorEastAsia" w:hAnsiTheme="minorEastAsia" w:hint="eastAsia"/>
              </w:rPr>
              <w:t>（１）</w:t>
            </w:r>
            <w:r w:rsidRPr="00257EBB">
              <w:rPr>
                <w:rFonts w:asciiTheme="minorEastAsia" w:eastAsiaTheme="minorEastAsia" w:hAnsiTheme="minorEastAsia" w:hint="eastAsia"/>
              </w:rPr>
              <w:t>の夜間支援等体制加算(Ⅰ)を算定している指定事業所であって、更に夜勤を行う夜間支援従事者を配置し、共同生活住居を巡回させることにより、利用者に対して夜間及び深夜の一部の時間帯において必要な介護等の支援を提供できる体制を確保しているものとして</w:t>
            </w:r>
            <w:r>
              <w:rPr>
                <w:rFonts w:asciiTheme="minorEastAsia" w:eastAsiaTheme="minorEastAsia" w:hAnsiTheme="minorEastAsia" w:hint="eastAsia"/>
              </w:rPr>
              <w:t>市</w:t>
            </w:r>
            <w:r w:rsidRPr="00257EBB">
              <w:rPr>
                <w:rFonts w:asciiTheme="minorEastAsia" w:eastAsiaTheme="minorEastAsia" w:hAnsiTheme="minorEastAsia" w:hint="eastAsia"/>
              </w:rPr>
              <w:t>が認めた指定事業所において、指定</w:t>
            </w:r>
            <w:r>
              <w:rPr>
                <w:rFonts w:asciiTheme="minorEastAsia" w:eastAsiaTheme="minorEastAsia" w:hAnsiTheme="minorEastAsia" w:hint="eastAsia"/>
              </w:rPr>
              <w:t>サービス</w:t>
            </w:r>
            <w:r w:rsidRPr="00257EBB">
              <w:rPr>
                <w:rFonts w:asciiTheme="minorEastAsia" w:eastAsiaTheme="minorEastAsia" w:hAnsiTheme="minorEastAsia" w:hint="eastAsia"/>
              </w:rPr>
              <w:t>を行った場合に、夜間支援対象利用者の数に応じ、１日につき所定単位数を加算</w:t>
            </w:r>
            <w:r>
              <w:rPr>
                <w:rFonts w:asciiTheme="minorEastAsia" w:eastAsiaTheme="minorEastAsia" w:hAnsiTheme="minorEastAsia" w:hint="eastAsia"/>
              </w:rPr>
              <w:t>しているか</w:t>
            </w:r>
            <w:r w:rsidRPr="00257EBB">
              <w:rPr>
                <w:rFonts w:asciiTheme="minorEastAsia" w:eastAsiaTheme="minorEastAsia" w:hAnsiTheme="minorEastAsia" w:hint="eastAsia"/>
              </w:rPr>
              <w:t>。</w:t>
            </w:r>
          </w:p>
          <w:p w:rsidR="00505A51" w:rsidRDefault="00505A51" w:rsidP="00257EBB">
            <w:pPr>
              <w:pStyle w:val="af8"/>
              <w:rPr>
                <w:rFonts w:asciiTheme="minorEastAsia" w:eastAsiaTheme="minorEastAsia" w:hAnsiTheme="minorEastAsia"/>
              </w:rPr>
            </w:pPr>
          </w:p>
          <w:p w:rsidR="00505A51" w:rsidRDefault="00505A51" w:rsidP="00257EBB">
            <w:pPr>
              <w:pStyle w:val="af8"/>
              <w:rPr>
                <w:rFonts w:asciiTheme="minorEastAsia" w:eastAsiaTheme="minorEastAsia" w:hAnsiTheme="minorEastAsia"/>
              </w:rPr>
            </w:pPr>
            <w:r>
              <w:rPr>
                <w:rFonts w:asciiTheme="minorEastAsia" w:eastAsiaTheme="minorEastAsia" w:hAnsiTheme="minorEastAsia" w:hint="eastAsia"/>
              </w:rPr>
              <w:t>※（４）</w:t>
            </w:r>
            <w:r w:rsidRPr="00257EBB">
              <w:rPr>
                <w:rFonts w:asciiTheme="minorEastAsia" w:eastAsiaTheme="minorEastAsia" w:hAnsiTheme="minorEastAsia" w:hint="eastAsia"/>
              </w:rPr>
              <w:t>の夜間支援等体制加算(Ⅳ)の算定対象となる利用者については、加算しない。</w:t>
            </w:r>
          </w:p>
          <w:p w:rsidR="00505A51" w:rsidRPr="00CD7F4B" w:rsidRDefault="00505A51" w:rsidP="00257EBB">
            <w:pPr>
              <w:pStyle w:val="af8"/>
              <w:rPr>
                <w:rFonts w:asciiTheme="minorEastAsia" w:eastAsiaTheme="minorEastAsia" w:hAnsiTheme="minorEastAsia"/>
              </w:rPr>
            </w:pPr>
          </w:p>
        </w:tc>
        <w:tc>
          <w:tcPr>
            <w:tcW w:w="2046" w:type="dxa"/>
            <w:shd w:val="clear" w:color="auto" w:fill="auto"/>
          </w:tcPr>
          <w:p w:rsidR="00505A51" w:rsidRPr="00CD7F4B" w:rsidRDefault="00505A51" w:rsidP="00963B40">
            <w:pPr>
              <w:pStyle w:val="af8"/>
              <w:rPr>
                <w:rFonts w:asciiTheme="minorEastAsia" w:eastAsiaTheme="minorEastAsia" w:hAnsiTheme="minorEastAsia"/>
              </w:rPr>
            </w:pPr>
          </w:p>
          <w:p w:rsidR="00505A51" w:rsidRPr="00CD7F4B" w:rsidRDefault="00505A51" w:rsidP="00963B40">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・平18厚告第523号別表第15の1の5の注</w:t>
            </w:r>
            <w:r>
              <w:rPr>
                <w:rFonts w:asciiTheme="minorEastAsia" w:eastAsiaTheme="minorEastAsia" w:hAnsiTheme="minorEastAsia" w:hint="eastAsia"/>
              </w:rPr>
              <w:t>5</w:t>
            </w:r>
          </w:p>
        </w:tc>
        <w:tc>
          <w:tcPr>
            <w:tcW w:w="1534" w:type="dxa"/>
            <w:shd w:val="clear" w:color="auto" w:fill="auto"/>
          </w:tcPr>
          <w:p w:rsidR="00505A51" w:rsidRPr="00CD7F4B" w:rsidRDefault="00505A51" w:rsidP="00963B40">
            <w:pPr>
              <w:pStyle w:val="afa"/>
              <w:ind w:left="160"/>
              <w:rPr>
                <w:rFonts w:asciiTheme="minorEastAsia" w:eastAsiaTheme="minorEastAsia" w:hAnsiTheme="minorEastAsia"/>
              </w:rPr>
            </w:pP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505A51" w:rsidRPr="00CD7F4B" w:rsidRDefault="00505A51" w:rsidP="00963B40">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505A51" w:rsidRPr="00CD7F4B" w:rsidRDefault="00505A51" w:rsidP="00963B40">
            <w:pPr>
              <w:pStyle w:val="afa"/>
              <w:ind w:left="160"/>
              <w:rPr>
                <w:rFonts w:asciiTheme="minorEastAsia" w:eastAsiaTheme="minorEastAsia" w:hAnsiTheme="minorEastAsia"/>
              </w:rPr>
            </w:pPr>
          </w:p>
        </w:tc>
      </w:tr>
      <w:tr w:rsidR="00505A51" w:rsidRPr="002D7345" w:rsidTr="00FB7D39">
        <w:trPr>
          <w:cantSplit/>
          <w:trHeight w:val="1546"/>
        </w:trPr>
        <w:tc>
          <w:tcPr>
            <w:tcW w:w="1796" w:type="dxa"/>
            <w:vMerge/>
            <w:shd w:val="clear" w:color="auto" w:fill="auto"/>
          </w:tcPr>
          <w:p w:rsidR="00505A51" w:rsidRPr="002D7345" w:rsidRDefault="00505A51" w:rsidP="00343E31">
            <w:pPr>
              <w:pStyle w:val="af6"/>
              <w:ind w:left="320" w:hanging="320"/>
            </w:pPr>
          </w:p>
        </w:tc>
        <w:tc>
          <w:tcPr>
            <w:tcW w:w="9569" w:type="dxa"/>
            <w:shd w:val="clear" w:color="auto" w:fill="auto"/>
          </w:tcPr>
          <w:p w:rsidR="00505A51" w:rsidRPr="00CD7F4B" w:rsidRDefault="00505A51" w:rsidP="00904A12">
            <w:pPr>
              <w:pStyle w:val="af8"/>
              <w:rPr>
                <w:rFonts w:asciiTheme="minorEastAsia" w:eastAsiaTheme="minorEastAsia" w:hAnsiTheme="minorEastAsia"/>
              </w:rPr>
            </w:pPr>
          </w:p>
          <w:p w:rsidR="00505A51" w:rsidRPr="00CD7F4B" w:rsidRDefault="00505A51" w:rsidP="00904A12">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505A51" w:rsidRDefault="00505A51" w:rsidP="00343E31">
            <w:pPr>
              <w:pStyle w:val="af8"/>
              <w:rPr>
                <w:rFonts w:asciiTheme="minorEastAsia" w:eastAsiaTheme="minorEastAsia" w:hAnsiTheme="minorEastAsia"/>
              </w:rPr>
            </w:pPr>
            <w:r w:rsidRPr="00CD7F4B">
              <w:rPr>
                <w:rFonts w:asciiTheme="minorEastAsia" w:eastAsiaTheme="minorEastAsia" w:hAnsiTheme="minorEastAsia" w:hint="eastAsia"/>
              </w:rPr>
              <w:t>（</w:t>
            </w:r>
            <w:r>
              <w:rPr>
                <w:rFonts w:asciiTheme="minorEastAsia" w:eastAsiaTheme="minorEastAsia" w:hAnsiTheme="minorEastAsia" w:hint="eastAsia"/>
              </w:rPr>
              <w:t>６</w:t>
            </w:r>
            <w:r w:rsidRPr="00CD7F4B">
              <w:rPr>
                <w:rFonts w:asciiTheme="minorEastAsia" w:eastAsiaTheme="minorEastAsia" w:hAnsiTheme="minorEastAsia" w:hint="eastAsia"/>
              </w:rPr>
              <w:t>）夜間支援等体制加算（</w:t>
            </w:r>
            <w:r>
              <w:rPr>
                <w:rFonts w:asciiTheme="minorEastAsia" w:eastAsiaTheme="minorEastAsia" w:hAnsiTheme="minorEastAsia" w:hint="eastAsia"/>
              </w:rPr>
              <w:t>Ⅵ</w:t>
            </w:r>
            <w:r w:rsidRPr="00CD7F4B">
              <w:rPr>
                <w:rFonts w:asciiTheme="minorEastAsia" w:eastAsiaTheme="minorEastAsia" w:hAnsiTheme="minorEastAsia" w:hint="eastAsia"/>
              </w:rPr>
              <w:t>）については</w:t>
            </w:r>
            <w:r>
              <w:rPr>
                <w:rFonts w:asciiTheme="minorEastAsia" w:eastAsiaTheme="minorEastAsia" w:hAnsiTheme="minorEastAsia" w:hint="eastAsia"/>
              </w:rPr>
              <w:t>、（１）</w:t>
            </w:r>
            <w:r w:rsidRPr="00343E31">
              <w:rPr>
                <w:rFonts w:asciiTheme="minorEastAsia" w:eastAsiaTheme="minorEastAsia" w:hAnsiTheme="minorEastAsia" w:hint="eastAsia"/>
              </w:rPr>
              <w:t>の夜間支援等体制加算(Ⅰ)</w:t>
            </w:r>
            <w:r>
              <w:rPr>
                <w:rFonts w:asciiTheme="minorEastAsia" w:eastAsiaTheme="minorEastAsia" w:hAnsiTheme="minorEastAsia" w:hint="eastAsia"/>
              </w:rPr>
              <w:t>を算定してい</w:t>
            </w:r>
            <w:r w:rsidRPr="00343E31">
              <w:rPr>
                <w:rFonts w:asciiTheme="minorEastAsia" w:eastAsiaTheme="minorEastAsia" w:hAnsiTheme="minorEastAsia" w:hint="eastAsia"/>
              </w:rPr>
              <w:t>る指定事業所であって、更に宿直を行う夜間支援従事者を配置し、共同生活住居を巡回させることにより、利用者に対して夜間及び深夜の時間帯を通じて、定時的な居室の巡回や緊急時の支援等を提供できる体制を確保しているものとして</w:t>
            </w:r>
            <w:r>
              <w:rPr>
                <w:rFonts w:asciiTheme="minorEastAsia" w:eastAsiaTheme="minorEastAsia" w:hAnsiTheme="minorEastAsia" w:hint="eastAsia"/>
              </w:rPr>
              <w:t>市</w:t>
            </w:r>
            <w:r w:rsidRPr="00343E31">
              <w:rPr>
                <w:rFonts w:asciiTheme="minorEastAsia" w:eastAsiaTheme="minorEastAsia" w:hAnsiTheme="minorEastAsia" w:hint="eastAsia"/>
              </w:rPr>
              <w:t>が認めた指定事業所において、指定共同生活援助又は外部サービス利用型指定共同生活援助を行った場合に、夜間支援対象利用者の数に応じ、１</w:t>
            </w:r>
            <w:r>
              <w:rPr>
                <w:rFonts w:asciiTheme="minorEastAsia" w:eastAsiaTheme="minorEastAsia" w:hAnsiTheme="minorEastAsia" w:hint="eastAsia"/>
              </w:rPr>
              <w:t>日につき所定単位数を加算しているか。</w:t>
            </w:r>
          </w:p>
          <w:p w:rsidR="00505A51" w:rsidRDefault="00505A51" w:rsidP="00343E31">
            <w:pPr>
              <w:pStyle w:val="af8"/>
              <w:rPr>
                <w:rFonts w:asciiTheme="minorEastAsia" w:eastAsiaTheme="minorEastAsia" w:hAnsiTheme="minorEastAsia"/>
              </w:rPr>
            </w:pPr>
          </w:p>
          <w:p w:rsidR="00505A51" w:rsidRDefault="00505A51" w:rsidP="00343E31">
            <w:pPr>
              <w:pStyle w:val="af8"/>
              <w:rPr>
                <w:rFonts w:asciiTheme="minorEastAsia" w:eastAsiaTheme="minorEastAsia" w:hAnsiTheme="minorEastAsia"/>
              </w:rPr>
            </w:pPr>
            <w:r>
              <w:rPr>
                <w:rFonts w:asciiTheme="minorEastAsia" w:eastAsiaTheme="minorEastAsia" w:hAnsiTheme="minorEastAsia" w:hint="eastAsia"/>
              </w:rPr>
              <w:t>※（４）</w:t>
            </w:r>
            <w:r w:rsidRPr="00343E31">
              <w:rPr>
                <w:rFonts w:asciiTheme="minorEastAsia" w:eastAsiaTheme="minorEastAsia" w:hAnsiTheme="minorEastAsia" w:hint="eastAsia"/>
              </w:rPr>
              <w:t>の夜間支援等体制加算(Ⅳ)又は</w:t>
            </w:r>
            <w:r>
              <w:rPr>
                <w:rFonts w:asciiTheme="minorEastAsia" w:eastAsiaTheme="minorEastAsia" w:hAnsiTheme="minorEastAsia" w:hint="eastAsia"/>
              </w:rPr>
              <w:t>（５）</w:t>
            </w:r>
            <w:r w:rsidRPr="00343E31">
              <w:rPr>
                <w:rFonts w:asciiTheme="minorEastAsia" w:eastAsiaTheme="minorEastAsia" w:hAnsiTheme="minorEastAsia" w:hint="eastAsia"/>
              </w:rPr>
              <w:t>の夜間支援等体制加算(Ⅴ)の算定対象となる利用者については、加算しない。</w:t>
            </w:r>
          </w:p>
          <w:p w:rsidR="00505A51" w:rsidRPr="00CD7F4B" w:rsidRDefault="00505A51" w:rsidP="00343E31">
            <w:pPr>
              <w:pStyle w:val="af8"/>
              <w:rPr>
                <w:rFonts w:asciiTheme="minorEastAsia" w:eastAsiaTheme="minorEastAsia" w:hAnsiTheme="minorEastAsia"/>
              </w:rPr>
            </w:pPr>
          </w:p>
        </w:tc>
        <w:tc>
          <w:tcPr>
            <w:tcW w:w="2046" w:type="dxa"/>
            <w:shd w:val="clear" w:color="auto" w:fill="auto"/>
          </w:tcPr>
          <w:p w:rsidR="00505A51" w:rsidRPr="00CD7F4B" w:rsidRDefault="00505A51" w:rsidP="00904A12">
            <w:pPr>
              <w:pStyle w:val="af8"/>
              <w:rPr>
                <w:rFonts w:asciiTheme="minorEastAsia" w:eastAsiaTheme="minorEastAsia" w:hAnsiTheme="minorEastAsia"/>
              </w:rPr>
            </w:pPr>
          </w:p>
          <w:p w:rsidR="00505A51" w:rsidRPr="00CD7F4B" w:rsidRDefault="00505A51" w:rsidP="00904A12">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・平18厚告第523号別表第15の1の5の注</w:t>
            </w:r>
            <w:r>
              <w:rPr>
                <w:rFonts w:asciiTheme="minorEastAsia" w:eastAsiaTheme="minorEastAsia" w:hAnsiTheme="minorEastAsia" w:hint="eastAsia"/>
              </w:rPr>
              <w:t>6</w:t>
            </w:r>
          </w:p>
        </w:tc>
        <w:tc>
          <w:tcPr>
            <w:tcW w:w="1534" w:type="dxa"/>
            <w:shd w:val="clear" w:color="auto" w:fill="auto"/>
          </w:tcPr>
          <w:p w:rsidR="00505A51" w:rsidRPr="00CD7F4B" w:rsidRDefault="00505A51" w:rsidP="00904A12">
            <w:pPr>
              <w:pStyle w:val="afa"/>
              <w:ind w:left="160"/>
              <w:rPr>
                <w:rFonts w:asciiTheme="minorEastAsia" w:eastAsiaTheme="minorEastAsia" w:hAnsiTheme="minorEastAsia"/>
              </w:rPr>
            </w:pPr>
          </w:p>
          <w:p w:rsidR="00505A51" w:rsidRPr="00CD7F4B" w:rsidRDefault="00505A51"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505A51" w:rsidRPr="00CD7F4B" w:rsidRDefault="00505A51"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505A51" w:rsidRPr="00CD7F4B" w:rsidRDefault="00505A51"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505A51" w:rsidRPr="00CD7F4B" w:rsidRDefault="00505A51" w:rsidP="00904A12">
            <w:pPr>
              <w:pStyle w:val="afa"/>
              <w:ind w:left="160"/>
              <w:rPr>
                <w:rFonts w:asciiTheme="minorEastAsia" w:eastAsiaTheme="minorEastAsia" w:hAnsiTheme="minorEastAsia"/>
              </w:rPr>
            </w:pPr>
          </w:p>
        </w:tc>
      </w:tr>
      <w:tr w:rsidR="00505A51" w:rsidRPr="002D7345" w:rsidTr="00FB7D39">
        <w:trPr>
          <w:cantSplit/>
          <w:trHeight w:val="144"/>
        </w:trPr>
        <w:tc>
          <w:tcPr>
            <w:tcW w:w="1796" w:type="dxa"/>
            <w:shd w:val="clear" w:color="auto" w:fill="auto"/>
          </w:tcPr>
          <w:p w:rsidR="00505A51" w:rsidRPr="001D640B" w:rsidRDefault="00505A51" w:rsidP="00505A51">
            <w:pPr>
              <w:pStyle w:val="af6"/>
              <w:ind w:left="320" w:hanging="320"/>
            </w:pPr>
          </w:p>
          <w:p w:rsidR="00505A51" w:rsidRPr="001D640B" w:rsidRDefault="00505A51" w:rsidP="00505A51">
            <w:pPr>
              <w:pStyle w:val="af6"/>
              <w:ind w:left="320" w:hanging="320"/>
            </w:pPr>
            <w:r w:rsidRPr="001D640B">
              <w:rPr>
                <w:rFonts w:hint="eastAsia"/>
              </w:rPr>
              <w:t>15　夜勤職員加配加算</w:t>
            </w:r>
          </w:p>
        </w:tc>
        <w:tc>
          <w:tcPr>
            <w:tcW w:w="9569" w:type="dxa"/>
            <w:shd w:val="clear" w:color="auto" w:fill="auto"/>
          </w:tcPr>
          <w:p w:rsidR="00505A51" w:rsidRPr="001D640B" w:rsidRDefault="00505A51" w:rsidP="00505A51">
            <w:pPr>
              <w:pStyle w:val="af8"/>
              <w:rPr>
                <w:rFonts w:asciiTheme="minorEastAsia" w:eastAsiaTheme="minorEastAsia" w:hAnsiTheme="minorEastAsia"/>
              </w:rPr>
            </w:pPr>
          </w:p>
          <w:p w:rsidR="00505A51" w:rsidRPr="001D640B" w:rsidRDefault="00505A51" w:rsidP="00505A51">
            <w:pPr>
              <w:pStyle w:val="af8"/>
              <w:rPr>
                <w:rFonts w:asciiTheme="minorEastAsia" w:eastAsiaTheme="minorEastAsia" w:hAnsiTheme="minorEastAsia"/>
              </w:rPr>
            </w:pPr>
            <w:r w:rsidRPr="001D640B">
              <w:rPr>
                <w:rFonts w:asciiTheme="minorEastAsia" w:eastAsiaTheme="minorEastAsia" w:hAnsiTheme="minorEastAsia" w:hint="eastAsia"/>
              </w:rPr>
              <w:t>【日中サービス支援型】</w:t>
            </w:r>
          </w:p>
          <w:p w:rsidR="00505A51" w:rsidRPr="001D640B" w:rsidRDefault="00505A51" w:rsidP="00505A51">
            <w:pPr>
              <w:pStyle w:val="af8"/>
              <w:rPr>
                <w:rFonts w:asciiTheme="minorEastAsia" w:eastAsiaTheme="minorEastAsia" w:hAnsiTheme="minorEastAsia"/>
              </w:rPr>
            </w:pPr>
            <w:r w:rsidRPr="001D640B">
              <w:rPr>
                <w:rFonts w:asciiTheme="minorEastAsia" w:eastAsiaTheme="minorEastAsia" w:hAnsiTheme="minorEastAsia" w:hint="eastAsia"/>
              </w:rPr>
              <w:t>（１）第２の１（６）に定める員数の夜間支援従事者に加え、共同生活住居ごとに夜勤を行う夜間支援従事者を1以上配置しているものとして市に届け出た指定事業所において、指定サービスを行った場合に、1日につき所定単位数を加算しているか。</w:t>
            </w:r>
          </w:p>
          <w:p w:rsidR="00505A51" w:rsidRPr="001D640B" w:rsidRDefault="00505A51" w:rsidP="00505A51">
            <w:pPr>
              <w:pStyle w:val="af8"/>
              <w:rPr>
                <w:rFonts w:asciiTheme="minorEastAsia" w:eastAsiaTheme="minorEastAsia" w:hAnsiTheme="minorEastAsia"/>
              </w:rPr>
            </w:pPr>
          </w:p>
        </w:tc>
        <w:tc>
          <w:tcPr>
            <w:tcW w:w="2046" w:type="dxa"/>
            <w:shd w:val="clear" w:color="auto" w:fill="auto"/>
          </w:tcPr>
          <w:p w:rsidR="00505A51" w:rsidRPr="00CD7F4B" w:rsidRDefault="00505A51" w:rsidP="00505A51">
            <w:pPr>
              <w:pStyle w:val="af8"/>
              <w:rPr>
                <w:rFonts w:asciiTheme="minorEastAsia" w:eastAsiaTheme="minorEastAsia" w:hAnsiTheme="minorEastAsia"/>
              </w:rPr>
            </w:pPr>
          </w:p>
          <w:p w:rsidR="00505A51" w:rsidRPr="00CD7F4B" w:rsidRDefault="00505A51" w:rsidP="00505A51">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・平18厚告第523号別表第15の1の5の2の注</w:t>
            </w:r>
          </w:p>
          <w:p w:rsidR="00505A51" w:rsidRPr="00CD7F4B" w:rsidRDefault="00505A51" w:rsidP="00505A51">
            <w:pPr>
              <w:pStyle w:val="af8"/>
              <w:rPr>
                <w:rFonts w:asciiTheme="minorEastAsia" w:eastAsiaTheme="minorEastAsia" w:hAnsiTheme="minorEastAsia"/>
              </w:rPr>
            </w:pPr>
          </w:p>
        </w:tc>
        <w:tc>
          <w:tcPr>
            <w:tcW w:w="1534" w:type="dxa"/>
            <w:shd w:val="clear" w:color="auto" w:fill="auto"/>
          </w:tcPr>
          <w:p w:rsidR="00505A51" w:rsidRPr="00CD7F4B" w:rsidRDefault="00505A51" w:rsidP="00505A51">
            <w:pPr>
              <w:pStyle w:val="afa"/>
              <w:ind w:left="160"/>
              <w:rPr>
                <w:rFonts w:asciiTheme="minorEastAsia" w:eastAsiaTheme="minorEastAsia" w:hAnsiTheme="minorEastAsia"/>
              </w:rPr>
            </w:pPr>
          </w:p>
          <w:p w:rsidR="00505A51" w:rsidRPr="00CD7F4B" w:rsidRDefault="00505A51" w:rsidP="00505A5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505A51" w:rsidRPr="00CD7F4B" w:rsidRDefault="00505A51" w:rsidP="00505A5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505A51" w:rsidRPr="00CD7F4B" w:rsidRDefault="00505A51" w:rsidP="00505A51">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505A51" w:rsidRPr="00CD7F4B" w:rsidRDefault="00505A51" w:rsidP="00505A51">
            <w:pPr>
              <w:pStyle w:val="afa"/>
              <w:ind w:left="160"/>
              <w:rPr>
                <w:rFonts w:asciiTheme="minorEastAsia" w:eastAsiaTheme="minorEastAsia" w:hAnsiTheme="minorEastAsia"/>
              </w:rPr>
            </w:pPr>
          </w:p>
        </w:tc>
      </w:tr>
      <w:tr w:rsidR="001D640B" w:rsidRPr="001D640B" w:rsidTr="00FB7D39">
        <w:trPr>
          <w:cantSplit/>
          <w:trHeight w:val="144"/>
        </w:trPr>
        <w:tc>
          <w:tcPr>
            <w:tcW w:w="1796" w:type="dxa"/>
            <w:vMerge w:val="restart"/>
            <w:shd w:val="clear" w:color="auto" w:fill="auto"/>
          </w:tcPr>
          <w:p w:rsidR="00FB7D39" w:rsidRPr="001D640B" w:rsidRDefault="00FB7D39" w:rsidP="00904A12">
            <w:pPr>
              <w:pStyle w:val="af6"/>
              <w:ind w:left="320" w:hanging="320"/>
            </w:pPr>
          </w:p>
          <w:p w:rsidR="00FB7D39" w:rsidRPr="001D640B" w:rsidRDefault="00505A51" w:rsidP="00904A12">
            <w:pPr>
              <w:pStyle w:val="af6"/>
              <w:ind w:left="320" w:hanging="320"/>
            </w:pPr>
            <w:r w:rsidRPr="001D640B">
              <w:rPr>
                <w:rFonts w:hint="eastAsia"/>
              </w:rPr>
              <w:t>16</w:t>
            </w:r>
            <w:r w:rsidR="00FB7D39" w:rsidRPr="001D640B">
              <w:rPr>
                <w:rFonts w:hint="eastAsia"/>
              </w:rPr>
              <w:t xml:space="preserve">　重度障害者支援加算</w:t>
            </w:r>
          </w:p>
        </w:tc>
        <w:tc>
          <w:tcPr>
            <w:tcW w:w="9569" w:type="dxa"/>
            <w:shd w:val="clear" w:color="auto" w:fill="auto"/>
          </w:tcPr>
          <w:p w:rsidR="00FB7D39" w:rsidRPr="001D640B" w:rsidRDefault="00FB7D39" w:rsidP="00904A12">
            <w:pPr>
              <w:pStyle w:val="af8"/>
              <w:rPr>
                <w:rFonts w:asciiTheme="minorEastAsia" w:eastAsiaTheme="minorEastAsia" w:hAnsiTheme="minorEastAsia"/>
              </w:rPr>
            </w:pPr>
          </w:p>
          <w:p w:rsidR="00FB7D39" w:rsidRPr="001D640B" w:rsidRDefault="00FB7D39" w:rsidP="00904A12">
            <w:pPr>
              <w:pStyle w:val="af8"/>
              <w:rPr>
                <w:rFonts w:asciiTheme="minorEastAsia" w:eastAsiaTheme="minorEastAsia" w:hAnsiTheme="minorEastAsia"/>
              </w:rPr>
            </w:pPr>
            <w:r w:rsidRPr="001D640B">
              <w:rPr>
                <w:rFonts w:asciiTheme="minorEastAsia" w:eastAsiaTheme="minorEastAsia" w:hAnsiTheme="minorEastAsia" w:hint="eastAsia"/>
              </w:rPr>
              <w:t>【介護サービス包括型、日中サービス支援型】</w:t>
            </w:r>
          </w:p>
          <w:p w:rsidR="00FB7D39" w:rsidRPr="001D640B" w:rsidRDefault="00FB7D39" w:rsidP="00904A12">
            <w:pPr>
              <w:pStyle w:val="af8"/>
              <w:rPr>
                <w:rFonts w:asciiTheme="minorEastAsia" w:eastAsiaTheme="minorEastAsia" w:hAnsiTheme="minorEastAsia"/>
              </w:rPr>
            </w:pPr>
            <w:r w:rsidRPr="001D640B">
              <w:rPr>
                <w:rFonts w:asciiTheme="minorEastAsia" w:eastAsiaTheme="minorEastAsia" w:hAnsiTheme="minorEastAsia" w:hint="eastAsia"/>
              </w:rPr>
              <w:t>（１）重度障害者支援加算（Ⅰ）については、別に厚生労働大臣が定める施設基準に適合しているものとして市に届け出た指定事業所において、重度障害者等包括支援対象者の支援の度合いにある者（個人単位で居宅介護等を利用する場合の利用者を除く。）に対して指定サービスを行った場合に、1日につき所定単位数を加算しているか。</w:t>
            </w:r>
          </w:p>
          <w:p w:rsidR="00FB7D39" w:rsidRPr="001D640B" w:rsidRDefault="00FB7D39" w:rsidP="00904A12">
            <w:pPr>
              <w:pStyle w:val="af8"/>
              <w:rPr>
                <w:rFonts w:asciiTheme="minorEastAsia" w:eastAsiaTheme="minorEastAsia" w:hAnsiTheme="minorEastAsia"/>
              </w:rPr>
            </w:pPr>
          </w:p>
          <w:p w:rsidR="00FB7D39" w:rsidRPr="001D640B" w:rsidRDefault="00FB7D39" w:rsidP="00904A12">
            <w:pPr>
              <w:pStyle w:val="af8"/>
              <w:rPr>
                <w:rFonts w:asciiTheme="minorEastAsia" w:eastAsiaTheme="minorEastAsia" w:hAnsiTheme="minorEastAsia"/>
              </w:rPr>
            </w:pPr>
            <w:r w:rsidRPr="001D640B">
              <w:rPr>
                <w:rFonts w:asciiTheme="minorEastAsia" w:eastAsiaTheme="minorEastAsia" w:hAnsiTheme="minorEastAsia" w:hint="eastAsia"/>
              </w:rPr>
              <w:t>※別に厚生労働大臣が定める施設基準…平18年厚告第551号</w:t>
            </w:r>
            <w:r w:rsidRPr="001D640B">
              <w:rPr>
                <w:rFonts w:asciiTheme="minorEastAsia" w:eastAsiaTheme="minorEastAsia" w:hAnsiTheme="minorEastAsia" w:hint="eastAsia"/>
                <w:kern w:val="0"/>
              </w:rPr>
              <w:t>第16号のイ（１）、第17号の2のイ</w:t>
            </w:r>
            <w:r w:rsidRPr="001D640B">
              <w:rPr>
                <w:rFonts w:asciiTheme="minorEastAsia" w:eastAsiaTheme="minorEastAsia" w:hAnsiTheme="minorEastAsia" w:hint="eastAsia"/>
              </w:rPr>
              <w:t>参照</w:t>
            </w:r>
          </w:p>
          <w:p w:rsidR="00FB7D39" w:rsidRPr="001D640B" w:rsidRDefault="00FB7D39" w:rsidP="00904A12">
            <w:pPr>
              <w:pStyle w:val="af8"/>
              <w:rPr>
                <w:rFonts w:asciiTheme="minorEastAsia" w:eastAsiaTheme="minorEastAsia" w:hAnsiTheme="minorEastAsia"/>
              </w:rPr>
            </w:pPr>
          </w:p>
        </w:tc>
        <w:tc>
          <w:tcPr>
            <w:tcW w:w="2046" w:type="dxa"/>
            <w:shd w:val="clear" w:color="auto" w:fill="auto"/>
          </w:tcPr>
          <w:p w:rsidR="00FB7D39" w:rsidRPr="001D640B" w:rsidRDefault="00FB7D39" w:rsidP="00904A12">
            <w:pPr>
              <w:pStyle w:val="af8"/>
              <w:rPr>
                <w:rFonts w:asciiTheme="minorEastAsia" w:eastAsiaTheme="minorEastAsia" w:hAnsiTheme="minorEastAsia"/>
              </w:rPr>
            </w:pPr>
          </w:p>
          <w:p w:rsidR="00FB7D39" w:rsidRPr="00804F57" w:rsidRDefault="00FB7D39" w:rsidP="00904A12">
            <w:pPr>
              <w:pStyle w:val="af8"/>
              <w:rPr>
                <w:rFonts w:asciiTheme="minorEastAsia" w:eastAsiaTheme="minorEastAsia" w:hAnsiTheme="minorEastAsia"/>
                <w:color w:val="FF0000"/>
              </w:rPr>
            </w:pPr>
            <w:r w:rsidRPr="001D640B">
              <w:rPr>
                <w:rFonts w:asciiTheme="minorEastAsia" w:eastAsiaTheme="minorEastAsia" w:hAnsiTheme="minorEastAsia" w:hint="eastAsia"/>
              </w:rPr>
              <w:t>・平18厚告第523号別表第15の1の6の注</w:t>
            </w:r>
            <w:r w:rsidR="00804F57" w:rsidRPr="00A70393">
              <w:rPr>
                <w:rFonts w:asciiTheme="minorEastAsia" w:eastAsiaTheme="minorEastAsia" w:hAnsiTheme="minorEastAsia" w:hint="eastAsia"/>
              </w:rPr>
              <w:t>1</w:t>
            </w:r>
          </w:p>
          <w:p w:rsidR="00FB7D39" w:rsidRPr="001D640B" w:rsidRDefault="00FB7D39" w:rsidP="006E74D6">
            <w:pPr>
              <w:pStyle w:val="af8"/>
              <w:rPr>
                <w:rFonts w:asciiTheme="minorEastAsia" w:eastAsiaTheme="minorEastAsia" w:hAnsiTheme="minorEastAsia"/>
              </w:rPr>
            </w:pPr>
            <w:r w:rsidRPr="001D640B">
              <w:rPr>
                <w:rFonts w:asciiTheme="minorEastAsia" w:eastAsiaTheme="minorEastAsia" w:hAnsiTheme="minorEastAsia" w:hint="eastAsia"/>
              </w:rPr>
              <w:t>・平18厚告第551</w:t>
            </w:r>
            <w:r w:rsidRPr="001D640B">
              <w:rPr>
                <w:rFonts w:asciiTheme="minorEastAsia" w:eastAsiaTheme="minorEastAsia" w:hAnsiTheme="minorEastAsia" w:hint="eastAsia"/>
                <w:kern w:val="0"/>
              </w:rPr>
              <w:t>第16号、第17号</w:t>
            </w:r>
          </w:p>
        </w:tc>
        <w:tc>
          <w:tcPr>
            <w:tcW w:w="1534" w:type="dxa"/>
            <w:shd w:val="clear" w:color="auto" w:fill="auto"/>
          </w:tcPr>
          <w:p w:rsidR="00FB7D39" w:rsidRPr="001D640B" w:rsidRDefault="00FB7D39" w:rsidP="00904A12">
            <w:pPr>
              <w:pStyle w:val="afa"/>
              <w:ind w:left="160"/>
              <w:rPr>
                <w:rFonts w:asciiTheme="minorEastAsia" w:eastAsiaTheme="minorEastAsia" w:hAnsiTheme="minorEastAsia"/>
              </w:rPr>
            </w:pPr>
          </w:p>
          <w:p w:rsidR="00FB7D39" w:rsidRPr="001D640B" w:rsidRDefault="00FB7D39" w:rsidP="00904A12">
            <w:pPr>
              <w:pStyle w:val="afa"/>
              <w:ind w:left="160"/>
              <w:rPr>
                <w:rFonts w:asciiTheme="minorEastAsia" w:eastAsiaTheme="minorEastAsia" w:hAnsiTheme="minorEastAsia"/>
              </w:rPr>
            </w:pPr>
            <w:r w:rsidRPr="001D640B">
              <w:rPr>
                <w:rFonts w:asciiTheme="minorEastAsia" w:eastAsiaTheme="minorEastAsia" w:hAnsiTheme="minorEastAsia" w:hint="eastAsia"/>
              </w:rPr>
              <w:t>□適</w:t>
            </w:r>
          </w:p>
          <w:p w:rsidR="00FB7D39" w:rsidRPr="001D640B" w:rsidRDefault="00FB7D39" w:rsidP="00904A12">
            <w:pPr>
              <w:pStyle w:val="afa"/>
              <w:ind w:left="160"/>
              <w:rPr>
                <w:rFonts w:asciiTheme="minorEastAsia" w:eastAsiaTheme="minorEastAsia" w:hAnsiTheme="minorEastAsia"/>
              </w:rPr>
            </w:pPr>
            <w:r w:rsidRPr="001D640B">
              <w:rPr>
                <w:rFonts w:asciiTheme="minorEastAsia" w:eastAsiaTheme="minorEastAsia" w:hAnsiTheme="minorEastAsia" w:hint="eastAsia"/>
              </w:rPr>
              <w:t>□不適</w:t>
            </w:r>
          </w:p>
          <w:p w:rsidR="00FB7D39" w:rsidRPr="001D640B" w:rsidRDefault="00FB7D39" w:rsidP="00904A12">
            <w:pPr>
              <w:pStyle w:val="afa"/>
              <w:ind w:left="160"/>
              <w:rPr>
                <w:rFonts w:asciiTheme="minorEastAsia" w:eastAsiaTheme="minorEastAsia" w:hAnsiTheme="minorEastAsia"/>
              </w:rPr>
            </w:pPr>
            <w:r w:rsidRPr="001D640B">
              <w:rPr>
                <w:rFonts w:asciiTheme="minorEastAsia" w:eastAsiaTheme="minorEastAsia" w:hAnsiTheme="minorEastAsia" w:hint="eastAsia"/>
              </w:rPr>
              <w:t>□該当なし</w:t>
            </w:r>
          </w:p>
          <w:p w:rsidR="00FB7D39" w:rsidRPr="001D640B" w:rsidRDefault="00FB7D39" w:rsidP="00904A12">
            <w:pPr>
              <w:pStyle w:val="afa"/>
              <w:ind w:left="160"/>
              <w:rPr>
                <w:rFonts w:asciiTheme="minorEastAsia" w:eastAsiaTheme="minorEastAsia" w:hAnsiTheme="minorEastAsia"/>
              </w:rPr>
            </w:pPr>
          </w:p>
        </w:tc>
      </w:tr>
      <w:tr w:rsidR="00FB7D39" w:rsidRPr="002D7345" w:rsidTr="00FB7D39">
        <w:trPr>
          <w:cantSplit/>
          <w:trHeight w:val="144"/>
        </w:trPr>
        <w:tc>
          <w:tcPr>
            <w:tcW w:w="1796" w:type="dxa"/>
            <w:vMerge/>
            <w:shd w:val="clear" w:color="auto" w:fill="auto"/>
          </w:tcPr>
          <w:p w:rsidR="00FB7D39" w:rsidRPr="002D7345" w:rsidRDefault="00FB7D39" w:rsidP="00E77B4E">
            <w:pPr>
              <w:pStyle w:val="af6"/>
              <w:ind w:left="320" w:hanging="320"/>
            </w:pPr>
          </w:p>
        </w:tc>
        <w:tc>
          <w:tcPr>
            <w:tcW w:w="9569" w:type="dxa"/>
            <w:shd w:val="clear" w:color="auto" w:fill="auto"/>
          </w:tcPr>
          <w:p w:rsidR="00FB7D39"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【介護サービス包括型、日中サービス支援型】</w:t>
            </w:r>
          </w:p>
          <w:p w:rsidR="00FB7D39" w:rsidRPr="006E74D6" w:rsidRDefault="00FB7D39" w:rsidP="00E77B4E">
            <w:pPr>
              <w:pStyle w:val="af8"/>
              <w:rPr>
                <w:rFonts w:asciiTheme="minorEastAsia" w:eastAsiaTheme="minorEastAsia" w:hAnsiTheme="minorEastAsia"/>
              </w:rPr>
            </w:pPr>
            <w:r>
              <w:rPr>
                <w:rFonts w:asciiTheme="minorEastAsia" w:eastAsiaTheme="minorEastAsia" w:hAnsiTheme="minorEastAsia" w:hint="eastAsia"/>
              </w:rPr>
              <w:t>（２</w:t>
            </w:r>
            <w:r w:rsidRPr="00CD7F4B">
              <w:rPr>
                <w:rFonts w:asciiTheme="minorEastAsia" w:eastAsiaTheme="minorEastAsia" w:hAnsiTheme="minorEastAsia" w:hint="eastAsia"/>
              </w:rPr>
              <w:t>）</w:t>
            </w:r>
            <w:r>
              <w:rPr>
                <w:rFonts w:asciiTheme="minorEastAsia" w:eastAsiaTheme="minorEastAsia" w:hAnsiTheme="minorEastAsia" w:hint="eastAsia"/>
              </w:rPr>
              <w:t>重度障害者支援加算（Ⅱ）については、</w:t>
            </w:r>
            <w:r w:rsidRPr="006E74D6">
              <w:rPr>
                <w:rFonts w:asciiTheme="minorEastAsia" w:eastAsiaTheme="minorEastAsia" w:hAnsiTheme="minorEastAsia" w:hint="eastAsia"/>
              </w:rPr>
              <w:t>別に厚生労働大臣が定める施設基準に適合しているものとして</w:t>
            </w:r>
            <w:r>
              <w:rPr>
                <w:rFonts w:asciiTheme="minorEastAsia" w:eastAsiaTheme="minorEastAsia" w:hAnsiTheme="minorEastAsia" w:hint="eastAsia"/>
              </w:rPr>
              <w:t>市</w:t>
            </w:r>
            <w:r w:rsidRPr="006E74D6">
              <w:rPr>
                <w:rFonts w:asciiTheme="minorEastAsia" w:eastAsiaTheme="minorEastAsia" w:hAnsiTheme="minorEastAsia" w:hint="eastAsia"/>
              </w:rPr>
              <w:t>に届け出た指定事業所において、区分</w:t>
            </w:r>
            <w:r>
              <w:rPr>
                <w:rFonts w:asciiTheme="minorEastAsia" w:eastAsiaTheme="minorEastAsia" w:hAnsiTheme="minorEastAsia" w:hint="eastAsia"/>
              </w:rPr>
              <w:t>4</w:t>
            </w:r>
            <w:r w:rsidRPr="006E74D6">
              <w:rPr>
                <w:rFonts w:asciiTheme="minorEastAsia" w:eastAsiaTheme="minorEastAsia" w:hAnsiTheme="minorEastAsia" w:hint="eastAsia"/>
              </w:rPr>
              <w:t>以上に該当し、</w:t>
            </w:r>
            <w:r w:rsidRPr="00E77B4E">
              <w:rPr>
                <w:rFonts w:asciiTheme="minorEastAsia" w:eastAsiaTheme="minorEastAsia" w:hAnsiTheme="minorEastAsia" w:hint="eastAsia"/>
              </w:rPr>
              <w:t>障害支援区分の認定調査項目のうち行動関連項目等（</w:t>
            </w:r>
            <w:r>
              <w:rPr>
                <w:rFonts w:asciiTheme="minorEastAsia" w:eastAsiaTheme="minorEastAsia" w:hAnsiTheme="minorEastAsia" w:hint="eastAsia"/>
              </w:rPr>
              <w:t>12</w:t>
            </w:r>
            <w:r w:rsidRPr="00E77B4E">
              <w:rPr>
                <w:rFonts w:asciiTheme="minorEastAsia" w:eastAsiaTheme="minorEastAsia" w:hAnsiTheme="minorEastAsia" w:hint="eastAsia"/>
              </w:rPr>
              <w:t>項目）の合計点数が</w:t>
            </w:r>
            <w:r>
              <w:rPr>
                <w:rFonts w:asciiTheme="minorEastAsia" w:eastAsiaTheme="minorEastAsia" w:hAnsiTheme="minorEastAsia" w:hint="eastAsia"/>
              </w:rPr>
              <w:t>10</w:t>
            </w:r>
            <w:r w:rsidRPr="00E77B4E">
              <w:rPr>
                <w:rFonts w:asciiTheme="minorEastAsia" w:eastAsiaTheme="minorEastAsia" w:hAnsiTheme="minorEastAsia" w:hint="eastAsia"/>
              </w:rPr>
              <w:t>点以上（障害児にあってはこれに相当する支援の度合）である者</w:t>
            </w:r>
            <w:r w:rsidRPr="00CD7F4B">
              <w:rPr>
                <w:rFonts w:asciiTheme="minorEastAsia" w:eastAsiaTheme="minorEastAsia" w:hAnsiTheme="minorEastAsia" w:hint="eastAsia"/>
              </w:rPr>
              <w:t>（個人単位で居宅介護等を利用する場合の利用者を除く。）</w:t>
            </w:r>
            <w:r w:rsidRPr="006E74D6">
              <w:rPr>
                <w:rFonts w:asciiTheme="minorEastAsia" w:eastAsiaTheme="minorEastAsia" w:hAnsiTheme="minorEastAsia" w:hint="eastAsia"/>
              </w:rPr>
              <w:t>に対して指定</w:t>
            </w:r>
            <w:r>
              <w:rPr>
                <w:rFonts w:asciiTheme="minorEastAsia" w:eastAsiaTheme="minorEastAsia" w:hAnsiTheme="minorEastAsia" w:hint="eastAsia"/>
              </w:rPr>
              <w:t>サービスを行った場合に、１日につき所定単位数を加算しているか。</w:t>
            </w:r>
          </w:p>
          <w:p w:rsidR="00FB7D39"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Pr>
                <w:rFonts w:asciiTheme="minorEastAsia" w:eastAsiaTheme="minorEastAsia" w:hAnsiTheme="minorEastAsia" w:hint="eastAsia"/>
              </w:rPr>
              <w:t>※別に厚生労働大臣が定める施設基準…</w:t>
            </w:r>
            <w:r w:rsidRPr="00CD7F4B">
              <w:rPr>
                <w:rFonts w:asciiTheme="minorEastAsia" w:eastAsiaTheme="minorEastAsia" w:hAnsiTheme="minorEastAsia" w:hint="eastAsia"/>
              </w:rPr>
              <w:t>平18年厚告第551号</w:t>
            </w:r>
            <w:r w:rsidRPr="00CD7F4B">
              <w:rPr>
                <w:rFonts w:asciiTheme="minorEastAsia" w:eastAsiaTheme="minorEastAsia" w:hAnsiTheme="minorEastAsia" w:hint="eastAsia"/>
                <w:kern w:val="0"/>
              </w:rPr>
              <w:t>第</w:t>
            </w:r>
            <w:r>
              <w:rPr>
                <w:rFonts w:asciiTheme="minorEastAsia" w:eastAsiaTheme="minorEastAsia" w:hAnsiTheme="minorEastAsia" w:hint="eastAsia"/>
                <w:kern w:val="0"/>
              </w:rPr>
              <w:t>16号のイ（２）、</w:t>
            </w:r>
            <w:r w:rsidRPr="00CD7F4B">
              <w:rPr>
                <w:rFonts w:asciiTheme="minorEastAsia" w:eastAsiaTheme="minorEastAsia" w:hAnsiTheme="minorEastAsia" w:hint="eastAsia"/>
                <w:kern w:val="0"/>
              </w:rPr>
              <w:t>第</w:t>
            </w:r>
            <w:r>
              <w:rPr>
                <w:rFonts w:asciiTheme="minorEastAsia" w:eastAsiaTheme="minorEastAsia" w:hAnsiTheme="minorEastAsia" w:hint="eastAsia"/>
                <w:kern w:val="0"/>
              </w:rPr>
              <w:t>17</w:t>
            </w:r>
            <w:r w:rsidRPr="00CD7F4B">
              <w:rPr>
                <w:rFonts w:asciiTheme="minorEastAsia" w:eastAsiaTheme="minorEastAsia" w:hAnsiTheme="minorEastAsia" w:hint="eastAsia"/>
                <w:kern w:val="0"/>
              </w:rPr>
              <w:t>号の2のイ</w:t>
            </w:r>
            <w:r>
              <w:rPr>
                <w:rFonts w:asciiTheme="minorEastAsia" w:eastAsiaTheme="minorEastAsia" w:hAnsiTheme="minorEastAsia" w:hint="eastAsia"/>
              </w:rPr>
              <w:t>参照</w:t>
            </w:r>
          </w:p>
          <w:p w:rsidR="00FB7D39" w:rsidRDefault="00FB7D39" w:rsidP="00E77B4E">
            <w:pPr>
              <w:pStyle w:val="af8"/>
              <w:rPr>
                <w:rFonts w:asciiTheme="minorEastAsia" w:eastAsiaTheme="minorEastAsia" w:hAnsiTheme="minorEastAsia"/>
              </w:rPr>
            </w:pPr>
            <w:r>
              <w:rPr>
                <w:rFonts w:asciiTheme="minorEastAsia" w:eastAsiaTheme="minorEastAsia" w:hAnsiTheme="minorEastAsia" w:hint="eastAsia"/>
              </w:rPr>
              <w:t>※</w:t>
            </w:r>
            <w:r w:rsidRPr="006E74D6">
              <w:rPr>
                <w:rFonts w:asciiTheme="minorEastAsia" w:eastAsiaTheme="minorEastAsia" w:hAnsiTheme="minorEastAsia" w:hint="eastAsia"/>
              </w:rPr>
              <w:t>イの重度障害者支援加算(Ⅰ)を算定している場合は、加算しない。</w:t>
            </w:r>
          </w:p>
          <w:p w:rsidR="00FB7D39" w:rsidRPr="00CD7F4B"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804F57" w:rsidRDefault="00FB7D39" w:rsidP="00E77B4E">
            <w:pPr>
              <w:pStyle w:val="af8"/>
              <w:rPr>
                <w:rFonts w:asciiTheme="minorEastAsia" w:eastAsiaTheme="minorEastAsia" w:hAnsiTheme="minorEastAsia"/>
                <w:color w:val="FF0000"/>
              </w:rPr>
            </w:pPr>
            <w:r w:rsidRPr="00CD7F4B">
              <w:rPr>
                <w:rFonts w:asciiTheme="minorEastAsia" w:eastAsiaTheme="minorEastAsia" w:hAnsiTheme="minorEastAsia" w:hint="eastAsia"/>
              </w:rPr>
              <w:t>・平18厚告第523号別表第15の1の6の注</w:t>
            </w:r>
            <w:r w:rsidR="00804F57" w:rsidRPr="00A70393">
              <w:rPr>
                <w:rFonts w:asciiTheme="minorEastAsia" w:eastAsiaTheme="minorEastAsia" w:hAnsiTheme="minorEastAsia" w:hint="eastAsia"/>
              </w:rPr>
              <w:t>2</w:t>
            </w: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・平18厚告第551</w:t>
            </w:r>
            <w:r w:rsidRPr="00CD7F4B">
              <w:rPr>
                <w:rFonts w:asciiTheme="minorEastAsia" w:eastAsiaTheme="minorEastAsia" w:hAnsiTheme="minorEastAsia" w:hint="eastAsia"/>
                <w:kern w:val="0"/>
              </w:rPr>
              <w:t>第</w:t>
            </w:r>
            <w:r>
              <w:rPr>
                <w:rFonts w:asciiTheme="minorEastAsia" w:eastAsiaTheme="minorEastAsia" w:hAnsiTheme="minorEastAsia" w:hint="eastAsia"/>
                <w:kern w:val="0"/>
              </w:rPr>
              <w:t>16</w:t>
            </w:r>
            <w:r w:rsidRPr="00CD7F4B">
              <w:rPr>
                <w:rFonts w:asciiTheme="minorEastAsia" w:eastAsiaTheme="minorEastAsia" w:hAnsiTheme="minorEastAsia" w:hint="eastAsia"/>
                <w:kern w:val="0"/>
              </w:rPr>
              <w:t>号、第</w:t>
            </w:r>
            <w:r>
              <w:rPr>
                <w:rFonts w:asciiTheme="minorEastAsia" w:eastAsiaTheme="minorEastAsia" w:hAnsiTheme="minorEastAsia" w:hint="eastAsia"/>
                <w:kern w:val="0"/>
              </w:rPr>
              <w:t>17</w:t>
            </w:r>
            <w:r w:rsidRPr="00CD7F4B">
              <w:rPr>
                <w:rFonts w:asciiTheme="minorEastAsia" w:eastAsiaTheme="minorEastAsia" w:hAnsiTheme="minorEastAsia" w:hint="eastAsia"/>
                <w:kern w:val="0"/>
              </w:rPr>
              <w:t>号</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1652"/>
        </w:trPr>
        <w:tc>
          <w:tcPr>
            <w:tcW w:w="1796" w:type="dxa"/>
            <w:shd w:val="clear" w:color="auto" w:fill="auto"/>
          </w:tcPr>
          <w:p w:rsidR="00FB7D39" w:rsidRPr="001D640B" w:rsidRDefault="00FB7D39" w:rsidP="00E77B4E">
            <w:pPr>
              <w:pStyle w:val="af6"/>
              <w:ind w:left="320" w:hanging="320"/>
            </w:pPr>
          </w:p>
          <w:p w:rsidR="00FB7D39" w:rsidRPr="001D640B" w:rsidRDefault="00F16B12" w:rsidP="00E77B4E">
            <w:pPr>
              <w:pStyle w:val="af6"/>
              <w:ind w:left="320" w:hanging="320"/>
            </w:pPr>
            <w:r w:rsidRPr="001D640B">
              <w:rPr>
                <w:rFonts w:hint="eastAsia"/>
              </w:rPr>
              <w:t>17</w:t>
            </w:r>
            <w:r w:rsidR="00FB7D39" w:rsidRPr="001D640B">
              <w:rPr>
                <w:rFonts w:hint="eastAsia"/>
              </w:rPr>
              <w:t xml:space="preserve">　医療的ケア対応支援加算</w:t>
            </w:r>
          </w:p>
          <w:p w:rsidR="00FB7D39" w:rsidRPr="001D640B" w:rsidRDefault="00FB7D39" w:rsidP="00E77B4E">
            <w:pPr>
              <w:pStyle w:val="af6"/>
              <w:ind w:left="320" w:hanging="320"/>
            </w:pPr>
          </w:p>
        </w:tc>
        <w:tc>
          <w:tcPr>
            <w:tcW w:w="9569" w:type="dxa"/>
            <w:shd w:val="clear" w:color="auto" w:fill="auto"/>
          </w:tcPr>
          <w:p w:rsidR="00FB7D39" w:rsidRDefault="00FB7D39" w:rsidP="00E77B4E">
            <w:pPr>
              <w:pStyle w:val="af8"/>
              <w:rPr>
                <w:rFonts w:asciiTheme="minorEastAsia" w:eastAsiaTheme="minorEastAsia" w:hAnsiTheme="minorEastAsia"/>
              </w:rPr>
            </w:pPr>
          </w:p>
          <w:p w:rsidR="00FB7D39" w:rsidRDefault="00FB7D39" w:rsidP="00E77B4E">
            <w:pPr>
              <w:pStyle w:val="af8"/>
              <w:rPr>
                <w:rFonts w:asciiTheme="minorEastAsia" w:eastAsiaTheme="minorEastAsia" w:hAnsiTheme="minorEastAsia"/>
              </w:rPr>
            </w:pPr>
            <w:r>
              <w:rPr>
                <w:rFonts w:asciiTheme="minorEastAsia" w:eastAsiaTheme="minorEastAsia" w:hAnsiTheme="minorEastAsia" w:hint="eastAsia"/>
              </w:rPr>
              <w:t>（１）第2に</w:t>
            </w:r>
            <w:r w:rsidRPr="00E77B4E">
              <w:rPr>
                <w:rFonts w:asciiTheme="minorEastAsia" w:eastAsiaTheme="minorEastAsia" w:hAnsiTheme="minorEastAsia" w:hint="eastAsia"/>
              </w:rPr>
              <w:t>定める員数の従業者に加え、看護職員を常勤換算方法で１以上配置しているものとして</w:t>
            </w:r>
            <w:r>
              <w:rPr>
                <w:rFonts w:asciiTheme="minorEastAsia" w:eastAsiaTheme="minorEastAsia" w:hAnsiTheme="minorEastAsia" w:hint="eastAsia"/>
              </w:rPr>
              <w:t>市</w:t>
            </w:r>
            <w:r w:rsidRPr="00E77B4E">
              <w:rPr>
                <w:rFonts w:asciiTheme="minorEastAsia" w:eastAsiaTheme="minorEastAsia" w:hAnsiTheme="minorEastAsia" w:hint="eastAsia"/>
              </w:rPr>
              <w:t>に届け出た指定</w:t>
            </w:r>
            <w:r>
              <w:rPr>
                <w:rFonts w:asciiTheme="minorEastAsia" w:eastAsiaTheme="minorEastAsia" w:hAnsiTheme="minorEastAsia" w:hint="eastAsia"/>
              </w:rPr>
              <w:t>事業所</w:t>
            </w:r>
            <w:r w:rsidRPr="00E77B4E">
              <w:rPr>
                <w:rFonts w:asciiTheme="minorEastAsia" w:eastAsiaTheme="minorEastAsia" w:hAnsiTheme="minorEastAsia" w:hint="eastAsia"/>
              </w:rPr>
              <w:t>において、別に厚生労働大臣が定める者に対して指定</w:t>
            </w:r>
            <w:r>
              <w:rPr>
                <w:rFonts w:asciiTheme="minorEastAsia" w:eastAsiaTheme="minorEastAsia" w:hAnsiTheme="minorEastAsia" w:hint="eastAsia"/>
              </w:rPr>
              <w:t>サービス</w:t>
            </w:r>
            <w:r w:rsidRPr="00E77B4E">
              <w:rPr>
                <w:rFonts w:asciiTheme="minorEastAsia" w:eastAsiaTheme="minorEastAsia" w:hAnsiTheme="minorEastAsia" w:hint="eastAsia"/>
              </w:rPr>
              <w:t>を</w:t>
            </w:r>
            <w:r>
              <w:rPr>
                <w:rFonts w:asciiTheme="minorEastAsia" w:eastAsiaTheme="minorEastAsia" w:hAnsiTheme="minorEastAsia" w:hint="eastAsia"/>
              </w:rPr>
              <w:t>行った場合に、１日につき所定単位数を加算しているか</w:t>
            </w:r>
            <w:r w:rsidRPr="00E77B4E">
              <w:rPr>
                <w:rFonts w:asciiTheme="minorEastAsia" w:eastAsiaTheme="minorEastAsia" w:hAnsiTheme="minorEastAsia" w:hint="eastAsia"/>
              </w:rPr>
              <w:t>。</w:t>
            </w:r>
          </w:p>
          <w:p w:rsidR="00FB7D39" w:rsidRDefault="00FB7D39" w:rsidP="00E77B4E">
            <w:pPr>
              <w:pStyle w:val="af8"/>
              <w:rPr>
                <w:rFonts w:asciiTheme="minorEastAsia" w:eastAsiaTheme="minorEastAsia" w:hAnsiTheme="minorEastAsia"/>
              </w:rPr>
            </w:pPr>
          </w:p>
          <w:p w:rsidR="00FB7D39" w:rsidRDefault="00FB7D39" w:rsidP="00E77B4E">
            <w:pPr>
              <w:pStyle w:val="af8"/>
              <w:rPr>
                <w:rFonts w:asciiTheme="minorEastAsia" w:eastAsiaTheme="minorEastAsia" w:hAnsiTheme="minorEastAsia"/>
              </w:rPr>
            </w:pPr>
            <w:r>
              <w:rPr>
                <w:rFonts w:asciiTheme="minorEastAsia" w:eastAsiaTheme="minorEastAsia" w:hAnsiTheme="minorEastAsia" w:hint="eastAsia"/>
              </w:rPr>
              <w:t>※</w:t>
            </w:r>
            <w:r w:rsidRPr="0062295C">
              <w:rPr>
                <w:rFonts w:asciiTheme="minorEastAsia" w:eastAsiaTheme="minorEastAsia" w:hAnsiTheme="minorEastAsia" w:hint="eastAsia"/>
              </w:rPr>
              <w:t>別に厚生労働大臣が定める者…平18厚告第556号　第5号の2参照</w:t>
            </w:r>
          </w:p>
          <w:p w:rsidR="00FB7D39" w:rsidRDefault="00FB7D39" w:rsidP="00E77B4E">
            <w:pPr>
              <w:pStyle w:val="af8"/>
              <w:ind w:left="0" w:firstLineChars="0" w:firstLine="0"/>
              <w:rPr>
                <w:rFonts w:asciiTheme="minorEastAsia" w:eastAsiaTheme="minorEastAsia" w:hAnsiTheme="minorEastAsia"/>
              </w:rPr>
            </w:pPr>
            <w:r>
              <w:rPr>
                <w:rFonts w:asciiTheme="minorEastAsia" w:eastAsiaTheme="minorEastAsia" w:hAnsiTheme="minorEastAsia" w:hint="eastAsia"/>
              </w:rPr>
              <w:t>※16（１）</w:t>
            </w:r>
            <w:r w:rsidRPr="00E77B4E">
              <w:rPr>
                <w:rFonts w:asciiTheme="minorEastAsia" w:eastAsiaTheme="minorEastAsia" w:hAnsiTheme="minorEastAsia" w:hint="eastAsia"/>
              </w:rPr>
              <w:t>の重度障害者支援加算(Ⅰ)を算定している場合は、加算しない。</w:t>
            </w:r>
          </w:p>
          <w:p w:rsidR="00FB7D39" w:rsidRPr="00E77B4E"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1D69FB">
            <w:pPr>
              <w:pStyle w:val="af8"/>
              <w:rPr>
                <w:rFonts w:asciiTheme="minorEastAsia" w:eastAsiaTheme="minorEastAsia" w:hAnsiTheme="minorEastAsia"/>
              </w:rPr>
            </w:pPr>
          </w:p>
          <w:p w:rsidR="00FB7D39" w:rsidRDefault="00FB7D39" w:rsidP="001D69FB">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w:t>
            </w:r>
            <w:r>
              <w:rPr>
                <w:rFonts w:asciiTheme="minorEastAsia" w:eastAsiaTheme="minorEastAsia" w:hAnsiTheme="minorEastAsia" w:hint="eastAsia"/>
              </w:rPr>
              <w:t>7の注</w:t>
            </w:r>
          </w:p>
          <w:p w:rsidR="00FB7D39" w:rsidRPr="0062295C" w:rsidRDefault="00FB7D39" w:rsidP="00CF7421">
            <w:pPr>
              <w:pStyle w:val="af8"/>
              <w:rPr>
                <w:rFonts w:asciiTheme="minorEastAsia" w:eastAsiaTheme="minorEastAsia" w:hAnsiTheme="minorEastAsia"/>
              </w:rPr>
            </w:pPr>
            <w:r w:rsidRPr="0062295C">
              <w:rPr>
                <w:rFonts w:asciiTheme="minorEastAsia" w:eastAsiaTheme="minorEastAsia" w:hAnsiTheme="minorEastAsia" w:hint="eastAsia"/>
              </w:rPr>
              <w:t>・平18厚告第556号第5号の2</w:t>
            </w:r>
          </w:p>
          <w:p w:rsidR="00FB7D39" w:rsidRPr="00CF7421" w:rsidRDefault="00FB7D39" w:rsidP="001D69FB">
            <w:pPr>
              <w:pStyle w:val="af8"/>
              <w:rPr>
                <w:rFonts w:asciiTheme="minorEastAsia" w:eastAsiaTheme="minorEastAsia" w:hAnsiTheme="minorEastAsia"/>
              </w:rPr>
            </w:pPr>
          </w:p>
        </w:tc>
        <w:tc>
          <w:tcPr>
            <w:tcW w:w="1534" w:type="dxa"/>
            <w:shd w:val="clear" w:color="auto" w:fill="auto"/>
          </w:tcPr>
          <w:p w:rsidR="00FB7D39" w:rsidRPr="00CD7F4B" w:rsidRDefault="00FB7D39" w:rsidP="00CF7421">
            <w:pPr>
              <w:pStyle w:val="afa"/>
              <w:ind w:left="160"/>
              <w:rPr>
                <w:rFonts w:asciiTheme="minorEastAsia" w:eastAsiaTheme="minorEastAsia" w:hAnsiTheme="minorEastAsia"/>
              </w:rPr>
            </w:pPr>
          </w:p>
          <w:p w:rsidR="00FB7D39" w:rsidRPr="00CD7F4B" w:rsidRDefault="00FB7D39" w:rsidP="00CF7421">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CF7421">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CF7421">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2072"/>
        </w:trPr>
        <w:tc>
          <w:tcPr>
            <w:tcW w:w="1796" w:type="dxa"/>
            <w:vMerge w:val="restart"/>
            <w:shd w:val="clear" w:color="auto" w:fill="auto"/>
          </w:tcPr>
          <w:p w:rsidR="00FB7D39" w:rsidRPr="001D640B" w:rsidRDefault="00FB7D39" w:rsidP="00E77B4E">
            <w:pPr>
              <w:pStyle w:val="af6"/>
              <w:ind w:left="320" w:hanging="320"/>
            </w:pPr>
          </w:p>
          <w:p w:rsidR="00FB7D39" w:rsidRPr="001D640B" w:rsidRDefault="00F16B12" w:rsidP="00E77B4E">
            <w:pPr>
              <w:pStyle w:val="af6"/>
              <w:ind w:left="320" w:hanging="320"/>
            </w:pPr>
            <w:r w:rsidRPr="001D640B">
              <w:rPr>
                <w:rFonts w:hint="eastAsia"/>
              </w:rPr>
              <w:t>18</w:t>
            </w:r>
            <w:r w:rsidR="00FB7D39" w:rsidRPr="001D640B">
              <w:rPr>
                <w:rFonts w:hint="eastAsia"/>
              </w:rPr>
              <w:t xml:space="preserve">　日中支援加算</w:t>
            </w:r>
          </w:p>
        </w:tc>
        <w:tc>
          <w:tcPr>
            <w:tcW w:w="9569"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【介護サービス包括型、外部サービス利用型】</w:t>
            </w: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１）日中支援加算（Ⅰ）については、指定共事業所が、高齢又は重度の障害者（65歳以上又は障害支援区分4以上の障害者をいう。）であって日中を共同生活住居の外で過ごすことが困難であると認められる利用者に対して、個別支援計画に基づき、日中に支援を行った場合に、日中支援対象利用者の数に応じ、1日につき所定単位数を加算しているか。</w:t>
            </w:r>
          </w:p>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Pr>
                <w:rFonts w:asciiTheme="minorEastAsia" w:eastAsiaTheme="minorEastAsia" w:hAnsiTheme="minorEastAsia" w:hint="eastAsia"/>
              </w:rPr>
              <w:t>※</w:t>
            </w:r>
            <w:r w:rsidRPr="005012FE">
              <w:rPr>
                <w:rFonts w:asciiTheme="minorEastAsia" w:eastAsiaTheme="minorEastAsia" w:hAnsiTheme="minorEastAsia" w:hint="eastAsia"/>
              </w:rPr>
              <w:t>介護サービス包括型</w:t>
            </w:r>
            <w:r w:rsidRPr="00CD7F4B">
              <w:rPr>
                <w:rFonts w:asciiTheme="minorEastAsia" w:eastAsiaTheme="minorEastAsia" w:hAnsiTheme="minorEastAsia" w:hint="eastAsia"/>
              </w:rPr>
              <w:t>にあっては、日曜日、土曜日又は国民の祝日に関する法律に規定する休日に支援を行った場合については、算定しない。</w:t>
            </w:r>
          </w:p>
          <w:p w:rsidR="00FB7D39" w:rsidRPr="00CD7F4B"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w:t>
            </w:r>
            <w:r>
              <w:rPr>
                <w:rFonts w:asciiTheme="minorEastAsia" w:eastAsiaTheme="minorEastAsia" w:hAnsiTheme="minorEastAsia" w:hint="eastAsia"/>
              </w:rPr>
              <w:t>8</w:t>
            </w:r>
            <w:r w:rsidRPr="00CD7F4B">
              <w:rPr>
                <w:rFonts w:asciiTheme="minorEastAsia" w:eastAsiaTheme="minorEastAsia" w:hAnsiTheme="minorEastAsia" w:hint="eastAsia"/>
              </w:rPr>
              <w:t>の注1</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1409"/>
        </w:trPr>
        <w:tc>
          <w:tcPr>
            <w:tcW w:w="1796" w:type="dxa"/>
            <w:vMerge/>
            <w:shd w:val="clear" w:color="auto" w:fill="auto"/>
          </w:tcPr>
          <w:p w:rsidR="00FB7D39" w:rsidRPr="002D7345" w:rsidRDefault="00FB7D39" w:rsidP="00F719DB">
            <w:pPr>
              <w:pStyle w:val="af6"/>
              <w:ind w:left="320" w:hanging="320"/>
            </w:pPr>
          </w:p>
        </w:tc>
        <w:tc>
          <w:tcPr>
            <w:tcW w:w="9569"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（２）日中支援加算（Ⅱ）については、指定事業所（</w:t>
            </w:r>
            <w:r>
              <w:rPr>
                <w:rFonts w:asciiTheme="minorEastAsia" w:eastAsiaTheme="minorEastAsia" w:hAnsiTheme="minorEastAsia" w:hint="eastAsia"/>
              </w:rPr>
              <w:t>日中サービス支援型指定共同生活援助事業所にあっては、</w:t>
            </w:r>
            <w:r w:rsidRPr="00CD7F4B">
              <w:rPr>
                <w:rFonts w:asciiTheme="minorEastAsia" w:eastAsiaTheme="minorEastAsia" w:hAnsiTheme="minorEastAsia" w:hint="eastAsia"/>
              </w:rPr>
              <w:t>区分2以下に該当する利用者に限る）が、生活介護等利用者が心身の状況等によりこれらのサービスを利用することができないとき又は就労することができないときに、当該利用者に対して日中に支援を行った場合であって、当該支援を行った日が1月につき2日を超える場合に、当該2日を超える期間について、1日につき所定単位数を加算しているか。</w:t>
            </w:r>
          </w:p>
          <w:p w:rsidR="00FB7D39" w:rsidRPr="00CD7F4B"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・平18厚告第523号別表第15の1の</w:t>
            </w:r>
            <w:r>
              <w:rPr>
                <w:rFonts w:asciiTheme="minorEastAsia" w:eastAsiaTheme="minorEastAsia" w:hAnsiTheme="minorEastAsia" w:hint="eastAsia"/>
              </w:rPr>
              <w:t>8</w:t>
            </w:r>
            <w:r w:rsidRPr="00CD7F4B">
              <w:rPr>
                <w:rFonts w:asciiTheme="minorEastAsia" w:eastAsiaTheme="minorEastAsia" w:hAnsiTheme="minorEastAsia" w:hint="eastAsia"/>
              </w:rPr>
              <w:t>の注2</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2282"/>
        </w:trPr>
        <w:tc>
          <w:tcPr>
            <w:tcW w:w="1796" w:type="dxa"/>
            <w:shd w:val="clear" w:color="auto" w:fill="auto"/>
          </w:tcPr>
          <w:p w:rsidR="00FB7D39" w:rsidRPr="001D640B" w:rsidRDefault="00FB7D39" w:rsidP="00E77B4E">
            <w:pPr>
              <w:pStyle w:val="af6"/>
              <w:ind w:left="320" w:hanging="320"/>
            </w:pPr>
          </w:p>
          <w:p w:rsidR="00FB7D39" w:rsidRPr="001D640B" w:rsidRDefault="00F16B12" w:rsidP="00E77B4E">
            <w:pPr>
              <w:pStyle w:val="af6"/>
              <w:ind w:left="320" w:hanging="320"/>
            </w:pPr>
            <w:r w:rsidRPr="001D640B">
              <w:rPr>
                <w:rFonts w:hint="eastAsia"/>
              </w:rPr>
              <w:t>19</w:t>
            </w:r>
            <w:r w:rsidR="00FB7D39" w:rsidRPr="001D640B">
              <w:rPr>
                <w:rFonts w:hint="eastAsia"/>
              </w:rPr>
              <w:t xml:space="preserve">　自立生活支援加算</w:t>
            </w:r>
          </w:p>
        </w:tc>
        <w:tc>
          <w:tcPr>
            <w:tcW w:w="9569" w:type="dxa"/>
            <w:shd w:val="clear" w:color="auto" w:fill="auto"/>
          </w:tcPr>
          <w:p w:rsidR="00FB7D39" w:rsidRPr="001D640B" w:rsidRDefault="00FB7D39" w:rsidP="00E77B4E">
            <w:pPr>
              <w:pStyle w:val="af8"/>
              <w:rPr>
                <w:rFonts w:asciiTheme="minorEastAsia" w:eastAsiaTheme="minorEastAsia" w:hAnsiTheme="minorEastAsia"/>
              </w:rPr>
            </w:pPr>
          </w:p>
          <w:p w:rsidR="00FB7D39" w:rsidRPr="001D640B" w:rsidRDefault="00FB7D39" w:rsidP="00E77B4E">
            <w:pPr>
              <w:pStyle w:val="af8"/>
              <w:rPr>
                <w:rFonts w:asciiTheme="minorEastAsia" w:eastAsiaTheme="minorEastAsia" w:hAnsiTheme="minorEastAsia"/>
              </w:rPr>
            </w:pPr>
            <w:r w:rsidRPr="001D640B">
              <w:rPr>
                <w:rFonts w:asciiTheme="minorEastAsia" w:eastAsiaTheme="minorEastAsia" w:hAnsiTheme="minorEastAsia" w:hint="eastAsia"/>
              </w:rPr>
              <w:t>（１）居宅における単身等での生活が可能であると見込まれる利用者（利用期間が1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1回を限度として所定単位数を加算し、当該利用者の退居後30日以内に当該利用者の居宅を訪問し、当該利用者及びその家族等に対して相談援助を行った場合に、退居後1回を限度として所定単位数を加算しているか。</w:t>
            </w:r>
          </w:p>
          <w:p w:rsidR="00FB7D39" w:rsidRPr="001D640B" w:rsidRDefault="00FB7D39" w:rsidP="00E77B4E">
            <w:pPr>
              <w:pStyle w:val="af8"/>
              <w:rPr>
                <w:rFonts w:asciiTheme="minorEastAsia" w:eastAsiaTheme="minorEastAsia" w:hAnsiTheme="minorEastAsia"/>
              </w:rPr>
            </w:pPr>
          </w:p>
          <w:p w:rsidR="00FB7D39" w:rsidRPr="001D640B" w:rsidRDefault="00FB7D39" w:rsidP="00E77B4E">
            <w:pPr>
              <w:pStyle w:val="af8"/>
              <w:rPr>
                <w:rFonts w:asciiTheme="minorEastAsia" w:eastAsiaTheme="minorEastAsia" w:hAnsiTheme="minorEastAsia"/>
              </w:rPr>
            </w:pPr>
            <w:r w:rsidRPr="001D640B">
              <w:rPr>
                <w:rFonts w:asciiTheme="minorEastAsia" w:eastAsiaTheme="minorEastAsia" w:hAnsiTheme="minorEastAsia" w:hint="eastAsia"/>
              </w:rPr>
              <w:t>※当該利用者が、退居後に他の社会福祉施設に入所する場合等にあっては、加算しない。</w:t>
            </w:r>
          </w:p>
          <w:p w:rsidR="00FB7D39" w:rsidRPr="001D640B"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・平18厚告第523号別表第15の2の注</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1835"/>
        </w:trPr>
        <w:tc>
          <w:tcPr>
            <w:tcW w:w="1796" w:type="dxa"/>
            <w:shd w:val="clear" w:color="auto" w:fill="auto"/>
          </w:tcPr>
          <w:p w:rsidR="00FB7D39" w:rsidRPr="001D640B" w:rsidRDefault="00FB7D39" w:rsidP="00E77B4E">
            <w:pPr>
              <w:pStyle w:val="af6"/>
              <w:ind w:left="320" w:hanging="320"/>
            </w:pPr>
          </w:p>
          <w:p w:rsidR="00FB7D39" w:rsidRPr="001D640B" w:rsidRDefault="00F16B12" w:rsidP="00E77B4E">
            <w:pPr>
              <w:pStyle w:val="af6"/>
              <w:ind w:left="320" w:hanging="320"/>
            </w:pPr>
            <w:r w:rsidRPr="001D640B">
              <w:rPr>
                <w:rFonts w:hint="eastAsia"/>
              </w:rPr>
              <w:t>20</w:t>
            </w:r>
            <w:r w:rsidR="00FB7D39" w:rsidRPr="001D640B">
              <w:rPr>
                <w:rFonts w:hint="eastAsia"/>
              </w:rPr>
              <w:t xml:space="preserve">　入院時支援特別加算</w:t>
            </w:r>
          </w:p>
        </w:tc>
        <w:tc>
          <w:tcPr>
            <w:tcW w:w="9569" w:type="dxa"/>
            <w:shd w:val="clear" w:color="auto" w:fill="auto"/>
          </w:tcPr>
          <w:p w:rsidR="00FB7D39" w:rsidRPr="001D640B" w:rsidRDefault="00FB7D39" w:rsidP="00E77B4E">
            <w:pPr>
              <w:pStyle w:val="af8"/>
              <w:rPr>
                <w:rFonts w:asciiTheme="minorEastAsia" w:eastAsiaTheme="minorEastAsia" w:hAnsiTheme="minorEastAsia"/>
              </w:rPr>
            </w:pPr>
          </w:p>
          <w:p w:rsidR="00FB7D39" w:rsidRPr="001D640B" w:rsidRDefault="00FB7D39" w:rsidP="00E77B4E">
            <w:pPr>
              <w:pStyle w:val="af8"/>
              <w:rPr>
                <w:rFonts w:asciiTheme="minorEastAsia" w:eastAsiaTheme="minorEastAsia" w:hAnsiTheme="minorEastAsia"/>
              </w:rPr>
            </w:pPr>
            <w:r w:rsidRPr="001D640B">
              <w:rPr>
                <w:rFonts w:asciiTheme="minorEastAsia" w:eastAsiaTheme="minorEastAsia" w:hAnsiTheme="minorEastAsia" w:hint="eastAsia"/>
              </w:rPr>
              <w:t>（１）家族等から入院に係る支援を受けることが困難な利用者が病院又は診療所（指定事業所の同一敷地内に併設する病院又は診療所を除く。</w:t>
            </w:r>
            <w:r w:rsidR="000925CD" w:rsidRPr="001D640B">
              <w:rPr>
                <w:rFonts w:asciiTheme="minorEastAsia" w:eastAsiaTheme="minorEastAsia" w:hAnsiTheme="minorEastAsia" w:hint="eastAsia"/>
              </w:rPr>
              <w:t>21</w:t>
            </w:r>
            <w:r w:rsidRPr="001D640B">
              <w:rPr>
                <w:rFonts w:asciiTheme="minorEastAsia" w:eastAsiaTheme="minorEastAsia" w:hAnsiTheme="minorEastAsia" w:hint="eastAsia"/>
              </w:rPr>
              <w:t>において同じ。）への入院を要した場合に、各指定基準の規定により指定事業所に置くべき従業者のうちいずれかの職種の者が、個別支援計画に基づき、当該利用者が入院している病院又は診療所を訪問し、当該病院又は診療所との連絡調整及び被服等の準備その他の日常生活上の支援を行った場合に、1月に1回を限度として、入院期間の日数の合計に応じ、所定単位数を算定しているか。</w:t>
            </w:r>
          </w:p>
          <w:p w:rsidR="00FB7D39" w:rsidRPr="001D640B"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・平18厚告第523号別表第15の3の注</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1976"/>
        </w:trPr>
        <w:tc>
          <w:tcPr>
            <w:tcW w:w="1796" w:type="dxa"/>
            <w:shd w:val="clear" w:color="auto" w:fill="auto"/>
          </w:tcPr>
          <w:p w:rsidR="00FB7D39" w:rsidRPr="001D640B" w:rsidRDefault="00FB7D39" w:rsidP="00E77B4E">
            <w:pPr>
              <w:pStyle w:val="af6"/>
              <w:ind w:left="320" w:hanging="320"/>
            </w:pPr>
          </w:p>
          <w:p w:rsidR="00FB7D39" w:rsidRPr="001D640B" w:rsidRDefault="00F16B12" w:rsidP="00E77B4E">
            <w:pPr>
              <w:pStyle w:val="af6"/>
              <w:ind w:left="320" w:hanging="320"/>
            </w:pPr>
            <w:r w:rsidRPr="001D640B">
              <w:rPr>
                <w:rFonts w:hint="eastAsia"/>
              </w:rPr>
              <w:t>21</w:t>
            </w:r>
            <w:r w:rsidR="00FB7D39" w:rsidRPr="001D640B">
              <w:rPr>
                <w:rFonts w:hint="eastAsia"/>
              </w:rPr>
              <w:t xml:space="preserve">　長期入院時支援特別加算</w:t>
            </w:r>
          </w:p>
        </w:tc>
        <w:tc>
          <w:tcPr>
            <w:tcW w:w="9569" w:type="dxa"/>
            <w:shd w:val="clear" w:color="auto" w:fill="auto"/>
          </w:tcPr>
          <w:p w:rsidR="00FB7D39" w:rsidRPr="001D640B" w:rsidRDefault="00FB7D39" w:rsidP="00E77B4E">
            <w:pPr>
              <w:pStyle w:val="af8"/>
              <w:rPr>
                <w:rFonts w:asciiTheme="minorEastAsia" w:eastAsiaTheme="minorEastAsia" w:hAnsiTheme="minorEastAsia"/>
              </w:rPr>
            </w:pPr>
          </w:p>
          <w:p w:rsidR="00FB7D39" w:rsidRPr="001D640B" w:rsidRDefault="00FB7D39" w:rsidP="00E77B4E">
            <w:pPr>
              <w:pStyle w:val="af8"/>
              <w:rPr>
                <w:rFonts w:asciiTheme="minorEastAsia" w:eastAsiaTheme="minorEastAsia" w:hAnsiTheme="minorEastAsia"/>
              </w:rPr>
            </w:pPr>
            <w:r w:rsidRPr="001D640B">
              <w:rPr>
                <w:rFonts w:asciiTheme="minorEastAsia" w:eastAsiaTheme="minorEastAsia" w:hAnsiTheme="minorEastAsia" w:hint="eastAsia"/>
              </w:rPr>
              <w:t>（１）家族等から入院に係る支援を受けることが困難な利用者が病院又は診療所への入院を要した場合に、各指定基準のの規定により指定事業所に置くべき従業者のうちいずれかの職種の者が、個別支援計画に基づき、当該利用者が入院している病院又は診療所を訪問し、当該病院又は診療所との連絡調整及び被服等の準備その他の日常生活上の支援を行った場合に、1月の入院期間（入院の初日及び最終日を除く。）の日数が2日を超える場合に、当該日数を超える期間（継続して入院している者にあっては、入院した初日から起算して3月に限る。）について、1日につき、所定単位数を加算しているか。</w:t>
            </w:r>
          </w:p>
          <w:p w:rsidR="00FB7D39" w:rsidRPr="001D640B" w:rsidRDefault="00FB7D39" w:rsidP="00E77B4E">
            <w:pPr>
              <w:pStyle w:val="af8"/>
              <w:rPr>
                <w:rFonts w:asciiTheme="minorEastAsia" w:eastAsiaTheme="minorEastAsia" w:hAnsiTheme="minorEastAsia"/>
              </w:rPr>
            </w:pPr>
          </w:p>
          <w:p w:rsidR="00FB7D39" w:rsidRPr="001D640B" w:rsidRDefault="00FB7D39" w:rsidP="00E77B4E">
            <w:pPr>
              <w:pStyle w:val="af8"/>
              <w:rPr>
                <w:rFonts w:asciiTheme="minorEastAsia" w:eastAsiaTheme="minorEastAsia" w:hAnsiTheme="minorEastAsia"/>
              </w:rPr>
            </w:pPr>
            <w:r w:rsidRPr="001D640B">
              <w:rPr>
                <w:rFonts w:asciiTheme="minorEastAsia" w:eastAsiaTheme="minorEastAsia" w:hAnsiTheme="minorEastAsia" w:hint="eastAsia"/>
              </w:rPr>
              <w:t>※</w:t>
            </w:r>
            <w:r w:rsidR="000925CD" w:rsidRPr="001D640B">
              <w:rPr>
                <w:rFonts w:asciiTheme="minorEastAsia" w:eastAsiaTheme="minorEastAsia" w:hAnsiTheme="minorEastAsia" w:hint="eastAsia"/>
              </w:rPr>
              <w:t>20</w:t>
            </w:r>
            <w:r w:rsidRPr="001D640B">
              <w:rPr>
                <w:rFonts w:asciiTheme="minorEastAsia" w:eastAsiaTheme="minorEastAsia" w:hAnsiTheme="minorEastAsia" w:hint="eastAsia"/>
              </w:rPr>
              <w:t>の入院時支援特別加算が算定される月は、算定しない。</w:t>
            </w:r>
          </w:p>
          <w:p w:rsidR="00FB7D39" w:rsidRPr="001D640B"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・平18厚告第523号別表第15の3の2の注</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1036"/>
        </w:trPr>
        <w:tc>
          <w:tcPr>
            <w:tcW w:w="1796" w:type="dxa"/>
            <w:shd w:val="clear" w:color="auto" w:fill="auto"/>
          </w:tcPr>
          <w:p w:rsidR="00FB7D39" w:rsidRPr="001D640B" w:rsidRDefault="00FB7D39" w:rsidP="00E77B4E">
            <w:pPr>
              <w:pStyle w:val="af6"/>
              <w:ind w:left="320" w:hanging="320"/>
            </w:pPr>
          </w:p>
          <w:p w:rsidR="00FB7D39" w:rsidRPr="001D640B" w:rsidRDefault="00F16B12" w:rsidP="00E77B4E">
            <w:pPr>
              <w:pStyle w:val="af6"/>
              <w:ind w:left="320" w:hanging="320"/>
            </w:pPr>
            <w:r w:rsidRPr="001D640B">
              <w:rPr>
                <w:rFonts w:hint="eastAsia"/>
              </w:rPr>
              <w:t>22</w:t>
            </w:r>
            <w:r w:rsidR="00FB7D39" w:rsidRPr="001D640B">
              <w:rPr>
                <w:rFonts w:hint="eastAsia"/>
              </w:rPr>
              <w:t xml:space="preserve">　帰宅時支援加算</w:t>
            </w:r>
          </w:p>
        </w:tc>
        <w:tc>
          <w:tcPr>
            <w:tcW w:w="9569" w:type="dxa"/>
            <w:shd w:val="clear" w:color="auto" w:fill="auto"/>
          </w:tcPr>
          <w:p w:rsidR="00FB7D39" w:rsidRPr="001D640B" w:rsidRDefault="00FB7D39" w:rsidP="00E77B4E">
            <w:pPr>
              <w:pStyle w:val="af8"/>
              <w:rPr>
                <w:rFonts w:asciiTheme="minorEastAsia" w:eastAsiaTheme="minorEastAsia" w:hAnsiTheme="minorEastAsia"/>
              </w:rPr>
            </w:pPr>
          </w:p>
          <w:p w:rsidR="00FB7D39" w:rsidRPr="001D640B" w:rsidRDefault="00FB7D39" w:rsidP="00E77B4E">
            <w:pPr>
              <w:pStyle w:val="af8"/>
              <w:rPr>
                <w:rFonts w:asciiTheme="minorEastAsia" w:eastAsiaTheme="minorEastAsia" w:hAnsiTheme="minorEastAsia"/>
              </w:rPr>
            </w:pPr>
            <w:r w:rsidRPr="001D640B">
              <w:rPr>
                <w:rFonts w:asciiTheme="minorEastAsia" w:eastAsiaTheme="minorEastAsia" w:hAnsiTheme="minorEastAsia" w:hint="eastAsia"/>
              </w:rPr>
              <w:t>（１）利用者が個別支援計画に基づき家族等の居宅等において外泊した場合に、1月に1回を限度として、外泊期間の日数の合計に応じ、所定単位数を算定しているか。</w:t>
            </w:r>
          </w:p>
          <w:p w:rsidR="00FB7D39" w:rsidRPr="001D640B"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・平18厚告第523号別表第15の4の注</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1456"/>
        </w:trPr>
        <w:tc>
          <w:tcPr>
            <w:tcW w:w="1796" w:type="dxa"/>
            <w:shd w:val="clear" w:color="auto" w:fill="auto"/>
          </w:tcPr>
          <w:p w:rsidR="00FB7D39" w:rsidRPr="001D640B" w:rsidRDefault="00FB7D39" w:rsidP="00E77B4E">
            <w:pPr>
              <w:pStyle w:val="af6"/>
              <w:ind w:left="320" w:hanging="320"/>
            </w:pPr>
          </w:p>
          <w:p w:rsidR="00FB7D39" w:rsidRPr="001D640B" w:rsidRDefault="00F16B12" w:rsidP="00E77B4E">
            <w:pPr>
              <w:pStyle w:val="af6"/>
              <w:ind w:left="320" w:hanging="320"/>
            </w:pPr>
            <w:r w:rsidRPr="001D640B">
              <w:rPr>
                <w:rFonts w:hint="eastAsia"/>
              </w:rPr>
              <w:t xml:space="preserve">23　</w:t>
            </w:r>
            <w:r w:rsidR="00FB7D39" w:rsidRPr="001D640B">
              <w:rPr>
                <w:rFonts w:hint="eastAsia"/>
              </w:rPr>
              <w:t>長期帰宅時支援加算</w:t>
            </w:r>
          </w:p>
        </w:tc>
        <w:tc>
          <w:tcPr>
            <w:tcW w:w="9569" w:type="dxa"/>
            <w:shd w:val="clear" w:color="auto" w:fill="auto"/>
          </w:tcPr>
          <w:p w:rsidR="00FB7D39" w:rsidRPr="001D640B" w:rsidRDefault="00FB7D39" w:rsidP="00E77B4E">
            <w:pPr>
              <w:pStyle w:val="af8"/>
              <w:rPr>
                <w:rFonts w:asciiTheme="minorEastAsia" w:eastAsiaTheme="minorEastAsia" w:hAnsiTheme="minorEastAsia"/>
              </w:rPr>
            </w:pPr>
          </w:p>
          <w:p w:rsidR="00FB7D39" w:rsidRPr="001D640B" w:rsidRDefault="00FB7D39" w:rsidP="00E77B4E">
            <w:pPr>
              <w:pStyle w:val="af8"/>
              <w:rPr>
                <w:rFonts w:asciiTheme="minorEastAsia" w:eastAsiaTheme="minorEastAsia" w:hAnsiTheme="minorEastAsia"/>
              </w:rPr>
            </w:pPr>
            <w:r w:rsidRPr="001D640B">
              <w:rPr>
                <w:rFonts w:asciiTheme="minorEastAsia" w:eastAsiaTheme="minorEastAsia" w:hAnsiTheme="minorEastAsia" w:hint="eastAsia"/>
              </w:rPr>
              <w:t>（１）利用者が個別支援計画に基づき家族等の居宅等において外泊した場合に、1月の外泊期間（外泊の初日及び最終日を除く。）の日数が2日を超える場合に、当該日数を超える期間について、1日につき所定単位数を加算しているか（継続して外泊している者にあっては、外泊した初日から起算して3月に限る。）。</w:t>
            </w:r>
          </w:p>
          <w:p w:rsidR="00FB7D39" w:rsidRPr="001D640B" w:rsidRDefault="00FB7D39" w:rsidP="00E77B4E">
            <w:pPr>
              <w:pStyle w:val="af8"/>
              <w:rPr>
                <w:rFonts w:asciiTheme="minorEastAsia" w:eastAsiaTheme="minorEastAsia" w:hAnsiTheme="minorEastAsia"/>
              </w:rPr>
            </w:pPr>
          </w:p>
          <w:p w:rsidR="00FB7D39" w:rsidRPr="001D640B" w:rsidRDefault="00FB7D39" w:rsidP="00E77B4E">
            <w:pPr>
              <w:pStyle w:val="af8"/>
              <w:rPr>
                <w:rFonts w:asciiTheme="minorEastAsia" w:eastAsiaTheme="minorEastAsia" w:hAnsiTheme="minorEastAsia"/>
              </w:rPr>
            </w:pPr>
            <w:r w:rsidRPr="001D640B">
              <w:rPr>
                <w:rFonts w:asciiTheme="minorEastAsia" w:eastAsiaTheme="minorEastAsia" w:hAnsiTheme="minorEastAsia" w:hint="eastAsia"/>
              </w:rPr>
              <w:t>※</w:t>
            </w:r>
            <w:r w:rsidR="000925CD" w:rsidRPr="001D640B">
              <w:rPr>
                <w:rFonts w:asciiTheme="minorEastAsia" w:eastAsiaTheme="minorEastAsia" w:hAnsiTheme="minorEastAsia" w:hint="eastAsia"/>
              </w:rPr>
              <w:t>22</w:t>
            </w:r>
            <w:r w:rsidRPr="001D640B">
              <w:rPr>
                <w:rFonts w:asciiTheme="minorEastAsia" w:eastAsiaTheme="minorEastAsia" w:hAnsiTheme="minorEastAsia" w:hint="eastAsia"/>
              </w:rPr>
              <w:t>の帰宅時支援加算が算定される期間は、算定しない。</w:t>
            </w:r>
          </w:p>
          <w:p w:rsidR="00FB7D39" w:rsidRPr="001D640B"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・平18厚告第523号別表第15の5の注</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4355"/>
        </w:trPr>
        <w:tc>
          <w:tcPr>
            <w:tcW w:w="1796" w:type="dxa"/>
            <w:shd w:val="clear" w:color="auto" w:fill="auto"/>
          </w:tcPr>
          <w:p w:rsidR="00FB7D39" w:rsidRPr="00C8336A" w:rsidRDefault="00FB7D39" w:rsidP="00E77B4E">
            <w:pPr>
              <w:pStyle w:val="af6"/>
              <w:ind w:left="320" w:hanging="320"/>
            </w:pPr>
          </w:p>
          <w:p w:rsidR="00FB7D39" w:rsidRPr="00C8336A" w:rsidRDefault="00F16B12" w:rsidP="00E77B4E">
            <w:pPr>
              <w:pStyle w:val="af6"/>
              <w:ind w:left="320" w:hanging="320"/>
            </w:pPr>
            <w:r w:rsidRPr="00C8336A">
              <w:rPr>
                <w:rFonts w:hint="eastAsia"/>
              </w:rPr>
              <w:t>24</w:t>
            </w:r>
            <w:r w:rsidR="00FB7D39" w:rsidRPr="00C8336A">
              <w:rPr>
                <w:rFonts w:hint="eastAsia"/>
              </w:rPr>
              <w:t xml:space="preserve">　地域生活移行個別支援特別加算</w:t>
            </w:r>
          </w:p>
        </w:tc>
        <w:tc>
          <w:tcPr>
            <w:tcW w:w="9569" w:type="dxa"/>
            <w:shd w:val="clear" w:color="auto" w:fill="auto"/>
          </w:tcPr>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１）次のイに該当しているものとして届け出た指定事業者が、平次のロに該当する利用者に対して、特別な支援に対応した個別支援計画に基づき、地域で生活するために必要な相談援助や個別の支援等を行った場合に、当該者に対し、3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1日につき所定単位数を加算しているか。</w:t>
            </w:r>
          </w:p>
          <w:p w:rsidR="00FB7D39" w:rsidRPr="00C8336A" w:rsidRDefault="00FB7D39" w:rsidP="00E77B4E">
            <w:pPr>
              <w:pStyle w:val="aff0"/>
              <w:ind w:left="320" w:hanging="160"/>
            </w:pPr>
            <w:r w:rsidRPr="00C8336A">
              <w:rPr>
                <w:rFonts w:hint="eastAsia"/>
              </w:rPr>
              <w:t>イ　次の①～④のいずれにも該当している</w:t>
            </w:r>
          </w:p>
          <w:p w:rsidR="00FB7D39" w:rsidRPr="00C8336A" w:rsidRDefault="00FB7D39" w:rsidP="00E77B4E">
            <w:pPr>
              <w:pStyle w:val="2"/>
              <w:ind w:left="480" w:hanging="160"/>
            </w:pPr>
            <w:r w:rsidRPr="00C8336A">
              <w:rPr>
                <w:rFonts w:hint="eastAsia"/>
              </w:rPr>
              <w:t>①第２の２（１）～（５）により置くべき世話人又は生活支援員に加え、ロに該当する利用者に対する世話人又は生活支援員を配置することが可能であること。</w:t>
            </w:r>
          </w:p>
          <w:p w:rsidR="00FB7D39" w:rsidRPr="00C8336A" w:rsidRDefault="00FB7D39" w:rsidP="00E77B4E">
            <w:pPr>
              <w:pStyle w:val="2"/>
              <w:ind w:left="480" w:hanging="160"/>
            </w:pPr>
            <w:r w:rsidRPr="00C8336A">
              <w:rPr>
                <w:rFonts w:hint="eastAsia"/>
              </w:rPr>
              <w:t>②社会福祉士、精神保健福祉士又は公認心理士の資格を有する者が配置されているとともに、ロに該当する利用者に対する支援について、当該資格を有する者による指導体制が整えられていること</w:t>
            </w:r>
          </w:p>
          <w:p w:rsidR="00FB7D39" w:rsidRPr="00C8336A" w:rsidRDefault="00FB7D39" w:rsidP="00E77B4E">
            <w:pPr>
              <w:pStyle w:val="2"/>
              <w:ind w:left="480" w:hanging="160"/>
            </w:pPr>
            <w:r w:rsidRPr="00C8336A">
              <w:rPr>
                <w:rFonts w:hint="eastAsia"/>
              </w:rPr>
              <w:t>③従業者に対し、医療</w:t>
            </w:r>
            <w:r w:rsidR="00804F57" w:rsidRPr="00E97CCC">
              <w:rPr>
                <w:rFonts w:hint="eastAsia"/>
              </w:rPr>
              <w:t>観察</w:t>
            </w:r>
            <w:r w:rsidRPr="00C8336A">
              <w:rPr>
                <w:rFonts w:hint="eastAsia"/>
              </w:rPr>
              <w:t>法第42条第1項第2号若しくは第51条第1項第2号に基づく入院によらない医療を受けている者又は刑事施設若しくは少年院を釈放された障害者の支援に関する研修が年1回以上行われていること</w:t>
            </w:r>
          </w:p>
          <w:p w:rsidR="00FB7D39" w:rsidRPr="00C8336A" w:rsidRDefault="00FB7D39" w:rsidP="00E77B4E">
            <w:pPr>
              <w:pStyle w:val="2"/>
              <w:ind w:left="480" w:hanging="160"/>
            </w:pPr>
            <w:r w:rsidRPr="00C8336A">
              <w:rPr>
                <w:rFonts w:hint="eastAsia"/>
              </w:rPr>
              <w:t>④保護観察所、更生保護所、指定医療機関又は精神保健福祉センター等の関係機関との協力体制が整えられていること。</w:t>
            </w:r>
          </w:p>
          <w:p w:rsidR="00FB7D39" w:rsidRPr="00C8336A" w:rsidRDefault="00FB7D39" w:rsidP="00E77B4E">
            <w:pPr>
              <w:pStyle w:val="aff0"/>
              <w:ind w:left="320" w:hanging="160"/>
            </w:pPr>
            <w:r w:rsidRPr="00C8336A">
              <w:rPr>
                <w:rFonts w:hint="eastAsia"/>
              </w:rPr>
              <w:t>ロ　次の①又は②のいずれかに該当する者</w:t>
            </w:r>
          </w:p>
          <w:p w:rsidR="00FB7D39" w:rsidRPr="00C8336A" w:rsidRDefault="00FB7D39" w:rsidP="00E77B4E">
            <w:pPr>
              <w:pStyle w:val="2"/>
              <w:ind w:left="480" w:hanging="160"/>
            </w:pPr>
            <w:r w:rsidRPr="00C8336A">
              <w:rPr>
                <w:rFonts w:hint="eastAsia"/>
              </w:rPr>
              <w:t>①医療観察法に基づく通院決定を受けてから3年を経過していない者</w:t>
            </w:r>
          </w:p>
          <w:p w:rsidR="00FB7D39" w:rsidRPr="00C8336A" w:rsidRDefault="00FB7D39" w:rsidP="00E77B4E">
            <w:pPr>
              <w:pStyle w:val="2"/>
              <w:ind w:left="480" w:hanging="160"/>
            </w:pPr>
            <w:r w:rsidRPr="00C8336A">
              <w:rPr>
                <w:rFonts w:hint="eastAsia"/>
              </w:rPr>
              <w:t>②矯正施設若しくは更生保護施設を退所等の後3年を経過していない者</w:t>
            </w:r>
          </w:p>
          <w:p w:rsidR="00FB7D39" w:rsidRPr="00C8336A"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・平18厚告第523号別表第15の6の注</w:t>
            </w:r>
          </w:p>
          <w:p w:rsidR="00FB7D39" w:rsidRPr="00E97CCC"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w:t>
            </w:r>
            <w:r w:rsidRPr="00E97CCC">
              <w:rPr>
                <w:rFonts w:asciiTheme="minorEastAsia" w:eastAsiaTheme="minorEastAsia" w:hAnsiTheme="minorEastAsia" w:hint="eastAsia"/>
              </w:rPr>
              <w:t>平18厚告第551号第</w:t>
            </w:r>
            <w:r w:rsidR="00804F57" w:rsidRPr="00E97CCC">
              <w:rPr>
                <w:rFonts w:asciiTheme="minorEastAsia" w:eastAsiaTheme="minorEastAsia" w:hAnsiTheme="minorEastAsia" w:hint="eastAsia"/>
              </w:rPr>
              <w:t>16</w:t>
            </w:r>
            <w:r w:rsidRPr="00E97CCC">
              <w:rPr>
                <w:rFonts w:asciiTheme="minorEastAsia" w:eastAsiaTheme="minorEastAsia" w:hAnsiTheme="minorEastAsia" w:hint="eastAsia"/>
              </w:rPr>
              <w:t>号、</w:t>
            </w:r>
            <w:r w:rsidRPr="00E97CCC">
              <w:rPr>
                <w:rFonts w:asciiTheme="minorEastAsia" w:eastAsiaTheme="minorEastAsia" w:hAnsiTheme="minorEastAsia" w:hint="eastAsia"/>
                <w:kern w:val="0"/>
              </w:rPr>
              <w:t>第</w:t>
            </w:r>
            <w:r w:rsidR="00804F57" w:rsidRPr="00E97CCC">
              <w:rPr>
                <w:rFonts w:asciiTheme="minorEastAsia" w:eastAsiaTheme="minorEastAsia" w:hAnsiTheme="minorEastAsia" w:hint="eastAsia"/>
                <w:kern w:val="0"/>
              </w:rPr>
              <w:t>17</w:t>
            </w:r>
            <w:r w:rsidRPr="00E97CCC">
              <w:rPr>
                <w:rFonts w:asciiTheme="minorEastAsia" w:eastAsiaTheme="minorEastAsia" w:hAnsiTheme="minorEastAsia" w:hint="eastAsia"/>
                <w:kern w:val="0"/>
              </w:rPr>
              <w:t>号</w:t>
            </w:r>
            <w:r w:rsidRPr="00E97CCC">
              <w:rPr>
                <w:rFonts w:asciiTheme="minorEastAsia" w:eastAsiaTheme="minorEastAsia" w:hAnsiTheme="minorEastAsia" w:hint="eastAsia"/>
              </w:rPr>
              <w:t>、第</w:t>
            </w:r>
            <w:r w:rsidR="00804F57" w:rsidRPr="00E97CCC">
              <w:rPr>
                <w:rFonts w:asciiTheme="minorEastAsia" w:eastAsiaTheme="minorEastAsia" w:hAnsiTheme="minorEastAsia" w:hint="eastAsia"/>
              </w:rPr>
              <w:t>18</w:t>
            </w:r>
            <w:r w:rsidRPr="00E97CCC">
              <w:rPr>
                <w:rFonts w:asciiTheme="minorEastAsia" w:eastAsiaTheme="minorEastAsia" w:hAnsiTheme="minorEastAsia" w:hint="eastAsia"/>
              </w:rPr>
              <w:t>号</w:t>
            </w:r>
          </w:p>
          <w:p w:rsidR="00FB7D39" w:rsidRPr="00804F57" w:rsidRDefault="00804F57" w:rsidP="00E77B4E">
            <w:pPr>
              <w:pStyle w:val="af8"/>
              <w:rPr>
                <w:rFonts w:asciiTheme="minorEastAsia" w:eastAsiaTheme="minorEastAsia" w:hAnsiTheme="minorEastAsia"/>
                <w:color w:val="FF0000"/>
              </w:rPr>
            </w:pPr>
            <w:r w:rsidRPr="00E97CCC">
              <w:rPr>
                <w:rFonts w:asciiTheme="minorEastAsia" w:eastAsiaTheme="minorEastAsia" w:hAnsiTheme="minorEastAsia" w:hint="eastAsia"/>
              </w:rPr>
              <w:t>・平18厚告第556号第9号</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2072"/>
        </w:trPr>
        <w:tc>
          <w:tcPr>
            <w:tcW w:w="1796" w:type="dxa"/>
            <w:shd w:val="clear" w:color="auto" w:fill="auto"/>
          </w:tcPr>
          <w:p w:rsidR="00FB7D39" w:rsidRPr="00C8336A" w:rsidRDefault="00FB7D39" w:rsidP="00E77B4E">
            <w:pPr>
              <w:pStyle w:val="af6"/>
              <w:ind w:left="320" w:hanging="320"/>
            </w:pPr>
          </w:p>
          <w:p w:rsidR="00FB7D39" w:rsidRPr="00C8336A" w:rsidRDefault="00F16B12" w:rsidP="00E77B4E">
            <w:pPr>
              <w:pStyle w:val="af6"/>
              <w:ind w:left="320" w:hanging="320"/>
            </w:pPr>
            <w:r w:rsidRPr="00C8336A">
              <w:rPr>
                <w:rFonts w:hint="eastAsia"/>
              </w:rPr>
              <w:t>25</w:t>
            </w:r>
            <w:r w:rsidR="00FB7D39" w:rsidRPr="00C8336A">
              <w:rPr>
                <w:rFonts w:hint="eastAsia"/>
              </w:rPr>
              <w:t xml:space="preserve">　精神障害者地域移行特別加算</w:t>
            </w:r>
          </w:p>
          <w:p w:rsidR="00FB7D39" w:rsidRPr="00C8336A" w:rsidRDefault="00FB7D39" w:rsidP="00E77B4E">
            <w:pPr>
              <w:pStyle w:val="af6"/>
              <w:ind w:left="320" w:hanging="320"/>
            </w:pPr>
          </w:p>
        </w:tc>
        <w:tc>
          <w:tcPr>
            <w:tcW w:w="9569" w:type="dxa"/>
            <w:shd w:val="clear" w:color="auto" w:fill="auto"/>
          </w:tcPr>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１）運営規程に定める主たる対象とする障害の種類に精神障害者を含み、かつ各指定基準に定める置くべき従業者のうち、社会福祉士、精神保健福祉士又は公認心理師等である従業者を1名以上配置するものとして市に届け出た指定事業所において、当該社会福祉士、精神保健福祉士又は公認心理師等である従業者が、精神科病院に1年以上入院していた精神障害者であって当該精神科病院を退院してから1年以内のものに対し、個別支援計画を作成するとともに、地域で生活するために必要な相談援助や個別の支援等を行った場合に、1日につき所定単位数を加算しているか。</w:t>
            </w:r>
          </w:p>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w:t>
            </w:r>
            <w:r w:rsidR="00F16B12" w:rsidRPr="00C8336A">
              <w:rPr>
                <w:rFonts w:asciiTheme="minorEastAsia" w:eastAsiaTheme="minorEastAsia" w:hAnsiTheme="minorEastAsia" w:hint="eastAsia"/>
              </w:rPr>
              <w:t>24</w:t>
            </w:r>
            <w:r w:rsidRPr="00C8336A">
              <w:rPr>
                <w:rFonts w:asciiTheme="minorEastAsia" w:eastAsiaTheme="minorEastAsia" w:hAnsiTheme="minorEastAsia" w:hint="eastAsia"/>
              </w:rPr>
              <w:t>の地域生活移行個別支援特別加算を算定している場合は、算定しない。</w:t>
            </w:r>
          </w:p>
          <w:p w:rsidR="00FB7D39" w:rsidRPr="00C8336A"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・平18厚告第523号別表第15の6の2の注</w:t>
            </w:r>
          </w:p>
          <w:p w:rsidR="00FB7D39" w:rsidRPr="00CD7F4B" w:rsidRDefault="00FB7D39" w:rsidP="00E77B4E">
            <w:pPr>
              <w:pStyle w:val="af8"/>
              <w:rPr>
                <w:rFonts w:asciiTheme="minorEastAsia" w:eastAsiaTheme="minorEastAsia" w:hAnsiTheme="minorEastAsia"/>
              </w:rPr>
            </w:pP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2913"/>
        </w:trPr>
        <w:tc>
          <w:tcPr>
            <w:tcW w:w="1796" w:type="dxa"/>
            <w:shd w:val="clear" w:color="auto" w:fill="auto"/>
          </w:tcPr>
          <w:p w:rsidR="00FB7D39" w:rsidRPr="00C8336A" w:rsidRDefault="00FB7D39" w:rsidP="00E77B4E">
            <w:pPr>
              <w:pStyle w:val="af6"/>
              <w:ind w:left="320" w:hanging="320"/>
            </w:pPr>
          </w:p>
          <w:p w:rsidR="00FB7D39" w:rsidRPr="00C8336A" w:rsidRDefault="000925CD" w:rsidP="00E77B4E">
            <w:pPr>
              <w:pStyle w:val="af6"/>
              <w:ind w:left="320" w:hanging="320"/>
            </w:pPr>
            <w:r w:rsidRPr="00C8336A">
              <w:rPr>
                <w:rFonts w:hint="eastAsia"/>
              </w:rPr>
              <w:t>26</w:t>
            </w:r>
            <w:r w:rsidR="00FB7D39" w:rsidRPr="00C8336A">
              <w:rPr>
                <w:rFonts w:hint="eastAsia"/>
              </w:rPr>
              <w:t xml:space="preserve">　強度行動障害者地域移行特別加算</w:t>
            </w:r>
          </w:p>
          <w:p w:rsidR="00FB7D39" w:rsidRPr="00C8336A" w:rsidRDefault="00FB7D39" w:rsidP="00E77B4E">
            <w:pPr>
              <w:pStyle w:val="af6"/>
              <w:ind w:left="320" w:hanging="320"/>
            </w:pPr>
          </w:p>
        </w:tc>
        <w:tc>
          <w:tcPr>
            <w:tcW w:w="9569" w:type="dxa"/>
            <w:shd w:val="clear" w:color="auto" w:fill="auto"/>
          </w:tcPr>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【介護サービス包括型、日中サービス支援型】</w:t>
            </w: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１）次の①及び②のいずれにも該当しているものとして届け出た指定事業所において、指定障害者支援施設等又は指定障害児入所施設等に1年以上入所していた者であって当該施設等を退所してから1年以内のもののうち、別に厚生労働大臣が定める基準に適合すると認められた利用者に対し、個別支援計画に基づき、地域で生活するために必要な相談援助や個別の支援等を行った場合に、1日につき所定単位数を加算しているか。</w:t>
            </w:r>
          </w:p>
          <w:p w:rsidR="00FB7D39" w:rsidRPr="00C8336A" w:rsidRDefault="00FB7D39" w:rsidP="00E77B4E">
            <w:pPr>
              <w:pStyle w:val="aff0"/>
              <w:ind w:left="320" w:hanging="160"/>
            </w:pPr>
            <w:r w:rsidRPr="00C8336A">
              <w:rPr>
                <w:rFonts w:hint="eastAsia"/>
              </w:rPr>
              <w:t>①サービス管理責任者又は生活支援員のうち、強度行動障害支援者養成研修（実践研修）修了者を1以上配置していること</w:t>
            </w:r>
          </w:p>
          <w:p w:rsidR="00FB7D39" w:rsidRPr="00C8336A" w:rsidRDefault="00FB7D39" w:rsidP="00E77B4E">
            <w:pPr>
              <w:pStyle w:val="aff0"/>
              <w:ind w:left="320" w:hanging="160"/>
            </w:pPr>
            <w:r w:rsidRPr="00C8336A">
              <w:rPr>
                <w:rFonts w:hint="eastAsia"/>
              </w:rPr>
              <w:t>②生活支援員のうち、強度行動障害支援者養成研修（基礎研修）修了者の割合が20/100以上であること</w:t>
            </w:r>
          </w:p>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※別に厚生労働大臣が定める基準…平18厚告第543号第40号参照</w:t>
            </w: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w:t>
            </w:r>
            <w:r w:rsidR="000925CD" w:rsidRPr="00C8336A">
              <w:rPr>
                <w:rFonts w:asciiTheme="minorEastAsia" w:eastAsiaTheme="minorEastAsia" w:hAnsiTheme="minorEastAsia" w:hint="eastAsia"/>
              </w:rPr>
              <w:t>16</w:t>
            </w:r>
            <w:r w:rsidRPr="00C8336A">
              <w:rPr>
                <w:rFonts w:asciiTheme="minorEastAsia" w:eastAsiaTheme="minorEastAsia" w:hAnsiTheme="minorEastAsia" w:hint="eastAsia"/>
              </w:rPr>
              <w:t>の重度障害者支援加算を算定している場合は、算定しない。</w:t>
            </w:r>
          </w:p>
          <w:p w:rsidR="00FB7D39" w:rsidRPr="00C8336A"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・平18厚告第523号別表第15の6の3の注</w:t>
            </w:r>
          </w:p>
          <w:p w:rsidR="00FB7D39" w:rsidRPr="00CD7F4B" w:rsidRDefault="00FB7D39" w:rsidP="00E77B4E">
            <w:pPr>
              <w:pStyle w:val="af8"/>
              <w:rPr>
                <w:rFonts w:asciiTheme="minorEastAsia" w:eastAsiaTheme="minorEastAsia" w:hAnsiTheme="minorEastAsia"/>
              </w:rPr>
            </w:pP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C8336A">
        <w:trPr>
          <w:cantSplit/>
          <w:trHeight w:val="2334"/>
        </w:trPr>
        <w:tc>
          <w:tcPr>
            <w:tcW w:w="1796" w:type="dxa"/>
            <w:shd w:val="clear" w:color="auto" w:fill="auto"/>
          </w:tcPr>
          <w:p w:rsidR="00FB7D39" w:rsidRPr="00C8336A" w:rsidRDefault="00FB7D39" w:rsidP="00E77B4E">
            <w:pPr>
              <w:pStyle w:val="af6"/>
              <w:ind w:left="320" w:hanging="320"/>
            </w:pPr>
          </w:p>
          <w:p w:rsidR="00FB7D39" w:rsidRPr="00C8336A" w:rsidRDefault="00222810" w:rsidP="00E77B4E">
            <w:pPr>
              <w:pStyle w:val="af6"/>
              <w:ind w:left="320" w:hanging="320"/>
            </w:pPr>
            <w:r w:rsidRPr="00C8336A">
              <w:rPr>
                <w:rFonts w:hint="eastAsia"/>
              </w:rPr>
              <w:t>27</w:t>
            </w:r>
            <w:r w:rsidR="00FB7D39" w:rsidRPr="00C8336A">
              <w:rPr>
                <w:rFonts w:hint="eastAsia"/>
              </w:rPr>
              <w:t xml:space="preserve">　強度行動障害者体験利用加算</w:t>
            </w:r>
          </w:p>
          <w:p w:rsidR="00FB7D39" w:rsidRPr="00C8336A" w:rsidRDefault="00FB7D39" w:rsidP="00E77B4E">
            <w:pPr>
              <w:pStyle w:val="af6"/>
              <w:ind w:left="320" w:hanging="320"/>
            </w:pPr>
          </w:p>
        </w:tc>
        <w:tc>
          <w:tcPr>
            <w:tcW w:w="9569" w:type="dxa"/>
            <w:shd w:val="clear" w:color="auto" w:fill="auto"/>
          </w:tcPr>
          <w:p w:rsidR="00FB7D39" w:rsidRPr="00C8336A" w:rsidRDefault="00FB7D39" w:rsidP="00E77B4E">
            <w:pPr>
              <w:pStyle w:val="af8"/>
              <w:rPr>
                <w:rFonts w:asciiTheme="minorEastAsia" w:eastAsiaTheme="minorEastAsia" w:hAnsiTheme="minorEastAsia"/>
              </w:rPr>
            </w:pPr>
          </w:p>
          <w:p w:rsidR="00FB7D39" w:rsidRPr="00C8336A" w:rsidRDefault="00FB7D39" w:rsidP="003251CA">
            <w:pPr>
              <w:pStyle w:val="af8"/>
              <w:rPr>
                <w:rFonts w:asciiTheme="minorEastAsia" w:eastAsiaTheme="minorEastAsia" w:hAnsiTheme="minorEastAsia"/>
              </w:rPr>
            </w:pPr>
            <w:r w:rsidRPr="00C8336A">
              <w:rPr>
                <w:rFonts w:asciiTheme="minorEastAsia" w:eastAsiaTheme="minorEastAsia" w:hAnsiTheme="minorEastAsia" w:hint="eastAsia"/>
              </w:rPr>
              <w:t>【介護サービス包括型、日中サービス支援型】</w:t>
            </w:r>
          </w:p>
          <w:p w:rsidR="00FB7D39" w:rsidRPr="00C8336A" w:rsidRDefault="00FB7D39" w:rsidP="003251CA">
            <w:pPr>
              <w:pStyle w:val="af8"/>
              <w:rPr>
                <w:rFonts w:asciiTheme="minorEastAsia" w:eastAsiaTheme="minorEastAsia" w:hAnsiTheme="minorEastAsia"/>
              </w:rPr>
            </w:pPr>
            <w:r w:rsidRPr="00C8336A">
              <w:rPr>
                <w:rFonts w:asciiTheme="minorEastAsia" w:eastAsiaTheme="minorEastAsia" w:hAnsiTheme="minorEastAsia" w:hint="eastAsia"/>
              </w:rPr>
              <w:t>（１）次の①及び②のいずれにも該当しているものとして届け出た指定事業所において、一時的に体験的な指定サービスの利用が必要と認められる者のうち、別に厚生労働大臣が定める基準に適合すると認められた利用者に対し、個別支援計画に基づき、指定サービスを行った場合に、１日につき所定単位数を加算する。</w:t>
            </w:r>
          </w:p>
          <w:p w:rsidR="00FB7D39" w:rsidRPr="00C8336A" w:rsidRDefault="00FB7D39" w:rsidP="00871A26">
            <w:pPr>
              <w:pStyle w:val="aff0"/>
              <w:ind w:left="320" w:hanging="160"/>
            </w:pPr>
            <w:r w:rsidRPr="00C8336A">
              <w:rPr>
                <w:rFonts w:hint="eastAsia"/>
              </w:rPr>
              <w:t>①サービス管理責任者又は生活支援員のうち、強度行動障害支援者養成研修（実践研修）修了者を1以上配置していること</w:t>
            </w:r>
          </w:p>
          <w:p w:rsidR="00FB7D39" w:rsidRPr="00C8336A" w:rsidRDefault="00FB7D39" w:rsidP="00871A26">
            <w:pPr>
              <w:pStyle w:val="aff0"/>
              <w:ind w:left="320" w:hanging="160"/>
            </w:pPr>
            <w:r w:rsidRPr="00C8336A">
              <w:rPr>
                <w:rFonts w:hint="eastAsia"/>
              </w:rPr>
              <w:t>②生活支援員のうち、強度行動障害支援者養成研修（基礎研修）修了者の割合が20/100以上であること</w:t>
            </w:r>
          </w:p>
          <w:p w:rsidR="00FB7D39" w:rsidRPr="00C8336A" w:rsidRDefault="00FB7D39" w:rsidP="003251CA">
            <w:pPr>
              <w:pStyle w:val="af8"/>
              <w:rPr>
                <w:rFonts w:asciiTheme="minorEastAsia" w:eastAsiaTheme="minorEastAsia" w:hAnsiTheme="minorEastAsia"/>
              </w:rPr>
            </w:pPr>
          </w:p>
          <w:p w:rsidR="00FB7D39" w:rsidRPr="00C8336A" w:rsidRDefault="00FB7D39" w:rsidP="003251CA">
            <w:pPr>
              <w:pStyle w:val="af8"/>
              <w:rPr>
                <w:rFonts w:asciiTheme="minorEastAsia" w:eastAsiaTheme="minorEastAsia" w:hAnsiTheme="minorEastAsia"/>
              </w:rPr>
            </w:pPr>
            <w:r w:rsidRPr="00C8336A">
              <w:rPr>
                <w:rFonts w:asciiTheme="minorEastAsia" w:eastAsiaTheme="minorEastAsia" w:hAnsiTheme="minorEastAsia" w:hint="eastAsia"/>
              </w:rPr>
              <w:t>※別に厚生労働大臣が定める基準…平18厚告第543号第40号参照</w:t>
            </w:r>
          </w:p>
          <w:p w:rsidR="00FB7D39" w:rsidRPr="00C8336A" w:rsidRDefault="00FB7D39" w:rsidP="003251CA">
            <w:pPr>
              <w:pStyle w:val="af8"/>
              <w:rPr>
                <w:rFonts w:asciiTheme="minorEastAsia" w:eastAsiaTheme="minorEastAsia" w:hAnsiTheme="minorEastAsia"/>
              </w:rPr>
            </w:pPr>
            <w:r w:rsidRPr="00C8336A">
              <w:rPr>
                <w:rFonts w:asciiTheme="minorEastAsia" w:eastAsiaTheme="minorEastAsia" w:hAnsiTheme="minorEastAsia" w:hint="eastAsia"/>
              </w:rPr>
              <w:t>※</w:t>
            </w:r>
            <w:r w:rsidR="00222810" w:rsidRPr="00C8336A">
              <w:rPr>
                <w:rFonts w:asciiTheme="minorEastAsia" w:eastAsiaTheme="minorEastAsia" w:hAnsiTheme="minorEastAsia" w:hint="eastAsia"/>
              </w:rPr>
              <w:t>16</w:t>
            </w:r>
            <w:r w:rsidRPr="00C8336A">
              <w:rPr>
                <w:rFonts w:asciiTheme="minorEastAsia" w:eastAsiaTheme="minorEastAsia" w:hAnsiTheme="minorEastAsia" w:hint="eastAsia"/>
              </w:rPr>
              <w:t>の重度障害者支援加算を算定している場合は、加算しない。</w:t>
            </w:r>
          </w:p>
          <w:p w:rsidR="00FB7D39" w:rsidRPr="00C8336A" w:rsidRDefault="00FB7D39" w:rsidP="003251CA">
            <w:pPr>
              <w:pStyle w:val="af8"/>
              <w:rPr>
                <w:rFonts w:asciiTheme="minorEastAsia" w:eastAsiaTheme="minorEastAsia" w:hAnsiTheme="minorEastAsia"/>
              </w:rPr>
            </w:pPr>
          </w:p>
        </w:tc>
        <w:tc>
          <w:tcPr>
            <w:tcW w:w="2046" w:type="dxa"/>
            <w:shd w:val="clear" w:color="auto" w:fill="auto"/>
          </w:tcPr>
          <w:p w:rsidR="00FB7D39" w:rsidRPr="00CD7F4B" w:rsidRDefault="00FB7D39" w:rsidP="003251CA">
            <w:pPr>
              <w:pStyle w:val="af8"/>
              <w:rPr>
                <w:rFonts w:asciiTheme="minorEastAsia" w:eastAsiaTheme="minorEastAsia" w:hAnsiTheme="minorEastAsia"/>
              </w:rPr>
            </w:pPr>
          </w:p>
          <w:p w:rsidR="00FB7D39" w:rsidRPr="00CD7F4B" w:rsidRDefault="00FB7D39" w:rsidP="003251CA">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・平18厚告第523号別表第15の6の</w:t>
            </w:r>
            <w:r>
              <w:rPr>
                <w:rFonts w:asciiTheme="minorEastAsia" w:eastAsiaTheme="minorEastAsia" w:hAnsiTheme="minorEastAsia" w:hint="eastAsia"/>
              </w:rPr>
              <w:t>4</w:t>
            </w:r>
            <w:r w:rsidRPr="00CD7F4B">
              <w:rPr>
                <w:rFonts w:asciiTheme="minorEastAsia" w:eastAsiaTheme="minorEastAsia" w:hAnsiTheme="minorEastAsia" w:hint="eastAsia"/>
              </w:rPr>
              <w:t>の注</w:t>
            </w:r>
          </w:p>
          <w:p w:rsidR="00FB7D39" w:rsidRPr="003251CA" w:rsidRDefault="00FB7D39" w:rsidP="00E77B4E">
            <w:pPr>
              <w:pStyle w:val="af8"/>
              <w:rPr>
                <w:rFonts w:asciiTheme="minorEastAsia" w:eastAsiaTheme="minorEastAsia" w:hAnsiTheme="minorEastAsia"/>
              </w:rPr>
            </w:pPr>
          </w:p>
        </w:tc>
        <w:tc>
          <w:tcPr>
            <w:tcW w:w="1534" w:type="dxa"/>
            <w:shd w:val="clear" w:color="auto" w:fill="auto"/>
          </w:tcPr>
          <w:p w:rsidR="00FB7D39" w:rsidRPr="00CD7F4B" w:rsidRDefault="00FB7D39" w:rsidP="003251CA">
            <w:pPr>
              <w:pStyle w:val="afa"/>
              <w:ind w:left="160"/>
              <w:rPr>
                <w:rFonts w:asciiTheme="minorEastAsia" w:eastAsiaTheme="minorEastAsia" w:hAnsiTheme="minorEastAsia"/>
              </w:rPr>
            </w:pPr>
          </w:p>
          <w:p w:rsidR="00FB7D39" w:rsidRPr="00CD7F4B" w:rsidRDefault="00FB7D39" w:rsidP="003251CA">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3251CA">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3251CA">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C8336A" w:rsidRPr="002D7345" w:rsidTr="00FB7D39">
        <w:trPr>
          <w:cantSplit/>
          <w:trHeight w:val="1441"/>
        </w:trPr>
        <w:tc>
          <w:tcPr>
            <w:tcW w:w="1796" w:type="dxa"/>
            <w:vMerge w:val="restart"/>
            <w:shd w:val="clear" w:color="auto" w:fill="auto"/>
          </w:tcPr>
          <w:p w:rsidR="00C8336A" w:rsidRPr="00C8336A" w:rsidRDefault="00C8336A" w:rsidP="00E77B4E">
            <w:pPr>
              <w:pStyle w:val="af6"/>
              <w:ind w:left="320" w:hanging="320"/>
            </w:pPr>
          </w:p>
          <w:p w:rsidR="00C8336A" w:rsidRPr="00C8336A" w:rsidRDefault="00C8336A" w:rsidP="00E77B4E">
            <w:pPr>
              <w:pStyle w:val="af6"/>
              <w:ind w:left="320" w:hanging="320"/>
            </w:pPr>
            <w:r w:rsidRPr="00C8336A">
              <w:rPr>
                <w:rFonts w:hint="eastAsia"/>
              </w:rPr>
              <w:t>28　医療連携体制加算</w:t>
            </w:r>
          </w:p>
          <w:p w:rsidR="00C8336A" w:rsidRPr="002D7345" w:rsidRDefault="00C8336A" w:rsidP="00F719DB">
            <w:pPr>
              <w:pStyle w:val="af6"/>
              <w:ind w:left="320" w:hanging="320"/>
            </w:pPr>
          </w:p>
          <w:p w:rsidR="00C8336A" w:rsidRPr="00C8336A" w:rsidRDefault="00C8336A" w:rsidP="00C8336A">
            <w:pPr>
              <w:pStyle w:val="af6"/>
              <w:ind w:left="320" w:hanging="320"/>
            </w:pPr>
          </w:p>
        </w:tc>
        <w:tc>
          <w:tcPr>
            <w:tcW w:w="9569" w:type="dxa"/>
            <w:shd w:val="clear" w:color="auto" w:fill="auto"/>
          </w:tcPr>
          <w:p w:rsidR="00C8336A" w:rsidRPr="00C8336A" w:rsidRDefault="00C8336A" w:rsidP="00E77B4E">
            <w:pPr>
              <w:pStyle w:val="af8"/>
              <w:rPr>
                <w:rFonts w:asciiTheme="minorEastAsia" w:eastAsiaTheme="minorEastAsia" w:hAnsiTheme="minorEastAsia"/>
              </w:rPr>
            </w:pPr>
          </w:p>
          <w:p w:rsidR="00C8336A" w:rsidRPr="00C8336A" w:rsidRDefault="00C8336A" w:rsidP="00E77B4E">
            <w:pPr>
              <w:pStyle w:val="af8"/>
              <w:rPr>
                <w:rFonts w:asciiTheme="minorEastAsia" w:eastAsiaTheme="minorEastAsia" w:hAnsiTheme="minorEastAsia"/>
              </w:rPr>
            </w:pPr>
            <w:r w:rsidRPr="00C8336A">
              <w:rPr>
                <w:rFonts w:asciiTheme="minorEastAsia" w:eastAsiaTheme="minorEastAsia" w:hAnsiTheme="minorEastAsia" w:hint="eastAsia"/>
              </w:rPr>
              <w:t>（１）医療連携体制加算（Ⅰ）については、医療機関等との連携により、看護職員を指定事業所に訪問させ、当該看護職員が利用者に対して1時間未満の看護を行った場合に、当該看護を受けた利用者に対し、1回の訪問につき8人の利用者を限度として、1日につき所定単位数を加算しているか。</w:t>
            </w:r>
          </w:p>
          <w:p w:rsidR="00C8336A" w:rsidRPr="00C8336A" w:rsidRDefault="00C8336A" w:rsidP="00E77B4E">
            <w:pPr>
              <w:pStyle w:val="af8"/>
              <w:rPr>
                <w:rFonts w:asciiTheme="minorEastAsia" w:eastAsiaTheme="minorEastAsia" w:hAnsiTheme="minorEastAsia"/>
              </w:rPr>
            </w:pPr>
          </w:p>
          <w:p w:rsidR="00C8336A" w:rsidRPr="00C8336A" w:rsidRDefault="00C8336A" w:rsidP="00E77B4E">
            <w:pPr>
              <w:pStyle w:val="af8"/>
              <w:rPr>
                <w:rFonts w:asciiTheme="minorEastAsia" w:eastAsiaTheme="minorEastAsia" w:hAnsiTheme="minorEastAsia"/>
              </w:rPr>
            </w:pPr>
            <w:r w:rsidRPr="00C8336A">
              <w:rPr>
                <w:rFonts w:asciiTheme="minorEastAsia" w:eastAsiaTheme="minorEastAsia" w:hAnsiTheme="minorEastAsia" w:hint="eastAsia"/>
              </w:rPr>
              <w:t>※13の看護職員配置加算又は17の医療的ケア対応支援加算を算定している場合は、算定しない。</w:t>
            </w:r>
          </w:p>
          <w:p w:rsidR="00C8336A" w:rsidRPr="00C8336A" w:rsidRDefault="00C8336A" w:rsidP="00E77B4E">
            <w:pPr>
              <w:pStyle w:val="af8"/>
              <w:rPr>
                <w:rFonts w:asciiTheme="minorEastAsia" w:eastAsiaTheme="minorEastAsia" w:hAnsiTheme="minorEastAsia"/>
              </w:rPr>
            </w:pPr>
          </w:p>
        </w:tc>
        <w:tc>
          <w:tcPr>
            <w:tcW w:w="2046" w:type="dxa"/>
            <w:shd w:val="clear" w:color="auto" w:fill="auto"/>
          </w:tcPr>
          <w:p w:rsidR="00C8336A" w:rsidRPr="00CD7F4B" w:rsidRDefault="00C8336A" w:rsidP="00E77B4E">
            <w:pPr>
              <w:pStyle w:val="af8"/>
              <w:rPr>
                <w:rFonts w:asciiTheme="minorEastAsia" w:eastAsiaTheme="minorEastAsia" w:hAnsiTheme="minorEastAsia"/>
              </w:rPr>
            </w:pPr>
          </w:p>
          <w:p w:rsidR="00C8336A" w:rsidRPr="00CD7F4B" w:rsidRDefault="00C8336A"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・平18厚告第523号別表第15の7の注1</w:t>
            </w:r>
          </w:p>
        </w:tc>
        <w:tc>
          <w:tcPr>
            <w:tcW w:w="1534" w:type="dxa"/>
            <w:shd w:val="clear" w:color="auto" w:fill="auto"/>
          </w:tcPr>
          <w:p w:rsidR="00C8336A" w:rsidRPr="00CD7F4B" w:rsidRDefault="00C8336A" w:rsidP="00E77B4E">
            <w:pPr>
              <w:pStyle w:val="afa"/>
              <w:ind w:left="160"/>
              <w:rPr>
                <w:rFonts w:asciiTheme="minorEastAsia" w:eastAsiaTheme="minorEastAsia" w:hAnsiTheme="minorEastAsia"/>
              </w:rPr>
            </w:pP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336A" w:rsidRPr="00CD7F4B" w:rsidRDefault="00C8336A" w:rsidP="00E77B4E">
            <w:pPr>
              <w:pStyle w:val="afa"/>
              <w:ind w:left="160"/>
              <w:rPr>
                <w:rFonts w:asciiTheme="minorEastAsia" w:eastAsiaTheme="minorEastAsia" w:hAnsiTheme="minorEastAsia"/>
              </w:rPr>
            </w:pPr>
          </w:p>
        </w:tc>
      </w:tr>
      <w:tr w:rsidR="00C8336A" w:rsidRPr="002D7345" w:rsidTr="00FB7D39">
        <w:trPr>
          <w:cantSplit/>
          <w:trHeight w:val="1441"/>
        </w:trPr>
        <w:tc>
          <w:tcPr>
            <w:tcW w:w="1796" w:type="dxa"/>
            <w:vMerge/>
            <w:shd w:val="clear" w:color="auto" w:fill="auto"/>
          </w:tcPr>
          <w:p w:rsidR="00C8336A" w:rsidRPr="00C8336A" w:rsidRDefault="00C8336A" w:rsidP="00E77B4E">
            <w:pPr>
              <w:pStyle w:val="af6"/>
              <w:ind w:left="320" w:hanging="320"/>
            </w:pPr>
          </w:p>
        </w:tc>
        <w:tc>
          <w:tcPr>
            <w:tcW w:w="9569" w:type="dxa"/>
            <w:shd w:val="clear" w:color="auto" w:fill="auto"/>
          </w:tcPr>
          <w:p w:rsidR="00C8336A" w:rsidRPr="00C8336A" w:rsidRDefault="00C8336A" w:rsidP="00E77B4E">
            <w:pPr>
              <w:pStyle w:val="af8"/>
              <w:rPr>
                <w:rFonts w:asciiTheme="minorEastAsia" w:eastAsiaTheme="minorEastAsia" w:hAnsiTheme="minorEastAsia"/>
              </w:rPr>
            </w:pPr>
          </w:p>
          <w:p w:rsidR="00C8336A" w:rsidRPr="00C8336A" w:rsidRDefault="00C8336A" w:rsidP="00E77B4E">
            <w:pPr>
              <w:pStyle w:val="af8"/>
              <w:rPr>
                <w:rFonts w:asciiTheme="minorEastAsia" w:eastAsiaTheme="minorEastAsia" w:hAnsiTheme="minorEastAsia"/>
              </w:rPr>
            </w:pPr>
            <w:r w:rsidRPr="00C8336A">
              <w:rPr>
                <w:rFonts w:asciiTheme="minorEastAsia" w:eastAsiaTheme="minorEastAsia" w:hAnsiTheme="minorEastAsia" w:hint="eastAsia"/>
              </w:rPr>
              <w:t>（２）医療連携体制加算(Ⅱ)については、医療機関等との連携により、看護職員を指定事業所に訪問させ、当該看護職員が利用者に対して1時間以上2時間未満の看護を行った場合に、当該看護を受けた利用者に対し、1回の訪問につき8名を限度として、1回の訪問につき8人の利用者を限度として、1日につき所定単位数を加算しているか。</w:t>
            </w:r>
          </w:p>
          <w:p w:rsidR="00C8336A" w:rsidRPr="00C8336A" w:rsidRDefault="00C8336A" w:rsidP="00E77B4E">
            <w:pPr>
              <w:pStyle w:val="af8"/>
              <w:rPr>
                <w:rFonts w:asciiTheme="minorEastAsia" w:eastAsiaTheme="minorEastAsia" w:hAnsiTheme="minorEastAsia"/>
              </w:rPr>
            </w:pPr>
          </w:p>
          <w:p w:rsidR="00C8336A" w:rsidRPr="00C8336A" w:rsidRDefault="00C8336A" w:rsidP="00F719DB">
            <w:pPr>
              <w:pStyle w:val="af8"/>
              <w:rPr>
                <w:rFonts w:asciiTheme="minorEastAsia" w:eastAsiaTheme="minorEastAsia" w:hAnsiTheme="minorEastAsia"/>
              </w:rPr>
            </w:pPr>
            <w:r w:rsidRPr="00C8336A">
              <w:rPr>
                <w:rFonts w:asciiTheme="minorEastAsia" w:eastAsiaTheme="minorEastAsia" w:hAnsiTheme="minorEastAsia" w:hint="eastAsia"/>
              </w:rPr>
              <w:t>※13の看護職員配置加算又は17の医療的ケア対応支援加算を算定している場合は、算定しない。</w:t>
            </w:r>
          </w:p>
          <w:p w:rsidR="00C8336A" w:rsidRPr="00C8336A" w:rsidRDefault="00C8336A" w:rsidP="00E77B4E">
            <w:pPr>
              <w:pStyle w:val="af8"/>
              <w:rPr>
                <w:rFonts w:asciiTheme="minorEastAsia" w:eastAsiaTheme="minorEastAsia" w:hAnsiTheme="minorEastAsia"/>
              </w:rPr>
            </w:pPr>
          </w:p>
        </w:tc>
        <w:tc>
          <w:tcPr>
            <w:tcW w:w="2046" w:type="dxa"/>
            <w:shd w:val="clear" w:color="auto" w:fill="auto"/>
          </w:tcPr>
          <w:p w:rsidR="00C8336A" w:rsidRPr="00CD7F4B" w:rsidRDefault="00C8336A" w:rsidP="00E77B4E">
            <w:pPr>
              <w:pStyle w:val="af8"/>
              <w:rPr>
                <w:rFonts w:asciiTheme="minorEastAsia" w:eastAsiaTheme="minorEastAsia" w:hAnsiTheme="minorEastAsia"/>
              </w:rPr>
            </w:pPr>
          </w:p>
          <w:p w:rsidR="00C8336A" w:rsidRPr="00CD7F4B" w:rsidRDefault="00C8336A"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・平18厚告第523号別表第15の7の注2</w:t>
            </w:r>
          </w:p>
        </w:tc>
        <w:tc>
          <w:tcPr>
            <w:tcW w:w="1534" w:type="dxa"/>
            <w:shd w:val="clear" w:color="auto" w:fill="auto"/>
          </w:tcPr>
          <w:p w:rsidR="00C8336A" w:rsidRPr="00CD7F4B" w:rsidRDefault="00C8336A" w:rsidP="00E77B4E">
            <w:pPr>
              <w:pStyle w:val="afa"/>
              <w:ind w:left="160"/>
              <w:rPr>
                <w:rFonts w:asciiTheme="minorEastAsia" w:eastAsiaTheme="minorEastAsia" w:hAnsiTheme="minorEastAsia"/>
              </w:rPr>
            </w:pP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336A" w:rsidRPr="00CD7F4B" w:rsidRDefault="00C8336A" w:rsidP="00E77B4E">
            <w:pPr>
              <w:pStyle w:val="afa"/>
              <w:ind w:left="160"/>
              <w:rPr>
                <w:rFonts w:asciiTheme="minorEastAsia" w:eastAsiaTheme="minorEastAsia" w:hAnsiTheme="minorEastAsia"/>
              </w:rPr>
            </w:pPr>
          </w:p>
        </w:tc>
      </w:tr>
      <w:tr w:rsidR="00C8336A" w:rsidRPr="002D7345" w:rsidTr="00FB7D39">
        <w:trPr>
          <w:cantSplit/>
          <w:trHeight w:val="1441"/>
        </w:trPr>
        <w:tc>
          <w:tcPr>
            <w:tcW w:w="1796" w:type="dxa"/>
            <w:vMerge/>
            <w:shd w:val="clear" w:color="auto" w:fill="auto"/>
          </w:tcPr>
          <w:p w:rsidR="00C8336A" w:rsidRPr="00C8336A" w:rsidRDefault="00C8336A" w:rsidP="00E77B4E">
            <w:pPr>
              <w:pStyle w:val="af6"/>
              <w:ind w:left="320" w:hanging="320"/>
            </w:pPr>
          </w:p>
        </w:tc>
        <w:tc>
          <w:tcPr>
            <w:tcW w:w="9569" w:type="dxa"/>
            <w:shd w:val="clear" w:color="auto" w:fill="auto"/>
          </w:tcPr>
          <w:p w:rsidR="00C8336A" w:rsidRPr="00C8336A" w:rsidRDefault="00C8336A" w:rsidP="00E77B4E">
            <w:pPr>
              <w:pStyle w:val="af8"/>
              <w:rPr>
                <w:rFonts w:asciiTheme="minorEastAsia" w:eastAsiaTheme="minorEastAsia" w:hAnsiTheme="minorEastAsia"/>
              </w:rPr>
            </w:pPr>
          </w:p>
          <w:p w:rsidR="00C8336A" w:rsidRPr="00C8336A" w:rsidRDefault="00C8336A" w:rsidP="000173A9">
            <w:pPr>
              <w:pStyle w:val="af8"/>
              <w:rPr>
                <w:rFonts w:asciiTheme="minorEastAsia" w:eastAsiaTheme="minorEastAsia" w:hAnsiTheme="minorEastAsia"/>
              </w:rPr>
            </w:pPr>
            <w:r w:rsidRPr="00C8336A">
              <w:rPr>
                <w:rFonts w:asciiTheme="minorEastAsia" w:eastAsiaTheme="minorEastAsia" w:hAnsiTheme="minorEastAsia" w:hint="eastAsia"/>
              </w:rPr>
              <w:t>（３）医療連携体制加算(Ⅲ)については、医療機関等との連携により、看護職員を指定事業所に訪問させ、当該看護職員が利用者に対して2時間以上の看護を行った場合に、当該看護を受けた利用者に対し、1回の訪問につき8名を限度として、1日につき所定単位数を加算しているか。</w:t>
            </w:r>
          </w:p>
          <w:p w:rsidR="00C8336A" w:rsidRPr="00C8336A" w:rsidRDefault="00C8336A" w:rsidP="000173A9">
            <w:pPr>
              <w:pStyle w:val="af8"/>
              <w:rPr>
                <w:rFonts w:asciiTheme="minorEastAsia" w:eastAsiaTheme="minorEastAsia" w:hAnsiTheme="minorEastAsia"/>
              </w:rPr>
            </w:pPr>
          </w:p>
          <w:p w:rsidR="00C8336A" w:rsidRPr="00C8336A" w:rsidRDefault="00C8336A" w:rsidP="00F719DB">
            <w:pPr>
              <w:pStyle w:val="af8"/>
              <w:rPr>
                <w:rFonts w:asciiTheme="minorEastAsia" w:eastAsiaTheme="minorEastAsia" w:hAnsiTheme="minorEastAsia"/>
              </w:rPr>
            </w:pPr>
            <w:r w:rsidRPr="00C8336A">
              <w:rPr>
                <w:rFonts w:asciiTheme="minorEastAsia" w:eastAsiaTheme="minorEastAsia" w:hAnsiTheme="minorEastAsia" w:hint="eastAsia"/>
              </w:rPr>
              <w:t>※13の看護職員配置加算又は17の医療的ケア対応支援加算を算定している場合は、算定しない。</w:t>
            </w:r>
          </w:p>
          <w:p w:rsidR="00C8336A" w:rsidRPr="00C8336A" w:rsidRDefault="00C8336A" w:rsidP="00E77B4E">
            <w:pPr>
              <w:pStyle w:val="af8"/>
              <w:rPr>
                <w:rFonts w:asciiTheme="minorEastAsia" w:eastAsiaTheme="minorEastAsia" w:hAnsiTheme="minorEastAsia"/>
              </w:rPr>
            </w:pPr>
          </w:p>
        </w:tc>
        <w:tc>
          <w:tcPr>
            <w:tcW w:w="2046" w:type="dxa"/>
            <w:shd w:val="clear" w:color="auto" w:fill="auto"/>
          </w:tcPr>
          <w:p w:rsidR="00C8336A" w:rsidRPr="00CD7F4B" w:rsidRDefault="00C8336A" w:rsidP="007F6F6C">
            <w:pPr>
              <w:pStyle w:val="af8"/>
              <w:rPr>
                <w:rFonts w:asciiTheme="minorEastAsia" w:eastAsiaTheme="minorEastAsia" w:hAnsiTheme="minorEastAsia"/>
              </w:rPr>
            </w:pPr>
          </w:p>
          <w:p w:rsidR="00C8336A" w:rsidRPr="00CD7F4B" w:rsidRDefault="00C8336A" w:rsidP="007F6F6C">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・平18厚告第523号別表第15の7の注</w:t>
            </w:r>
            <w:r>
              <w:rPr>
                <w:rFonts w:asciiTheme="minorEastAsia" w:eastAsiaTheme="minorEastAsia" w:hAnsiTheme="minorEastAsia" w:hint="eastAsia"/>
              </w:rPr>
              <w:t>3</w:t>
            </w:r>
          </w:p>
        </w:tc>
        <w:tc>
          <w:tcPr>
            <w:tcW w:w="1534" w:type="dxa"/>
            <w:shd w:val="clear" w:color="auto" w:fill="auto"/>
          </w:tcPr>
          <w:p w:rsidR="00C8336A" w:rsidRPr="00CD7F4B" w:rsidRDefault="00C8336A" w:rsidP="007F6F6C">
            <w:pPr>
              <w:pStyle w:val="afa"/>
              <w:ind w:left="160"/>
              <w:rPr>
                <w:rFonts w:asciiTheme="minorEastAsia" w:eastAsiaTheme="minorEastAsia" w:hAnsiTheme="minorEastAsia"/>
              </w:rPr>
            </w:pPr>
          </w:p>
          <w:p w:rsidR="00C8336A" w:rsidRPr="00CD7F4B" w:rsidRDefault="00C8336A" w:rsidP="007F6F6C">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336A" w:rsidRPr="00CD7F4B" w:rsidRDefault="00C8336A" w:rsidP="007F6F6C">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336A" w:rsidRPr="00CD7F4B" w:rsidRDefault="00C8336A" w:rsidP="007F6F6C">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336A" w:rsidRPr="00CD7F4B" w:rsidRDefault="00C8336A" w:rsidP="00E77B4E">
            <w:pPr>
              <w:pStyle w:val="afa"/>
              <w:ind w:left="160"/>
              <w:rPr>
                <w:rFonts w:asciiTheme="minorEastAsia" w:eastAsiaTheme="minorEastAsia" w:hAnsiTheme="minorEastAsia"/>
              </w:rPr>
            </w:pPr>
          </w:p>
        </w:tc>
      </w:tr>
      <w:tr w:rsidR="00C8336A" w:rsidRPr="002D7345" w:rsidTr="00FB7D39">
        <w:trPr>
          <w:cantSplit/>
          <w:trHeight w:val="1441"/>
        </w:trPr>
        <w:tc>
          <w:tcPr>
            <w:tcW w:w="1796" w:type="dxa"/>
            <w:vMerge/>
            <w:shd w:val="clear" w:color="auto" w:fill="auto"/>
          </w:tcPr>
          <w:p w:rsidR="00C8336A" w:rsidRPr="00C8336A" w:rsidRDefault="00C8336A" w:rsidP="00E77B4E">
            <w:pPr>
              <w:pStyle w:val="af6"/>
              <w:ind w:left="320" w:hanging="320"/>
            </w:pPr>
          </w:p>
        </w:tc>
        <w:tc>
          <w:tcPr>
            <w:tcW w:w="9569" w:type="dxa"/>
            <w:shd w:val="clear" w:color="auto" w:fill="auto"/>
          </w:tcPr>
          <w:p w:rsidR="00C8336A" w:rsidRPr="00C8336A" w:rsidRDefault="00C8336A" w:rsidP="000173A9">
            <w:pPr>
              <w:pStyle w:val="af8"/>
              <w:rPr>
                <w:rFonts w:asciiTheme="minorEastAsia" w:eastAsiaTheme="minorEastAsia" w:hAnsiTheme="minorEastAsia"/>
              </w:rPr>
            </w:pPr>
          </w:p>
          <w:p w:rsidR="00C8336A" w:rsidRPr="00C8336A" w:rsidRDefault="00C8336A" w:rsidP="000173A9">
            <w:pPr>
              <w:pStyle w:val="af8"/>
              <w:rPr>
                <w:rFonts w:asciiTheme="minorEastAsia" w:eastAsiaTheme="minorEastAsia" w:hAnsiTheme="minorEastAsia"/>
              </w:rPr>
            </w:pPr>
            <w:r w:rsidRPr="00C8336A">
              <w:rPr>
                <w:rFonts w:asciiTheme="minorEastAsia" w:eastAsiaTheme="minorEastAsia" w:hAnsiTheme="minorEastAsia" w:hint="eastAsia"/>
              </w:rPr>
              <w:t>（４）医療連携体制加算(Ⅳ)については、医療機関等との連携により、看護職員を指定事業所に訪問させ、当該看護職員が別に厚生労働大臣が定める者に対して看護を行った場合に、当該看護を受けた利用者に対し、1回の訪問につき8名を限度として、1日につき所定単位数を加算しているか。</w:t>
            </w:r>
          </w:p>
          <w:p w:rsidR="00C8336A" w:rsidRPr="00C8336A" w:rsidRDefault="00C8336A" w:rsidP="000173A9">
            <w:pPr>
              <w:pStyle w:val="af8"/>
              <w:rPr>
                <w:rFonts w:asciiTheme="minorEastAsia" w:eastAsiaTheme="minorEastAsia" w:hAnsiTheme="minorEastAsia"/>
              </w:rPr>
            </w:pPr>
          </w:p>
          <w:p w:rsidR="00C8336A" w:rsidRPr="00C8336A" w:rsidRDefault="00C8336A" w:rsidP="00F719DB">
            <w:pPr>
              <w:pStyle w:val="af8"/>
              <w:rPr>
                <w:rFonts w:asciiTheme="minorEastAsia" w:eastAsiaTheme="minorEastAsia" w:hAnsiTheme="minorEastAsia"/>
              </w:rPr>
            </w:pPr>
            <w:r w:rsidRPr="00C8336A">
              <w:rPr>
                <w:rFonts w:asciiTheme="minorEastAsia" w:eastAsiaTheme="minorEastAsia" w:hAnsiTheme="minorEastAsia" w:hint="eastAsia"/>
              </w:rPr>
              <w:t>※13の看護職員配置加算又は17の医療的ケア対応支援加算を算定している場合は、算定しない。</w:t>
            </w:r>
          </w:p>
          <w:p w:rsidR="00C8336A" w:rsidRPr="00C8336A" w:rsidRDefault="00C8336A" w:rsidP="00E77B4E">
            <w:pPr>
              <w:pStyle w:val="af8"/>
              <w:rPr>
                <w:rFonts w:asciiTheme="minorEastAsia" w:eastAsiaTheme="minorEastAsia" w:hAnsiTheme="minorEastAsia"/>
              </w:rPr>
            </w:pPr>
          </w:p>
        </w:tc>
        <w:tc>
          <w:tcPr>
            <w:tcW w:w="2046" w:type="dxa"/>
            <w:shd w:val="clear" w:color="auto" w:fill="auto"/>
          </w:tcPr>
          <w:p w:rsidR="00C8336A" w:rsidRPr="00CD7F4B" w:rsidRDefault="00C8336A" w:rsidP="007F6F6C">
            <w:pPr>
              <w:pStyle w:val="af8"/>
              <w:rPr>
                <w:rFonts w:asciiTheme="minorEastAsia" w:eastAsiaTheme="minorEastAsia" w:hAnsiTheme="minorEastAsia"/>
              </w:rPr>
            </w:pPr>
          </w:p>
          <w:p w:rsidR="00C8336A" w:rsidRPr="00CD7F4B" w:rsidRDefault="00C8336A" w:rsidP="007F6F6C">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・平18厚告第523号別表第15の7の注</w:t>
            </w:r>
            <w:r>
              <w:rPr>
                <w:rFonts w:asciiTheme="minorEastAsia" w:eastAsiaTheme="minorEastAsia" w:hAnsiTheme="minorEastAsia" w:hint="eastAsia"/>
              </w:rPr>
              <w:t>4</w:t>
            </w:r>
          </w:p>
        </w:tc>
        <w:tc>
          <w:tcPr>
            <w:tcW w:w="1534" w:type="dxa"/>
            <w:shd w:val="clear" w:color="auto" w:fill="auto"/>
          </w:tcPr>
          <w:p w:rsidR="00C8336A" w:rsidRPr="00CD7F4B" w:rsidRDefault="00C8336A" w:rsidP="007F6F6C">
            <w:pPr>
              <w:pStyle w:val="afa"/>
              <w:ind w:left="160"/>
              <w:rPr>
                <w:rFonts w:asciiTheme="minorEastAsia" w:eastAsiaTheme="minorEastAsia" w:hAnsiTheme="minorEastAsia"/>
              </w:rPr>
            </w:pPr>
          </w:p>
          <w:p w:rsidR="00C8336A" w:rsidRPr="00CD7F4B" w:rsidRDefault="00C8336A" w:rsidP="007F6F6C">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336A" w:rsidRPr="00CD7F4B" w:rsidRDefault="00C8336A" w:rsidP="007F6F6C">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336A" w:rsidRPr="00CD7F4B" w:rsidRDefault="00C8336A" w:rsidP="007F6F6C">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336A" w:rsidRPr="00CD7F4B" w:rsidRDefault="00C8336A" w:rsidP="00E77B4E">
            <w:pPr>
              <w:pStyle w:val="afa"/>
              <w:ind w:left="160"/>
              <w:rPr>
                <w:rFonts w:asciiTheme="minorEastAsia" w:eastAsiaTheme="minorEastAsia" w:hAnsiTheme="minorEastAsia"/>
              </w:rPr>
            </w:pPr>
          </w:p>
        </w:tc>
      </w:tr>
      <w:tr w:rsidR="00C8336A" w:rsidRPr="002D7345" w:rsidTr="00FB7D39">
        <w:trPr>
          <w:cantSplit/>
          <w:trHeight w:val="1456"/>
        </w:trPr>
        <w:tc>
          <w:tcPr>
            <w:tcW w:w="1796" w:type="dxa"/>
            <w:vMerge/>
            <w:shd w:val="clear" w:color="auto" w:fill="auto"/>
          </w:tcPr>
          <w:p w:rsidR="00C8336A" w:rsidRPr="002D7345" w:rsidRDefault="00C8336A" w:rsidP="00E77B4E">
            <w:pPr>
              <w:pStyle w:val="af6"/>
              <w:ind w:left="320" w:hanging="320"/>
            </w:pPr>
          </w:p>
        </w:tc>
        <w:tc>
          <w:tcPr>
            <w:tcW w:w="9569" w:type="dxa"/>
            <w:shd w:val="clear" w:color="auto" w:fill="auto"/>
          </w:tcPr>
          <w:p w:rsidR="00C8336A" w:rsidRPr="00C8336A" w:rsidRDefault="00C8336A" w:rsidP="00E77B4E">
            <w:pPr>
              <w:pStyle w:val="af8"/>
              <w:rPr>
                <w:rFonts w:asciiTheme="minorEastAsia" w:eastAsiaTheme="minorEastAsia" w:hAnsiTheme="minorEastAsia"/>
              </w:rPr>
            </w:pPr>
          </w:p>
          <w:p w:rsidR="00C8336A" w:rsidRPr="00C8336A" w:rsidRDefault="00C8336A" w:rsidP="00E77B4E">
            <w:pPr>
              <w:pStyle w:val="af8"/>
              <w:rPr>
                <w:rFonts w:asciiTheme="minorEastAsia" w:eastAsiaTheme="minorEastAsia" w:hAnsiTheme="minorEastAsia"/>
              </w:rPr>
            </w:pPr>
            <w:r w:rsidRPr="00C8336A">
              <w:rPr>
                <w:rFonts w:asciiTheme="minorEastAsia" w:eastAsiaTheme="minorEastAsia" w:hAnsiTheme="minorEastAsia" w:hint="eastAsia"/>
              </w:rPr>
              <w:t>（５）医療連携体制加算（Ⅴ）については、医療機関等との連携により、看護職員を指定事業所に訪問させ、当該看護職員が認定特定行為業務従事者に喀痰吸引等に係る指導を行った場合に、当該看護職員1人に対し、1日につき所定単位数を加算しているか。</w:t>
            </w:r>
          </w:p>
          <w:p w:rsidR="00C8336A" w:rsidRPr="00C8336A" w:rsidRDefault="00C8336A" w:rsidP="00E77B4E">
            <w:pPr>
              <w:pStyle w:val="af8"/>
              <w:rPr>
                <w:rFonts w:asciiTheme="minorEastAsia" w:eastAsiaTheme="minorEastAsia" w:hAnsiTheme="minorEastAsia"/>
              </w:rPr>
            </w:pPr>
          </w:p>
          <w:p w:rsidR="00C8336A" w:rsidRPr="00C8336A" w:rsidRDefault="00C8336A" w:rsidP="00F719DB">
            <w:pPr>
              <w:pStyle w:val="af8"/>
              <w:rPr>
                <w:rFonts w:asciiTheme="minorEastAsia" w:eastAsiaTheme="minorEastAsia" w:hAnsiTheme="minorEastAsia"/>
              </w:rPr>
            </w:pPr>
            <w:r w:rsidRPr="00C8336A">
              <w:rPr>
                <w:rFonts w:asciiTheme="minorEastAsia" w:eastAsiaTheme="minorEastAsia" w:hAnsiTheme="minorEastAsia" w:hint="eastAsia"/>
              </w:rPr>
              <w:t>※13の看護職員配置加算又は17の医療的ケア対応支援加算を算定している場合は、算定しない。</w:t>
            </w:r>
          </w:p>
          <w:p w:rsidR="00C8336A" w:rsidRPr="00C8336A" w:rsidRDefault="00C8336A" w:rsidP="00E77B4E">
            <w:pPr>
              <w:pStyle w:val="af8"/>
              <w:rPr>
                <w:rFonts w:asciiTheme="minorEastAsia" w:eastAsiaTheme="minorEastAsia" w:hAnsiTheme="minorEastAsia"/>
              </w:rPr>
            </w:pPr>
          </w:p>
        </w:tc>
        <w:tc>
          <w:tcPr>
            <w:tcW w:w="2046" w:type="dxa"/>
            <w:shd w:val="clear" w:color="auto" w:fill="auto"/>
          </w:tcPr>
          <w:p w:rsidR="00C8336A" w:rsidRPr="00CD7F4B" w:rsidRDefault="00C8336A" w:rsidP="00E77B4E">
            <w:pPr>
              <w:pStyle w:val="af8"/>
              <w:rPr>
                <w:rFonts w:asciiTheme="minorEastAsia" w:eastAsiaTheme="minorEastAsia" w:hAnsiTheme="minorEastAsia"/>
              </w:rPr>
            </w:pPr>
          </w:p>
          <w:p w:rsidR="00C8336A" w:rsidRPr="00CD7F4B" w:rsidRDefault="00C8336A"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・平18厚告第523号別表第15の7の注</w:t>
            </w:r>
            <w:r>
              <w:rPr>
                <w:rFonts w:asciiTheme="minorEastAsia" w:eastAsiaTheme="minorEastAsia" w:hAnsiTheme="minorEastAsia" w:hint="eastAsia"/>
              </w:rPr>
              <w:t>5</w:t>
            </w:r>
          </w:p>
        </w:tc>
        <w:tc>
          <w:tcPr>
            <w:tcW w:w="1534" w:type="dxa"/>
            <w:shd w:val="clear" w:color="auto" w:fill="auto"/>
          </w:tcPr>
          <w:p w:rsidR="00C8336A" w:rsidRPr="00CD7F4B" w:rsidRDefault="00C8336A" w:rsidP="00E77B4E">
            <w:pPr>
              <w:pStyle w:val="afa"/>
              <w:ind w:left="160"/>
              <w:rPr>
                <w:rFonts w:asciiTheme="minorEastAsia" w:eastAsiaTheme="minorEastAsia" w:hAnsiTheme="minorEastAsia"/>
              </w:rPr>
            </w:pP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336A" w:rsidRPr="00CD7F4B" w:rsidRDefault="00C8336A" w:rsidP="00E77B4E">
            <w:pPr>
              <w:pStyle w:val="afa"/>
              <w:ind w:left="160"/>
              <w:rPr>
                <w:rFonts w:asciiTheme="minorEastAsia" w:eastAsiaTheme="minorEastAsia" w:hAnsiTheme="minorEastAsia"/>
              </w:rPr>
            </w:pPr>
          </w:p>
        </w:tc>
      </w:tr>
      <w:tr w:rsidR="00C8336A" w:rsidRPr="002D7345" w:rsidTr="00FB7D39">
        <w:trPr>
          <w:cantSplit/>
          <w:trHeight w:val="1456"/>
        </w:trPr>
        <w:tc>
          <w:tcPr>
            <w:tcW w:w="1796" w:type="dxa"/>
            <w:vMerge w:val="restart"/>
            <w:shd w:val="clear" w:color="auto" w:fill="auto"/>
          </w:tcPr>
          <w:p w:rsidR="00C8336A" w:rsidRPr="00C8336A" w:rsidRDefault="00C8336A" w:rsidP="00C8336A">
            <w:pPr>
              <w:pStyle w:val="af6"/>
              <w:ind w:left="320" w:hanging="320"/>
            </w:pPr>
          </w:p>
          <w:p w:rsidR="00C8336A" w:rsidRPr="00C8336A" w:rsidRDefault="00C8336A" w:rsidP="00C8336A">
            <w:pPr>
              <w:pStyle w:val="af6"/>
              <w:ind w:left="320" w:hanging="320"/>
            </w:pPr>
            <w:r w:rsidRPr="00C8336A">
              <w:rPr>
                <w:rFonts w:hint="eastAsia"/>
              </w:rPr>
              <w:t>28　医療連携体制加算</w:t>
            </w:r>
          </w:p>
          <w:p w:rsidR="00C8336A" w:rsidRPr="00C8336A" w:rsidRDefault="00C8336A" w:rsidP="00E77B4E">
            <w:pPr>
              <w:pStyle w:val="af6"/>
              <w:ind w:left="320" w:hanging="320"/>
            </w:pPr>
          </w:p>
        </w:tc>
        <w:tc>
          <w:tcPr>
            <w:tcW w:w="9569" w:type="dxa"/>
            <w:shd w:val="clear" w:color="auto" w:fill="auto"/>
          </w:tcPr>
          <w:p w:rsidR="00C8336A" w:rsidRPr="00C8336A" w:rsidRDefault="00C8336A" w:rsidP="00E77B4E">
            <w:pPr>
              <w:pStyle w:val="af8"/>
              <w:rPr>
                <w:rFonts w:asciiTheme="minorEastAsia" w:eastAsiaTheme="minorEastAsia" w:hAnsiTheme="minorEastAsia"/>
              </w:rPr>
            </w:pPr>
          </w:p>
          <w:p w:rsidR="00C8336A" w:rsidRPr="00C8336A" w:rsidRDefault="00C8336A" w:rsidP="00E77B4E">
            <w:pPr>
              <w:pStyle w:val="af8"/>
              <w:rPr>
                <w:rFonts w:asciiTheme="minorEastAsia" w:eastAsiaTheme="minorEastAsia" w:hAnsiTheme="minorEastAsia"/>
              </w:rPr>
            </w:pPr>
            <w:r w:rsidRPr="00C8336A">
              <w:rPr>
                <w:rFonts w:asciiTheme="minorEastAsia" w:eastAsiaTheme="minorEastAsia" w:hAnsiTheme="minorEastAsia" w:hint="eastAsia"/>
              </w:rPr>
              <w:t>（６）医療連携体制加算（Ⅵ）については、喀痰吸引等が必要な者に対して、認定特定行為業務従事者が、喀痰吸引等を行った場合に、1日につき所定単位数を加算しているか。</w:t>
            </w:r>
          </w:p>
          <w:p w:rsidR="00C8336A" w:rsidRPr="00C8336A" w:rsidRDefault="00C8336A" w:rsidP="00E77B4E">
            <w:pPr>
              <w:pStyle w:val="af8"/>
              <w:rPr>
                <w:rFonts w:asciiTheme="minorEastAsia" w:eastAsiaTheme="minorEastAsia" w:hAnsiTheme="minorEastAsia"/>
              </w:rPr>
            </w:pPr>
          </w:p>
          <w:p w:rsidR="00C8336A" w:rsidRPr="00C8336A" w:rsidRDefault="00C8336A" w:rsidP="007F6F6C">
            <w:pPr>
              <w:pStyle w:val="af8"/>
              <w:rPr>
                <w:rFonts w:asciiTheme="minorEastAsia" w:eastAsiaTheme="minorEastAsia" w:hAnsiTheme="minorEastAsia"/>
              </w:rPr>
            </w:pPr>
            <w:r w:rsidRPr="00C8336A">
              <w:rPr>
                <w:rFonts w:asciiTheme="minorEastAsia" w:eastAsiaTheme="minorEastAsia" w:hAnsiTheme="minorEastAsia" w:hint="eastAsia"/>
              </w:rPr>
              <w:t>※17の医療的ケア対応支援加算若しくは（１）の医療連携体制加算（Ⅰ）又は（２）の医療連携体制加算（Ⅱ）を算定している場合は、算定しない。</w:t>
            </w:r>
          </w:p>
          <w:p w:rsidR="00C8336A" w:rsidRPr="00C8336A" w:rsidRDefault="00C8336A" w:rsidP="00E77B4E">
            <w:pPr>
              <w:pStyle w:val="af8"/>
              <w:rPr>
                <w:rFonts w:asciiTheme="minorEastAsia" w:eastAsiaTheme="minorEastAsia" w:hAnsiTheme="minorEastAsia"/>
              </w:rPr>
            </w:pPr>
          </w:p>
        </w:tc>
        <w:tc>
          <w:tcPr>
            <w:tcW w:w="2046" w:type="dxa"/>
            <w:shd w:val="clear" w:color="auto" w:fill="auto"/>
          </w:tcPr>
          <w:p w:rsidR="00C8336A" w:rsidRPr="00CD7F4B" w:rsidRDefault="00C8336A" w:rsidP="00E77B4E">
            <w:pPr>
              <w:pStyle w:val="af8"/>
              <w:rPr>
                <w:rFonts w:asciiTheme="minorEastAsia" w:eastAsiaTheme="minorEastAsia" w:hAnsiTheme="minorEastAsia"/>
              </w:rPr>
            </w:pPr>
          </w:p>
          <w:p w:rsidR="00C8336A" w:rsidRPr="00CD7F4B" w:rsidRDefault="00C8336A"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・平18厚告第523号別表第15の7の注</w:t>
            </w:r>
            <w:r>
              <w:rPr>
                <w:rFonts w:asciiTheme="minorEastAsia" w:eastAsiaTheme="minorEastAsia" w:hAnsiTheme="minorEastAsia" w:hint="eastAsia"/>
              </w:rPr>
              <w:t>6</w:t>
            </w:r>
          </w:p>
        </w:tc>
        <w:tc>
          <w:tcPr>
            <w:tcW w:w="1534" w:type="dxa"/>
            <w:shd w:val="clear" w:color="auto" w:fill="auto"/>
          </w:tcPr>
          <w:p w:rsidR="00C8336A" w:rsidRPr="00CD7F4B" w:rsidRDefault="00C8336A" w:rsidP="00E77B4E">
            <w:pPr>
              <w:pStyle w:val="afa"/>
              <w:ind w:left="160"/>
              <w:rPr>
                <w:rFonts w:asciiTheme="minorEastAsia" w:eastAsiaTheme="minorEastAsia" w:hAnsiTheme="minorEastAsia"/>
              </w:rPr>
            </w:pP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C8336A" w:rsidRPr="00CD7F4B" w:rsidRDefault="00C8336A"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C8336A" w:rsidRPr="00CD7F4B" w:rsidRDefault="00C8336A" w:rsidP="00E77B4E">
            <w:pPr>
              <w:pStyle w:val="afa"/>
              <w:ind w:left="160"/>
              <w:rPr>
                <w:rFonts w:asciiTheme="minorEastAsia" w:eastAsiaTheme="minorEastAsia" w:hAnsiTheme="minorEastAsia"/>
              </w:rPr>
            </w:pPr>
          </w:p>
        </w:tc>
      </w:tr>
      <w:tr w:rsidR="00C8336A" w:rsidRPr="002D7345" w:rsidTr="00FB7D39">
        <w:trPr>
          <w:cantSplit/>
          <w:trHeight w:val="2297"/>
        </w:trPr>
        <w:tc>
          <w:tcPr>
            <w:tcW w:w="1796" w:type="dxa"/>
            <w:vMerge/>
            <w:shd w:val="clear" w:color="auto" w:fill="auto"/>
          </w:tcPr>
          <w:p w:rsidR="00C8336A" w:rsidRPr="00C8336A" w:rsidRDefault="00C8336A" w:rsidP="00F719DB">
            <w:pPr>
              <w:pStyle w:val="af6"/>
              <w:ind w:left="320" w:hanging="320"/>
            </w:pPr>
          </w:p>
        </w:tc>
        <w:tc>
          <w:tcPr>
            <w:tcW w:w="9569" w:type="dxa"/>
            <w:shd w:val="clear" w:color="auto" w:fill="auto"/>
          </w:tcPr>
          <w:p w:rsidR="00C8336A" w:rsidRPr="00C8336A" w:rsidRDefault="00C8336A" w:rsidP="00E77B4E">
            <w:pPr>
              <w:pStyle w:val="af8"/>
              <w:rPr>
                <w:rFonts w:asciiTheme="minorEastAsia" w:eastAsiaTheme="minorEastAsia" w:hAnsiTheme="minorEastAsia"/>
              </w:rPr>
            </w:pPr>
          </w:p>
          <w:p w:rsidR="00C8336A" w:rsidRPr="00C8336A" w:rsidRDefault="00C8336A" w:rsidP="00E77B4E">
            <w:pPr>
              <w:pStyle w:val="af8"/>
              <w:rPr>
                <w:rFonts w:asciiTheme="minorEastAsia" w:eastAsiaTheme="minorEastAsia" w:hAnsiTheme="minorEastAsia"/>
              </w:rPr>
            </w:pPr>
            <w:r w:rsidRPr="00C8336A">
              <w:rPr>
                <w:rFonts w:asciiTheme="minorEastAsia" w:eastAsiaTheme="minorEastAsia" w:hAnsiTheme="minorEastAsia" w:hint="eastAsia"/>
              </w:rPr>
              <w:t>（７）医療連携体制加算（Ⅶ）については、次の①から③までのいずれもに適合しているものとして市に届け出た指定事業所において、指定サービスを行った場合に、1日につき所定単位数を加算しているか。</w:t>
            </w:r>
          </w:p>
          <w:p w:rsidR="00C8336A" w:rsidRPr="00C8336A" w:rsidRDefault="00C8336A" w:rsidP="00E77B4E">
            <w:pPr>
              <w:pStyle w:val="aff0"/>
              <w:ind w:left="320" w:hanging="160"/>
            </w:pPr>
            <w:r w:rsidRPr="00C8336A">
              <w:rPr>
                <w:rFonts w:hint="eastAsia"/>
              </w:rPr>
              <w:t>①指定事業所の職員として、又は病院若しくは診療所若しくは訪問看護ステーション等との連携により看護師を1名以上確保していること。</w:t>
            </w:r>
          </w:p>
          <w:p w:rsidR="00C8336A" w:rsidRPr="00C8336A" w:rsidRDefault="00C8336A" w:rsidP="00E77B4E">
            <w:pPr>
              <w:pStyle w:val="aff0"/>
              <w:ind w:left="320" w:hanging="160"/>
            </w:pPr>
            <w:r w:rsidRPr="00C8336A">
              <w:rPr>
                <w:rFonts w:hint="eastAsia"/>
              </w:rPr>
              <w:t>②看護師により24時間連絡できる体制を確保していること。</w:t>
            </w:r>
          </w:p>
          <w:p w:rsidR="00C8336A" w:rsidRPr="00C8336A" w:rsidRDefault="00C8336A" w:rsidP="00E77B4E">
            <w:pPr>
              <w:pStyle w:val="aff0"/>
              <w:ind w:left="320" w:hanging="160"/>
            </w:pPr>
            <w:r w:rsidRPr="00C8336A">
              <w:rPr>
                <w:rFonts w:hint="eastAsia"/>
              </w:rPr>
              <w:t>③重度化した場合の対応に係る指針を定め、入居の際に、入居者又はその家族等に対して、当該指針の内容を説明し、同意を得ていること。</w:t>
            </w:r>
          </w:p>
          <w:p w:rsidR="00C8336A" w:rsidRPr="00C8336A" w:rsidRDefault="00C8336A" w:rsidP="00E77B4E">
            <w:pPr>
              <w:pStyle w:val="af8"/>
              <w:rPr>
                <w:rFonts w:asciiTheme="minorEastAsia" w:eastAsiaTheme="minorEastAsia" w:hAnsiTheme="minorEastAsia"/>
              </w:rPr>
            </w:pPr>
          </w:p>
          <w:p w:rsidR="00C8336A" w:rsidRPr="00C8336A" w:rsidRDefault="00C8336A" w:rsidP="00F719DB">
            <w:pPr>
              <w:pStyle w:val="af8"/>
              <w:rPr>
                <w:rFonts w:asciiTheme="minorEastAsia" w:eastAsiaTheme="minorEastAsia" w:hAnsiTheme="minorEastAsia"/>
              </w:rPr>
            </w:pPr>
            <w:r w:rsidRPr="00C8336A">
              <w:rPr>
                <w:rFonts w:asciiTheme="minorEastAsia" w:eastAsiaTheme="minorEastAsia" w:hAnsiTheme="minorEastAsia" w:hint="eastAsia"/>
              </w:rPr>
              <w:t>※13の看護職員配置加算又は17の医療的ケア対応支援加算を算定している場合は、算定しない。</w:t>
            </w:r>
          </w:p>
          <w:p w:rsidR="00C8336A" w:rsidRPr="00C8336A" w:rsidRDefault="00C8336A" w:rsidP="00E77B4E">
            <w:pPr>
              <w:pStyle w:val="af8"/>
              <w:rPr>
                <w:rFonts w:asciiTheme="minorEastAsia" w:eastAsiaTheme="minorEastAsia" w:hAnsiTheme="minorEastAsia"/>
              </w:rPr>
            </w:pPr>
          </w:p>
        </w:tc>
        <w:tc>
          <w:tcPr>
            <w:tcW w:w="2046" w:type="dxa"/>
            <w:shd w:val="clear" w:color="auto" w:fill="auto"/>
          </w:tcPr>
          <w:p w:rsidR="00C8336A" w:rsidRPr="00E97CCC" w:rsidRDefault="00C8336A" w:rsidP="00E77B4E">
            <w:pPr>
              <w:pStyle w:val="af8"/>
              <w:rPr>
                <w:rFonts w:asciiTheme="minorEastAsia" w:eastAsiaTheme="minorEastAsia" w:hAnsiTheme="minorEastAsia"/>
              </w:rPr>
            </w:pPr>
          </w:p>
          <w:p w:rsidR="00C8336A" w:rsidRPr="00E97CCC" w:rsidRDefault="00C8336A" w:rsidP="00E77B4E">
            <w:pPr>
              <w:pStyle w:val="af8"/>
              <w:rPr>
                <w:rFonts w:asciiTheme="minorEastAsia" w:eastAsiaTheme="minorEastAsia" w:hAnsiTheme="minorEastAsia"/>
              </w:rPr>
            </w:pPr>
            <w:r w:rsidRPr="00E97CCC">
              <w:rPr>
                <w:rFonts w:asciiTheme="minorEastAsia" w:eastAsiaTheme="minorEastAsia" w:hAnsiTheme="minorEastAsia" w:hint="eastAsia"/>
              </w:rPr>
              <w:t>・平18厚告第523号別表第15の7の注7</w:t>
            </w:r>
          </w:p>
          <w:p w:rsidR="00C8336A" w:rsidRPr="00E97CCC" w:rsidRDefault="00C8336A" w:rsidP="00E77B4E">
            <w:pPr>
              <w:pStyle w:val="af8"/>
              <w:rPr>
                <w:rFonts w:asciiTheme="minorEastAsia" w:eastAsiaTheme="minorEastAsia" w:hAnsiTheme="minorEastAsia"/>
              </w:rPr>
            </w:pPr>
            <w:r w:rsidRPr="00E97CCC">
              <w:rPr>
                <w:rFonts w:asciiTheme="minorEastAsia" w:eastAsiaTheme="minorEastAsia" w:hAnsiTheme="minorEastAsia" w:hint="eastAsia"/>
              </w:rPr>
              <w:t>・平18厚告第551号第</w:t>
            </w:r>
            <w:r w:rsidR="00804F57" w:rsidRPr="00E97CCC">
              <w:rPr>
                <w:rFonts w:asciiTheme="minorEastAsia" w:eastAsiaTheme="minorEastAsia" w:hAnsiTheme="minorEastAsia" w:hint="eastAsia"/>
              </w:rPr>
              <w:t>16</w:t>
            </w:r>
            <w:r w:rsidRPr="00E97CCC">
              <w:rPr>
                <w:rFonts w:asciiTheme="minorEastAsia" w:eastAsiaTheme="minorEastAsia" w:hAnsiTheme="minorEastAsia" w:hint="eastAsia"/>
              </w:rPr>
              <w:t>号、第</w:t>
            </w:r>
            <w:r w:rsidR="00804F57" w:rsidRPr="00E97CCC">
              <w:rPr>
                <w:rFonts w:asciiTheme="minorEastAsia" w:eastAsiaTheme="minorEastAsia" w:hAnsiTheme="minorEastAsia" w:hint="eastAsia"/>
              </w:rPr>
              <w:t>17</w:t>
            </w:r>
            <w:r w:rsidRPr="00E97CCC">
              <w:rPr>
                <w:rFonts w:asciiTheme="minorEastAsia" w:eastAsiaTheme="minorEastAsia" w:hAnsiTheme="minorEastAsia" w:hint="eastAsia"/>
              </w:rPr>
              <w:t>号、第</w:t>
            </w:r>
            <w:r w:rsidR="00804F57" w:rsidRPr="00E97CCC">
              <w:rPr>
                <w:rFonts w:asciiTheme="minorEastAsia" w:eastAsiaTheme="minorEastAsia" w:hAnsiTheme="minorEastAsia" w:hint="eastAsia"/>
              </w:rPr>
              <w:t>18</w:t>
            </w:r>
            <w:r w:rsidRPr="00E97CCC">
              <w:rPr>
                <w:rFonts w:asciiTheme="minorEastAsia" w:eastAsiaTheme="minorEastAsia" w:hAnsiTheme="minorEastAsia" w:hint="eastAsia"/>
              </w:rPr>
              <w:t>号</w:t>
            </w:r>
          </w:p>
          <w:p w:rsidR="00C8336A" w:rsidRPr="00E97CCC" w:rsidRDefault="00C8336A" w:rsidP="00E77B4E">
            <w:pPr>
              <w:pStyle w:val="af8"/>
              <w:rPr>
                <w:rFonts w:asciiTheme="minorEastAsia" w:eastAsiaTheme="minorEastAsia" w:hAnsiTheme="minorEastAsia"/>
              </w:rPr>
            </w:pPr>
          </w:p>
        </w:tc>
        <w:tc>
          <w:tcPr>
            <w:tcW w:w="1534" w:type="dxa"/>
            <w:shd w:val="clear" w:color="auto" w:fill="auto"/>
          </w:tcPr>
          <w:p w:rsidR="00C8336A" w:rsidRPr="00E97CCC" w:rsidRDefault="00C8336A" w:rsidP="00E77B4E">
            <w:pPr>
              <w:pStyle w:val="afa"/>
              <w:ind w:left="160"/>
              <w:rPr>
                <w:rFonts w:asciiTheme="minorEastAsia" w:eastAsiaTheme="minorEastAsia" w:hAnsiTheme="minorEastAsia"/>
              </w:rPr>
            </w:pPr>
          </w:p>
          <w:p w:rsidR="00C8336A" w:rsidRPr="00E97CCC" w:rsidRDefault="00C8336A" w:rsidP="00E77B4E">
            <w:pPr>
              <w:pStyle w:val="afa"/>
              <w:ind w:left="160"/>
              <w:rPr>
                <w:rFonts w:asciiTheme="minorEastAsia" w:eastAsiaTheme="minorEastAsia" w:hAnsiTheme="minorEastAsia"/>
              </w:rPr>
            </w:pPr>
            <w:r w:rsidRPr="00E97CCC">
              <w:rPr>
                <w:rFonts w:asciiTheme="minorEastAsia" w:eastAsiaTheme="minorEastAsia" w:hAnsiTheme="minorEastAsia" w:hint="eastAsia"/>
              </w:rPr>
              <w:t>□適</w:t>
            </w:r>
          </w:p>
          <w:p w:rsidR="00C8336A" w:rsidRPr="00E97CCC" w:rsidRDefault="00C8336A" w:rsidP="00E77B4E">
            <w:pPr>
              <w:pStyle w:val="afa"/>
              <w:ind w:left="160"/>
              <w:rPr>
                <w:rFonts w:asciiTheme="minorEastAsia" w:eastAsiaTheme="minorEastAsia" w:hAnsiTheme="minorEastAsia"/>
              </w:rPr>
            </w:pPr>
            <w:r w:rsidRPr="00E97CCC">
              <w:rPr>
                <w:rFonts w:asciiTheme="minorEastAsia" w:eastAsiaTheme="minorEastAsia" w:hAnsiTheme="minorEastAsia" w:hint="eastAsia"/>
              </w:rPr>
              <w:t>□不適</w:t>
            </w:r>
          </w:p>
          <w:p w:rsidR="00C8336A" w:rsidRPr="00E97CCC" w:rsidRDefault="00C8336A" w:rsidP="00E77B4E">
            <w:pPr>
              <w:pStyle w:val="afa"/>
              <w:ind w:left="160"/>
              <w:rPr>
                <w:rFonts w:asciiTheme="minorEastAsia" w:eastAsiaTheme="minorEastAsia" w:hAnsiTheme="minorEastAsia"/>
              </w:rPr>
            </w:pPr>
            <w:r w:rsidRPr="00E97CCC">
              <w:rPr>
                <w:rFonts w:asciiTheme="minorEastAsia" w:eastAsiaTheme="minorEastAsia" w:hAnsiTheme="minorEastAsia" w:hint="eastAsia"/>
              </w:rPr>
              <w:t>□該当なし</w:t>
            </w:r>
          </w:p>
          <w:p w:rsidR="00C8336A" w:rsidRPr="00E97CCC" w:rsidRDefault="00C8336A" w:rsidP="00E77B4E">
            <w:pPr>
              <w:pStyle w:val="afa"/>
              <w:ind w:left="160"/>
              <w:rPr>
                <w:rFonts w:asciiTheme="minorEastAsia" w:eastAsiaTheme="minorEastAsia" w:hAnsiTheme="minorEastAsia"/>
              </w:rPr>
            </w:pPr>
          </w:p>
        </w:tc>
      </w:tr>
      <w:tr w:rsidR="00FB7D39" w:rsidRPr="002D7345" w:rsidTr="00FB7D39">
        <w:trPr>
          <w:cantSplit/>
          <w:trHeight w:val="1441"/>
        </w:trPr>
        <w:tc>
          <w:tcPr>
            <w:tcW w:w="1796" w:type="dxa"/>
            <w:shd w:val="clear" w:color="auto" w:fill="auto"/>
          </w:tcPr>
          <w:p w:rsidR="00FB7D39" w:rsidRPr="00C8336A" w:rsidRDefault="00FB7D39" w:rsidP="00E77B4E">
            <w:pPr>
              <w:pStyle w:val="af6"/>
              <w:ind w:left="320" w:hanging="320"/>
            </w:pPr>
          </w:p>
          <w:p w:rsidR="00FB7D39" w:rsidRPr="00C8336A" w:rsidRDefault="00222810" w:rsidP="00E77B4E">
            <w:pPr>
              <w:pStyle w:val="af6"/>
              <w:ind w:left="320" w:hanging="320"/>
            </w:pPr>
            <w:r w:rsidRPr="00C8336A">
              <w:rPr>
                <w:rFonts w:hint="eastAsia"/>
              </w:rPr>
              <w:t xml:space="preserve">29　</w:t>
            </w:r>
            <w:r w:rsidR="00FB7D39" w:rsidRPr="00C8336A">
              <w:rPr>
                <w:rFonts w:hint="eastAsia"/>
              </w:rPr>
              <w:t>通勤者生活支援加算</w:t>
            </w:r>
          </w:p>
        </w:tc>
        <w:tc>
          <w:tcPr>
            <w:tcW w:w="9569" w:type="dxa"/>
            <w:shd w:val="clear" w:color="auto" w:fill="auto"/>
          </w:tcPr>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【介護サービス包括型、外部サービス利用型】</w:t>
            </w: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１）指定サービスの利用者のうち100分の50以上の者が通常の事業所に雇用されているとして市に届け出た指定事業所において、主として日中において、職場での対人関係の調整や相談・助言及び金銭管理についての指導等就労を定着させるために必要な日常生活上の支援を行っている場合に、1日につき所定単位数を加算しているか。</w:t>
            </w:r>
          </w:p>
          <w:p w:rsidR="00FB7D39" w:rsidRPr="00C8336A"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・平18厚告第523号別表第15の8の注</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FB7D39">
        <w:trPr>
          <w:cantSplit/>
          <w:trHeight w:val="1456"/>
        </w:trPr>
        <w:tc>
          <w:tcPr>
            <w:tcW w:w="1796" w:type="dxa"/>
            <w:shd w:val="clear" w:color="auto" w:fill="auto"/>
          </w:tcPr>
          <w:p w:rsidR="00FB7D39" w:rsidRPr="00C8336A" w:rsidRDefault="00FB7D39" w:rsidP="00E77B4E">
            <w:pPr>
              <w:pStyle w:val="af6"/>
              <w:ind w:left="320" w:hanging="320"/>
            </w:pPr>
          </w:p>
          <w:p w:rsidR="00FB7D39" w:rsidRPr="00C8336A" w:rsidRDefault="00222810" w:rsidP="00E77B4E">
            <w:pPr>
              <w:pStyle w:val="af6"/>
              <w:ind w:left="320" w:hanging="320"/>
            </w:pPr>
            <w:r w:rsidRPr="00C8336A">
              <w:rPr>
                <w:rFonts w:hint="eastAsia"/>
              </w:rPr>
              <w:t>30</w:t>
            </w:r>
            <w:r w:rsidR="00FB7D39" w:rsidRPr="00C8336A">
              <w:rPr>
                <w:rFonts w:hint="eastAsia"/>
              </w:rPr>
              <w:t xml:space="preserve">　福祉・介護職員処遇改善加算</w:t>
            </w:r>
          </w:p>
        </w:tc>
        <w:tc>
          <w:tcPr>
            <w:tcW w:w="9569" w:type="dxa"/>
            <w:shd w:val="clear" w:color="auto" w:fill="auto"/>
          </w:tcPr>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１）別に厚生労働大臣が定める基準に適合している福祉・介護職員の賃金の改善等を実施しているものとして市に届け出た指定業所が、利用者に対し指定サービスを行った場合に、当該基準に掲げる区分に従い、所定単位数を加算しているか。</w:t>
            </w:r>
          </w:p>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※別に厚生労働大臣が定める基準…平18厚告第543号 第41号参照</w:t>
            </w:r>
          </w:p>
          <w:p w:rsidR="00FB7D39" w:rsidRPr="00C8336A" w:rsidRDefault="00FB7D39" w:rsidP="00E77B4E">
            <w:pPr>
              <w:pStyle w:val="af8"/>
              <w:rPr>
                <w:rFonts w:asciiTheme="minorEastAsia" w:eastAsiaTheme="minorEastAsia" w:hAnsiTheme="minorEastAsia"/>
              </w:rPr>
            </w:pPr>
          </w:p>
        </w:tc>
        <w:tc>
          <w:tcPr>
            <w:tcW w:w="2046" w:type="dxa"/>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・平18厚告第523号別表第15の9の注</w:t>
            </w: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・平18厚告第543第41号</w:t>
            </w:r>
          </w:p>
        </w:tc>
        <w:tc>
          <w:tcPr>
            <w:tcW w:w="1534" w:type="dxa"/>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FB7D39" w:rsidRPr="002D7345" w:rsidTr="00E97CCC">
        <w:trPr>
          <w:cantSplit/>
          <w:trHeight w:val="1401"/>
        </w:trPr>
        <w:tc>
          <w:tcPr>
            <w:tcW w:w="1796" w:type="dxa"/>
            <w:tcBorders>
              <w:bottom w:val="single" w:sz="4" w:space="0" w:color="auto"/>
            </w:tcBorders>
            <w:shd w:val="clear" w:color="auto" w:fill="auto"/>
          </w:tcPr>
          <w:p w:rsidR="00FB7D39" w:rsidRPr="00C8336A" w:rsidRDefault="00FB7D39" w:rsidP="00E77B4E">
            <w:pPr>
              <w:pStyle w:val="af6"/>
              <w:ind w:left="320" w:hanging="320"/>
            </w:pPr>
          </w:p>
          <w:p w:rsidR="00FB7D39" w:rsidRPr="00C8336A" w:rsidRDefault="00222810" w:rsidP="00E77B4E">
            <w:pPr>
              <w:pStyle w:val="af6"/>
              <w:ind w:left="320" w:hanging="320"/>
            </w:pPr>
            <w:r w:rsidRPr="00C8336A">
              <w:rPr>
                <w:rFonts w:hint="eastAsia"/>
              </w:rPr>
              <w:t xml:space="preserve">31　</w:t>
            </w:r>
            <w:r w:rsidR="00FB7D39" w:rsidRPr="00C8336A">
              <w:rPr>
                <w:rFonts w:hint="eastAsia"/>
              </w:rPr>
              <w:t>福祉・介護職員等特定処遇改善加算</w:t>
            </w:r>
          </w:p>
          <w:p w:rsidR="00FB7D39" w:rsidRPr="00C8336A" w:rsidRDefault="00FB7D39" w:rsidP="00E77B4E">
            <w:pPr>
              <w:pStyle w:val="af6"/>
              <w:ind w:left="320" w:hanging="320"/>
            </w:pPr>
          </w:p>
        </w:tc>
        <w:tc>
          <w:tcPr>
            <w:tcW w:w="9569" w:type="dxa"/>
            <w:tcBorders>
              <w:bottom w:val="single" w:sz="4" w:space="0" w:color="auto"/>
            </w:tcBorders>
            <w:shd w:val="clear" w:color="auto" w:fill="auto"/>
          </w:tcPr>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FB7D39" w:rsidRPr="00C8336A" w:rsidRDefault="00FB7D39" w:rsidP="00E77B4E">
            <w:pPr>
              <w:pStyle w:val="af8"/>
              <w:rPr>
                <w:rFonts w:asciiTheme="minorEastAsia" w:eastAsiaTheme="minorEastAsia" w:hAnsiTheme="minorEastAsia"/>
              </w:rPr>
            </w:pPr>
          </w:p>
          <w:p w:rsidR="00FB7D39" w:rsidRPr="00C8336A" w:rsidRDefault="00FB7D39" w:rsidP="00E77B4E">
            <w:pPr>
              <w:pStyle w:val="af8"/>
              <w:rPr>
                <w:rFonts w:asciiTheme="minorEastAsia" w:eastAsiaTheme="minorEastAsia" w:hAnsiTheme="minorEastAsia"/>
              </w:rPr>
            </w:pPr>
            <w:r w:rsidRPr="00C8336A">
              <w:rPr>
                <w:rFonts w:asciiTheme="minorEastAsia" w:eastAsiaTheme="minorEastAsia" w:hAnsiTheme="minorEastAsia" w:hint="eastAsia"/>
              </w:rPr>
              <w:t>※別に厚生労働大臣が定める基準…平18厚告第543号 第42号参照</w:t>
            </w:r>
          </w:p>
          <w:p w:rsidR="00FB7D39" w:rsidRPr="00C8336A" w:rsidRDefault="00FB7D39" w:rsidP="00E77B4E">
            <w:pPr>
              <w:pStyle w:val="af8"/>
              <w:rPr>
                <w:rFonts w:asciiTheme="minorEastAsia" w:eastAsiaTheme="minorEastAsia" w:hAnsiTheme="minorEastAsia"/>
              </w:rPr>
            </w:pPr>
          </w:p>
        </w:tc>
        <w:tc>
          <w:tcPr>
            <w:tcW w:w="2046" w:type="dxa"/>
            <w:tcBorders>
              <w:bottom w:val="single" w:sz="4" w:space="0" w:color="auto"/>
            </w:tcBorders>
            <w:shd w:val="clear" w:color="auto" w:fill="auto"/>
          </w:tcPr>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・平18厚告第523号別表第15</w:t>
            </w:r>
            <w:r w:rsidRPr="00E97CCC">
              <w:rPr>
                <w:rFonts w:asciiTheme="minorEastAsia" w:eastAsiaTheme="minorEastAsia" w:hAnsiTheme="minorEastAsia" w:hint="eastAsia"/>
              </w:rPr>
              <w:t>の</w:t>
            </w:r>
            <w:r w:rsidR="007156EB" w:rsidRPr="00E97CCC">
              <w:rPr>
                <w:rFonts w:asciiTheme="minorEastAsia" w:eastAsiaTheme="minorEastAsia" w:hAnsiTheme="minorEastAsia" w:hint="eastAsia"/>
              </w:rPr>
              <w:t>10</w:t>
            </w:r>
            <w:r w:rsidRPr="00E97CCC">
              <w:rPr>
                <w:rFonts w:asciiTheme="minorEastAsia" w:eastAsiaTheme="minorEastAsia" w:hAnsiTheme="minorEastAsia" w:hint="eastAsia"/>
              </w:rPr>
              <w:t>の</w:t>
            </w:r>
            <w:r w:rsidRPr="00CD7F4B">
              <w:rPr>
                <w:rFonts w:asciiTheme="minorEastAsia" w:eastAsiaTheme="minorEastAsia" w:hAnsiTheme="minorEastAsia" w:hint="eastAsia"/>
              </w:rPr>
              <w:t>注</w:t>
            </w:r>
          </w:p>
          <w:p w:rsidR="00FB7D39" w:rsidRPr="00CD7F4B" w:rsidRDefault="00FB7D39" w:rsidP="00E77B4E">
            <w:pPr>
              <w:pStyle w:val="af8"/>
              <w:rPr>
                <w:rFonts w:asciiTheme="minorEastAsia" w:eastAsiaTheme="minorEastAsia" w:hAnsiTheme="minorEastAsia"/>
              </w:rPr>
            </w:pPr>
            <w:r w:rsidRPr="00CD7F4B">
              <w:rPr>
                <w:rFonts w:asciiTheme="minorEastAsia" w:eastAsiaTheme="minorEastAsia" w:hAnsiTheme="minorEastAsia" w:hint="eastAsia"/>
              </w:rPr>
              <w:t>・平18厚告第543号第42</w:t>
            </w:r>
            <w:r>
              <w:rPr>
                <w:rFonts w:asciiTheme="minorEastAsia" w:eastAsiaTheme="minorEastAsia" w:hAnsiTheme="minorEastAsia" w:hint="eastAsia"/>
              </w:rPr>
              <w:t>号</w:t>
            </w:r>
          </w:p>
          <w:p w:rsidR="00FB7D39" w:rsidRPr="00CD7F4B" w:rsidRDefault="00FB7D39" w:rsidP="00E77B4E">
            <w:pPr>
              <w:pStyle w:val="af8"/>
              <w:rPr>
                <w:rFonts w:asciiTheme="minorEastAsia" w:eastAsiaTheme="minorEastAsia" w:hAnsiTheme="minorEastAsia"/>
              </w:rPr>
            </w:pPr>
          </w:p>
          <w:p w:rsidR="00FB7D39" w:rsidRPr="00CD7F4B" w:rsidRDefault="00FB7D39" w:rsidP="00E77B4E">
            <w:pPr>
              <w:pStyle w:val="af8"/>
              <w:rPr>
                <w:rFonts w:asciiTheme="minorEastAsia" w:eastAsiaTheme="minorEastAsia" w:hAnsiTheme="minorEastAsia"/>
              </w:rPr>
            </w:pPr>
          </w:p>
        </w:tc>
        <w:tc>
          <w:tcPr>
            <w:tcW w:w="1534" w:type="dxa"/>
            <w:tcBorders>
              <w:bottom w:val="single" w:sz="4" w:space="0" w:color="auto"/>
            </w:tcBorders>
            <w:shd w:val="clear" w:color="auto" w:fill="auto"/>
          </w:tcPr>
          <w:p w:rsidR="00FB7D39" w:rsidRPr="00CD7F4B" w:rsidRDefault="00FB7D39" w:rsidP="00E77B4E">
            <w:pPr>
              <w:pStyle w:val="afa"/>
              <w:ind w:left="160"/>
              <w:rPr>
                <w:rFonts w:asciiTheme="minorEastAsia" w:eastAsiaTheme="minorEastAsia" w:hAnsiTheme="minorEastAsia"/>
              </w:rPr>
            </w:pP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FB7D39" w:rsidRPr="00CD7F4B" w:rsidRDefault="00FB7D39" w:rsidP="00E77B4E">
            <w:pPr>
              <w:pStyle w:val="afa"/>
              <w:ind w:left="160"/>
              <w:rPr>
                <w:rFonts w:asciiTheme="minorEastAsia" w:eastAsiaTheme="minorEastAsia" w:hAnsiTheme="minorEastAsia"/>
              </w:rPr>
            </w:pPr>
            <w:r w:rsidRPr="00CD7F4B">
              <w:rPr>
                <w:rFonts w:asciiTheme="minorEastAsia" w:eastAsiaTheme="minorEastAsia" w:hAnsiTheme="minorEastAsia" w:hint="eastAsia"/>
              </w:rPr>
              <w:t>□該当なし</w:t>
            </w:r>
          </w:p>
          <w:p w:rsidR="00FB7D39" w:rsidRPr="00CD7F4B" w:rsidRDefault="00FB7D39" w:rsidP="00E77B4E">
            <w:pPr>
              <w:pStyle w:val="afa"/>
              <w:ind w:left="160"/>
              <w:rPr>
                <w:rFonts w:asciiTheme="minorEastAsia" w:eastAsiaTheme="minorEastAsia" w:hAnsiTheme="minorEastAsia"/>
              </w:rPr>
            </w:pPr>
          </w:p>
        </w:tc>
      </w:tr>
      <w:tr w:rsidR="0037709E" w:rsidRPr="002D7345" w:rsidTr="00E97CCC">
        <w:trPr>
          <w:cantSplit/>
          <w:trHeight w:val="1401"/>
        </w:trPr>
        <w:tc>
          <w:tcPr>
            <w:tcW w:w="1796" w:type="dxa"/>
            <w:tcBorders>
              <w:top w:val="single" w:sz="4" w:space="0" w:color="auto"/>
              <w:left w:val="single" w:sz="4" w:space="0" w:color="auto"/>
              <w:bottom w:val="single" w:sz="4" w:space="0" w:color="auto"/>
              <w:right w:val="single" w:sz="4" w:space="0" w:color="auto"/>
            </w:tcBorders>
            <w:shd w:val="clear" w:color="auto" w:fill="auto"/>
          </w:tcPr>
          <w:p w:rsidR="0037709E" w:rsidRPr="00E97CCC" w:rsidRDefault="0037709E" w:rsidP="0037709E">
            <w:pPr>
              <w:pStyle w:val="af6"/>
              <w:ind w:left="320" w:hanging="320"/>
            </w:pPr>
          </w:p>
          <w:p w:rsidR="0037709E" w:rsidRPr="00E97CCC" w:rsidRDefault="0037709E" w:rsidP="0037709E">
            <w:pPr>
              <w:pStyle w:val="af6"/>
              <w:ind w:left="320" w:hanging="320"/>
            </w:pPr>
            <w:r w:rsidRPr="00E97CCC">
              <w:rPr>
                <w:rFonts w:hint="eastAsia"/>
              </w:rPr>
              <w:t>32　福祉・介護職員等ベースアップ等支援加算</w:t>
            </w:r>
          </w:p>
          <w:p w:rsidR="0037709E" w:rsidRPr="00E97CCC" w:rsidRDefault="0037709E" w:rsidP="0037709E">
            <w:pPr>
              <w:pStyle w:val="af6"/>
              <w:ind w:left="320" w:hanging="320"/>
            </w:pPr>
          </w:p>
        </w:tc>
        <w:tc>
          <w:tcPr>
            <w:tcW w:w="9569" w:type="dxa"/>
            <w:tcBorders>
              <w:top w:val="single" w:sz="4" w:space="0" w:color="auto"/>
              <w:left w:val="single" w:sz="4" w:space="0" w:color="auto"/>
              <w:bottom w:val="single" w:sz="4" w:space="0" w:color="auto"/>
              <w:right w:val="single" w:sz="4" w:space="0" w:color="auto"/>
            </w:tcBorders>
            <w:shd w:val="clear" w:color="auto" w:fill="auto"/>
          </w:tcPr>
          <w:p w:rsidR="0037709E" w:rsidRPr="00E97CCC" w:rsidRDefault="0037709E" w:rsidP="0037709E">
            <w:pPr>
              <w:pStyle w:val="af8"/>
              <w:ind w:left="0" w:firstLineChars="0" w:firstLine="0"/>
              <w:rPr>
                <w:rFonts w:asciiTheme="minorEastAsia" w:eastAsiaTheme="minorEastAsia" w:hAnsiTheme="minorEastAsia"/>
              </w:rPr>
            </w:pPr>
          </w:p>
          <w:p w:rsidR="0037709E" w:rsidRPr="00E97CCC" w:rsidRDefault="0037709E" w:rsidP="0037709E">
            <w:pPr>
              <w:pStyle w:val="af8"/>
              <w:rPr>
                <w:rFonts w:asciiTheme="minorEastAsia" w:eastAsiaTheme="minorEastAsia" w:hAnsiTheme="minorEastAsia"/>
              </w:rPr>
            </w:pPr>
            <w:r w:rsidRPr="00E97CCC">
              <w:rPr>
                <w:rFonts w:asciiTheme="minorEastAsia" w:eastAsiaTheme="minorEastAsia" w:hAnsiTheme="minorEastAsia" w:hint="eastAsia"/>
              </w:rPr>
              <w:t>（１）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rsidR="0037709E" w:rsidRPr="00E97CCC" w:rsidRDefault="0037709E" w:rsidP="0037709E">
            <w:pPr>
              <w:pStyle w:val="af8"/>
              <w:rPr>
                <w:rFonts w:asciiTheme="minorEastAsia" w:eastAsiaTheme="minorEastAsia" w:hAnsiTheme="minorEastAsia"/>
              </w:rPr>
            </w:pPr>
          </w:p>
          <w:p w:rsidR="0037709E" w:rsidRPr="00E97CCC" w:rsidRDefault="0037709E" w:rsidP="0037709E">
            <w:pPr>
              <w:pStyle w:val="af8"/>
              <w:rPr>
                <w:rFonts w:asciiTheme="minorEastAsia" w:eastAsiaTheme="minorEastAsia" w:hAnsiTheme="minorEastAsia"/>
              </w:rPr>
            </w:pPr>
            <w:r w:rsidRPr="00E97CCC">
              <w:rPr>
                <w:rFonts w:asciiTheme="minorEastAsia" w:eastAsiaTheme="minorEastAsia" w:hAnsiTheme="minorEastAsia" w:hint="eastAsia"/>
              </w:rPr>
              <w:t>※別に厚生労働大臣が定める基準…平18厚告第543号 第42号の2参照</w:t>
            </w:r>
          </w:p>
          <w:p w:rsidR="0037709E" w:rsidRPr="00E97CCC" w:rsidRDefault="0037709E" w:rsidP="0037709E">
            <w:pPr>
              <w:pStyle w:val="af8"/>
              <w:ind w:left="0" w:firstLineChars="0" w:firstLine="0"/>
              <w:rPr>
                <w:rFonts w:asciiTheme="minorEastAsia" w:eastAsiaTheme="minorEastAsia" w:hAnsiTheme="minorEastAsia"/>
              </w:rPr>
            </w:pP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37709E" w:rsidRPr="00E97CCC" w:rsidRDefault="0037709E" w:rsidP="0037709E">
            <w:pPr>
              <w:pStyle w:val="af8"/>
              <w:rPr>
                <w:rFonts w:asciiTheme="minorEastAsia" w:eastAsiaTheme="minorEastAsia" w:hAnsiTheme="minorEastAsia"/>
              </w:rPr>
            </w:pPr>
          </w:p>
          <w:p w:rsidR="0037709E" w:rsidRPr="00E97CCC" w:rsidRDefault="0037709E" w:rsidP="0037709E">
            <w:pPr>
              <w:pStyle w:val="af8"/>
              <w:rPr>
                <w:rFonts w:asciiTheme="minorEastAsia" w:eastAsiaTheme="minorEastAsia" w:hAnsiTheme="minorEastAsia"/>
              </w:rPr>
            </w:pPr>
            <w:r w:rsidRPr="00E97CCC">
              <w:rPr>
                <w:rFonts w:asciiTheme="minorEastAsia" w:eastAsiaTheme="minorEastAsia" w:hAnsiTheme="minorEastAsia" w:hint="eastAsia"/>
              </w:rPr>
              <w:t>・平18厚告第523号別表第15の11の注</w:t>
            </w:r>
          </w:p>
          <w:p w:rsidR="0037709E" w:rsidRPr="00E97CCC" w:rsidRDefault="0037709E" w:rsidP="0037709E">
            <w:pPr>
              <w:pStyle w:val="af8"/>
              <w:rPr>
                <w:rFonts w:asciiTheme="minorEastAsia" w:eastAsiaTheme="minorEastAsia" w:hAnsiTheme="minorEastAsia"/>
              </w:rPr>
            </w:pPr>
            <w:r w:rsidRPr="00E97CCC">
              <w:rPr>
                <w:rFonts w:asciiTheme="minorEastAsia" w:eastAsiaTheme="minorEastAsia" w:hAnsiTheme="minorEastAsia" w:hint="eastAsia"/>
              </w:rPr>
              <w:t>・平18厚告第543号第42号の2</w:t>
            </w:r>
          </w:p>
          <w:p w:rsidR="0037709E" w:rsidRPr="00E97CCC" w:rsidRDefault="0037709E" w:rsidP="0037709E">
            <w:pPr>
              <w:pStyle w:val="af8"/>
              <w:rPr>
                <w:rFonts w:asciiTheme="minorEastAsia" w:eastAsiaTheme="minorEastAsia" w:hAnsiTheme="minorEastAsia"/>
              </w:rPr>
            </w:pP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37709E" w:rsidRPr="00E97CCC" w:rsidRDefault="0037709E" w:rsidP="0037709E">
            <w:pPr>
              <w:pStyle w:val="afa"/>
              <w:ind w:left="160"/>
              <w:rPr>
                <w:rFonts w:asciiTheme="minorEastAsia" w:eastAsiaTheme="minorEastAsia" w:hAnsiTheme="minorEastAsia"/>
              </w:rPr>
            </w:pPr>
          </w:p>
          <w:p w:rsidR="0037709E" w:rsidRPr="00E97CCC" w:rsidRDefault="0037709E" w:rsidP="0037709E">
            <w:pPr>
              <w:pStyle w:val="afa"/>
              <w:ind w:left="160"/>
              <w:rPr>
                <w:rFonts w:asciiTheme="minorEastAsia" w:eastAsiaTheme="minorEastAsia" w:hAnsiTheme="minorEastAsia"/>
              </w:rPr>
            </w:pPr>
            <w:r w:rsidRPr="00E97CCC">
              <w:rPr>
                <w:rFonts w:asciiTheme="minorEastAsia" w:eastAsiaTheme="minorEastAsia" w:hAnsiTheme="minorEastAsia" w:hint="eastAsia"/>
              </w:rPr>
              <w:t>□適</w:t>
            </w:r>
          </w:p>
          <w:p w:rsidR="0037709E" w:rsidRPr="00E97CCC" w:rsidRDefault="0037709E" w:rsidP="0037709E">
            <w:pPr>
              <w:pStyle w:val="afa"/>
              <w:ind w:left="160"/>
              <w:rPr>
                <w:rFonts w:asciiTheme="minorEastAsia" w:eastAsiaTheme="minorEastAsia" w:hAnsiTheme="minorEastAsia"/>
              </w:rPr>
            </w:pPr>
            <w:r w:rsidRPr="00E97CCC">
              <w:rPr>
                <w:rFonts w:asciiTheme="minorEastAsia" w:eastAsiaTheme="minorEastAsia" w:hAnsiTheme="minorEastAsia" w:hint="eastAsia"/>
              </w:rPr>
              <w:t>□不適</w:t>
            </w:r>
          </w:p>
          <w:p w:rsidR="0037709E" w:rsidRPr="00E97CCC" w:rsidRDefault="0037709E" w:rsidP="0037709E">
            <w:pPr>
              <w:pStyle w:val="afa"/>
              <w:ind w:left="160"/>
              <w:rPr>
                <w:rFonts w:asciiTheme="minorEastAsia" w:eastAsiaTheme="minorEastAsia" w:hAnsiTheme="minorEastAsia"/>
              </w:rPr>
            </w:pPr>
            <w:r w:rsidRPr="00E97CCC">
              <w:rPr>
                <w:rFonts w:asciiTheme="minorEastAsia" w:eastAsiaTheme="minorEastAsia" w:hAnsiTheme="minorEastAsia" w:hint="eastAsia"/>
              </w:rPr>
              <w:t>□該当なし</w:t>
            </w:r>
          </w:p>
          <w:p w:rsidR="0037709E" w:rsidRPr="00E97CCC" w:rsidRDefault="0037709E" w:rsidP="0037709E">
            <w:pPr>
              <w:pStyle w:val="afa"/>
              <w:ind w:left="160"/>
              <w:rPr>
                <w:rFonts w:asciiTheme="minorEastAsia" w:eastAsiaTheme="minorEastAsia" w:hAnsiTheme="minorEastAsia"/>
              </w:rPr>
            </w:pPr>
          </w:p>
        </w:tc>
      </w:tr>
    </w:tbl>
    <w:p w:rsidR="00954E89" w:rsidRPr="002D7345" w:rsidRDefault="00954E89">
      <w:pPr>
        <w:rPr>
          <w:rFonts w:ascii="@(日本語用と同じフォント)" w:eastAsia="@(日本語用と同じフォント)"/>
        </w:rPr>
      </w:pPr>
    </w:p>
    <w:p w:rsidR="00904A12" w:rsidRDefault="00904A12" w:rsidP="00CD7F4B">
      <w:pPr>
        <w:pStyle w:val="aa"/>
        <w:rPr>
          <w:rFonts w:hint="eastAsia"/>
        </w:rPr>
      </w:pPr>
    </w:p>
    <w:p w:rsidR="00954E89" w:rsidRPr="002D7345" w:rsidRDefault="00787071" w:rsidP="00904A12">
      <w:pPr>
        <w:pStyle w:val="af4"/>
      </w:pPr>
      <w:r w:rsidRPr="002D7345">
        <w:rPr>
          <w:rFonts w:hint="eastAsia"/>
        </w:rPr>
        <w:t>第７　業務管理体制の整備</w:t>
      </w: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9771"/>
        <w:gridCol w:w="2059"/>
        <w:gridCol w:w="1545"/>
      </w:tblGrid>
      <w:tr w:rsidR="00733128" w:rsidRPr="002D7345" w:rsidTr="00733128">
        <w:trPr>
          <w:trHeight w:val="216"/>
        </w:trPr>
        <w:tc>
          <w:tcPr>
            <w:tcW w:w="1807" w:type="dxa"/>
            <w:shd w:val="clear" w:color="auto" w:fill="FFFF00"/>
            <w:vAlign w:val="center"/>
          </w:tcPr>
          <w:p w:rsidR="00733128" w:rsidRPr="002D7345" w:rsidRDefault="00733128" w:rsidP="00904A12">
            <w:pPr>
              <w:pStyle w:val="afe"/>
            </w:pPr>
            <w:r w:rsidRPr="002D7345">
              <w:rPr>
                <w:rFonts w:hint="eastAsia"/>
              </w:rPr>
              <w:t>主眼事項</w:t>
            </w:r>
          </w:p>
        </w:tc>
        <w:tc>
          <w:tcPr>
            <w:tcW w:w="9771" w:type="dxa"/>
            <w:shd w:val="clear" w:color="auto" w:fill="FFFF00"/>
            <w:vAlign w:val="center"/>
          </w:tcPr>
          <w:p w:rsidR="00733128" w:rsidRPr="002D7345" w:rsidRDefault="00733128" w:rsidP="00904A12">
            <w:pPr>
              <w:pStyle w:val="afe"/>
            </w:pPr>
            <w:r w:rsidRPr="002D7345">
              <w:rPr>
                <w:rFonts w:hint="eastAsia"/>
              </w:rPr>
              <w:t>着眼点</w:t>
            </w:r>
          </w:p>
        </w:tc>
        <w:tc>
          <w:tcPr>
            <w:tcW w:w="2059" w:type="dxa"/>
            <w:shd w:val="clear" w:color="auto" w:fill="FFFF00"/>
            <w:vAlign w:val="center"/>
          </w:tcPr>
          <w:p w:rsidR="00733128" w:rsidRPr="002D7345" w:rsidRDefault="00733128" w:rsidP="00904A12">
            <w:pPr>
              <w:pStyle w:val="afe"/>
            </w:pPr>
            <w:r w:rsidRPr="002D7345">
              <w:rPr>
                <w:rFonts w:hint="eastAsia"/>
              </w:rPr>
              <w:t>根拠法令等</w:t>
            </w:r>
          </w:p>
        </w:tc>
        <w:tc>
          <w:tcPr>
            <w:tcW w:w="1545" w:type="dxa"/>
            <w:shd w:val="clear" w:color="auto" w:fill="FFFF00"/>
            <w:vAlign w:val="center"/>
          </w:tcPr>
          <w:p w:rsidR="00733128" w:rsidRPr="002D7345" w:rsidRDefault="00733128" w:rsidP="00904A12">
            <w:pPr>
              <w:pStyle w:val="afe"/>
            </w:pPr>
            <w:r w:rsidRPr="002D7345">
              <w:rPr>
                <w:rFonts w:hint="eastAsia"/>
              </w:rPr>
              <w:t>自主点検結果</w:t>
            </w:r>
          </w:p>
        </w:tc>
      </w:tr>
      <w:tr w:rsidR="00733128" w:rsidRPr="002D7345" w:rsidTr="00733128">
        <w:trPr>
          <w:trHeight w:val="3375"/>
        </w:trPr>
        <w:tc>
          <w:tcPr>
            <w:tcW w:w="1807" w:type="dxa"/>
            <w:shd w:val="clear" w:color="auto" w:fill="auto"/>
          </w:tcPr>
          <w:p w:rsidR="00733128" w:rsidRPr="002D7345" w:rsidRDefault="00733128" w:rsidP="00904A12">
            <w:pPr>
              <w:pStyle w:val="af6"/>
              <w:ind w:left="320" w:hanging="320"/>
            </w:pPr>
          </w:p>
          <w:p w:rsidR="00733128" w:rsidRPr="002D7345" w:rsidRDefault="00733128" w:rsidP="00904A12">
            <w:pPr>
              <w:pStyle w:val="af6"/>
              <w:ind w:left="320" w:hanging="320"/>
            </w:pPr>
            <w:r w:rsidRPr="002D7345">
              <w:rPr>
                <w:rFonts w:hint="eastAsia"/>
              </w:rPr>
              <w:t>１　業務管理体制の整備</w:t>
            </w:r>
          </w:p>
        </w:tc>
        <w:tc>
          <w:tcPr>
            <w:tcW w:w="9771" w:type="dxa"/>
            <w:shd w:val="clear" w:color="auto" w:fill="auto"/>
          </w:tcPr>
          <w:p w:rsidR="00733128" w:rsidRPr="00CD7F4B" w:rsidRDefault="00733128" w:rsidP="00904A12">
            <w:pPr>
              <w:pStyle w:val="af8"/>
              <w:rPr>
                <w:rFonts w:asciiTheme="minorEastAsia" w:eastAsiaTheme="minorEastAsia" w:hAnsiTheme="minorEastAsia"/>
              </w:rPr>
            </w:pPr>
          </w:p>
          <w:p w:rsidR="00733128" w:rsidRPr="00CD7F4B" w:rsidRDefault="00733128" w:rsidP="00904A12">
            <w:pPr>
              <w:pStyle w:val="af8"/>
              <w:rPr>
                <w:rFonts w:asciiTheme="minorEastAsia" w:eastAsiaTheme="minorEastAsia" w:hAnsiTheme="minorEastAsia"/>
              </w:rPr>
            </w:pPr>
            <w:r w:rsidRPr="00CD7F4B">
              <w:rPr>
                <w:rFonts w:asciiTheme="minorEastAsia" w:eastAsiaTheme="minorEastAsia" w:hAnsiTheme="minorEastAsia" w:hint="eastAsia"/>
              </w:rPr>
              <w:t>（１）業務管理体制を整備し、届出をしていますか。</w:t>
            </w:r>
          </w:p>
          <w:p w:rsidR="00733128" w:rsidRPr="00CD7F4B" w:rsidRDefault="00733128" w:rsidP="00403A72">
            <w:pPr>
              <w:pStyle w:val="aff0"/>
              <w:ind w:left="320" w:hanging="160"/>
            </w:pPr>
            <w:r>
              <w:rPr>
                <w:rFonts w:hint="eastAsia"/>
              </w:rPr>
              <w:t>①</w:t>
            </w:r>
            <w:r w:rsidRPr="00CD7F4B">
              <w:rPr>
                <w:rFonts w:hint="eastAsia"/>
              </w:rPr>
              <w:t>指定事業所等が２以上の都道府県に所　在する事業者→厚生労働大臣に届出</w:t>
            </w:r>
          </w:p>
          <w:p w:rsidR="00733128" w:rsidRPr="00CD7F4B" w:rsidRDefault="00733128" w:rsidP="00403A72">
            <w:pPr>
              <w:pStyle w:val="aff0"/>
              <w:ind w:left="320" w:hanging="160"/>
            </w:pPr>
            <w:r>
              <w:rPr>
                <w:rFonts w:hint="eastAsia"/>
              </w:rPr>
              <w:t>②</w:t>
            </w:r>
            <w:r w:rsidRPr="00CD7F4B">
              <w:rPr>
                <w:rFonts w:hint="eastAsia"/>
              </w:rPr>
              <w:t>指定事業所等が１の指定都市に所在する事業者→指定都市の長に届出</w:t>
            </w:r>
          </w:p>
          <w:p w:rsidR="00733128" w:rsidRPr="00CD7F4B" w:rsidRDefault="00733128" w:rsidP="00403A72">
            <w:pPr>
              <w:pStyle w:val="aff0"/>
              <w:ind w:left="320" w:hanging="160"/>
            </w:pPr>
            <w:r>
              <w:rPr>
                <w:rFonts w:hint="eastAsia"/>
              </w:rPr>
              <w:t>③</w:t>
            </w:r>
            <w:r w:rsidRPr="00CD7F4B">
              <w:rPr>
                <w:rFonts w:hint="eastAsia"/>
              </w:rPr>
              <w:t>指定事業所等が１の中核市に所在する事業者→中核市の長に届出</w:t>
            </w:r>
          </w:p>
          <w:p w:rsidR="00733128" w:rsidRPr="00CD7F4B" w:rsidRDefault="00733128" w:rsidP="00403A72">
            <w:pPr>
              <w:pStyle w:val="aff0"/>
              <w:ind w:left="320" w:hanging="160"/>
            </w:pPr>
            <w:r>
              <w:rPr>
                <w:rFonts w:hint="eastAsia"/>
              </w:rPr>
              <w:t>④</w:t>
            </w:r>
            <w:r w:rsidRPr="00CD7F4B">
              <w:rPr>
                <w:rFonts w:hint="eastAsia"/>
              </w:rPr>
              <w:t>①～③以外の事業者→都道府県知事に届出</w:t>
            </w:r>
          </w:p>
          <w:p w:rsidR="00733128" w:rsidRPr="00CD7F4B" w:rsidRDefault="00733128" w:rsidP="00904A12">
            <w:pPr>
              <w:pStyle w:val="af8"/>
              <w:rPr>
                <w:rFonts w:asciiTheme="minorEastAsia" w:eastAsiaTheme="minorEastAsia" w:hAnsiTheme="minorEastAsia"/>
              </w:rPr>
            </w:pPr>
          </w:p>
          <w:tbl>
            <w:tblPr>
              <w:tblW w:w="9215" w:type="dxa"/>
              <w:tblInd w:w="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18"/>
              <w:gridCol w:w="2410"/>
              <w:gridCol w:w="2412"/>
              <w:gridCol w:w="2875"/>
            </w:tblGrid>
            <w:tr w:rsidR="00733128" w:rsidRPr="00CD7F4B" w:rsidTr="00733128">
              <w:trPr>
                <w:trHeight w:val="270"/>
              </w:trPr>
              <w:tc>
                <w:tcPr>
                  <w:tcW w:w="1518" w:type="dxa"/>
                  <w:tcBorders>
                    <w:top w:val="single" w:sz="4" w:space="0" w:color="auto"/>
                    <w:left w:val="single" w:sz="4" w:space="0" w:color="auto"/>
                    <w:bottom w:val="single" w:sz="4" w:space="0" w:color="auto"/>
                    <w:right w:val="single" w:sz="4" w:space="0" w:color="auto"/>
                  </w:tcBorders>
                  <w:vAlign w:val="center"/>
                </w:tcPr>
                <w:p w:rsidR="00733128" w:rsidRPr="00CD7F4B" w:rsidRDefault="00733128" w:rsidP="00904A12">
                  <w:pPr>
                    <w:pStyle w:val="afe"/>
                    <w:rPr>
                      <w:snapToGrid w:val="0"/>
                    </w:rPr>
                  </w:pPr>
                  <w:r w:rsidRPr="00CD7F4B">
                    <w:rPr>
                      <w:rFonts w:hint="eastAsia"/>
                      <w:snapToGrid w:val="0"/>
                    </w:rPr>
                    <w:t>事業所等の数</w:t>
                  </w:r>
                </w:p>
              </w:tc>
              <w:tc>
                <w:tcPr>
                  <w:tcW w:w="2410" w:type="dxa"/>
                  <w:tcBorders>
                    <w:top w:val="single" w:sz="4" w:space="0" w:color="auto"/>
                    <w:left w:val="single" w:sz="4" w:space="0" w:color="auto"/>
                    <w:bottom w:val="single" w:sz="4" w:space="0" w:color="auto"/>
                    <w:right w:val="single" w:sz="4" w:space="0" w:color="auto"/>
                  </w:tcBorders>
                  <w:vAlign w:val="center"/>
                </w:tcPr>
                <w:p w:rsidR="00733128" w:rsidRPr="00CD7F4B" w:rsidRDefault="00733128" w:rsidP="00904A12">
                  <w:pPr>
                    <w:pStyle w:val="afe"/>
                    <w:rPr>
                      <w:snapToGrid w:val="0"/>
                    </w:rPr>
                  </w:pPr>
                  <w:r w:rsidRPr="00CD7F4B">
                    <w:rPr>
                      <w:snapToGrid w:val="0"/>
                    </w:rPr>
                    <w:t>20</w:t>
                  </w:r>
                  <w:r w:rsidRPr="00CD7F4B">
                    <w:rPr>
                      <w:rFonts w:hint="eastAsia"/>
                      <w:snapToGrid w:val="0"/>
                    </w:rPr>
                    <w:t>未満</w:t>
                  </w:r>
                </w:p>
              </w:tc>
              <w:tc>
                <w:tcPr>
                  <w:tcW w:w="2412" w:type="dxa"/>
                  <w:tcBorders>
                    <w:top w:val="single" w:sz="4" w:space="0" w:color="auto"/>
                    <w:left w:val="single" w:sz="4" w:space="0" w:color="auto"/>
                    <w:bottom w:val="single" w:sz="4" w:space="0" w:color="auto"/>
                    <w:right w:val="single" w:sz="4" w:space="0" w:color="auto"/>
                  </w:tcBorders>
                  <w:vAlign w:val="center"/>
                </w:tcPr>
                <w:p w:rsidR="00733128" w:rsidRPr="00CD7F4B" w:rsidRDefault="00733128" w:rsidP="00904A12">
                  <w:pPr>
                    <w:pStyle w:val="afe"/>
                    <w:rPr>
                      <w:snapToGrid w:val="0"/>
                    </w:rPr>
                  </w:pPr>
                  <w:r w:rsidRPr="00CD7F4B">
                    <w:rPr>
                      <w:snapToGrid w:val="0"/>
                    </w:rPr>
                    <w:t>20</w:t>
                  </w:r>
                  <w:r w:rsidRPr="00CD7F4B">
                    <w:rPr>
                      <w:rFonts w:hint="eastAsia"/>
                      <w:snapToGrid w:val="0"/>
                    </w:rPr>
                    <w:t>以上</w:t>
                  </w:r>
                  <w:r w:rsidRPr="00CD7F4B">
                    <w:rPr>
                      <w:snapToGrid w:val="0"/>
                    </w:rPr>
                    <w:t>100</w:t>
                  </w:r>
                  <w:r w:rsidRPr="00CD7F4B">
                    <w:rPr>
                      <w:rFonts w:hint="eastAsia"/>
                      <w:snapToGrid w:val="0"/>
                    </w:rPr>
                    <w:t>未満</w:t>
                  </w:r>
                </w:p>
              </w:tc>
              <w:tc>
                <w:tcPr>
                  <w:tcW w:w="2875" w:type="dxa"/>
                  <w:tcBorders>
                    <w:top w:val="single" w:sz="4" w:space="0" w:color="auto"/>
                    <w:left w:val="single" w:sz="4" w:space="0" w:color="auto"/>
                    <w:bottom w:val="single" w:sz="4" w:space="0" w:color="auto"/>
                    <w:right w:val="single" w:sz="4" w:space="0" w:color="auto"/>
                  </w:tcBorders>
                  <w:vAlign w:val="center"/>
                </w:tcPr>
                <w:p w:rsidR="00733128" w:rsidRPr="00CD7F4B" w:rsidRDefault="00733128" w:rsidP="00904A12">
                  <w:pPr>
                    <w:pStyle w:val="afe"/>
                    <w:rPr>
                      <w:snapToGrid w:val="0"/>
                    </w:rPr>
                  </w:pPr>
                  <w:r w:rsidRPr="00CD7F4B">
                    <w:rPr>
                      <w:snapToGrid w:val="0"/>
                    </w:rPr>
                    <w:t>100</w:t>
                  </w:r>
                  <w:r w:rsidRPr="00CD7F4B">
                    <w:rPr>
                      <w:rFonts w:hint="eastAsia"/>
                      <w:snapToGrid w:val="0"/>
                    </w:rPr>
                    <w:t>以上</w:t>
                  </w:r>
                </w:p>
              </w:tc>
            </w:tr>
            <w:tr w:rsidR="00733128" w:rsidRPr="00CD7F4B" w:rsidTr="00733128">
              <w:trPr>
                <w:trHeight w:val="270"/>
              </w:trPr>
              <w:tc>
                <w:tcPr>
                  <w:tcW w:w="1518" w:type="dxa"/>
                  <w:vMerge w:val="restart"/>
                  <w:tcBorders>
                    <w:top w:val="single" w:sz="4" w:space="0" w:color="auto"/>
                    <w:left w:val="single" w:sz="4" w:space="0" w:color="auto"/>
                    <w:right w:val="single" w:sz="4" w:space="0" w:color="auto"/>
                  </w:tcBorders>
                </w:tcPr>
                <w:p w:rsidR="00733128" w:rsidRPr="00CD7F4B" w:rsidRDefault="00733128" w:rsidP="00904A12">
                  <w:pPr>
                    <w:pStyle w:val="afe"/>
                    <w:rPr>
                      <w:snapToGrid w:val="0"/>
                    </w:rPr>
                  </w:pPr>
                </w:p>
                <w:p w:rsidR="00733128" w:rsidRPr="00CD7F4B" w:rsidRDefault="00733128" w:rsidP="00904A12">
                  <w:pPr>
                    <w:pStyle w:val="afe"/>
                    <w:rPr>
                      <w:snapToGrid w:val="0"/>
                    </w:rPr>
                  </w:pPr>
                  <w:r w:rsidRPr="00CD7F4B">
                    <w:rPr>
                      <w:rFonts w:hint="eastAsia"/>
                      <w:snapToGrid w:val="0"/>
                    </w:rPr>
                    <w:t>業務管理体制</w:t>
                  </w:r>
                </w:p>
                <w:p w:rsidR="00733128" w:rsidRPr="00CD7F4B" w:rsidRDefault="00733128" w:rsidP="00904A12">
                  <w:pPr>
                    <w:pStyle w:val="afe"/>
                    <w:rPr>
                      <w:snapToGrid w:val="0"/>
                    </w:rPr>
                  </w:pPr>
                  <w:r w:rsidRPr="00CD7F4B">
                    <w:rPr>
                      <w:rFonts w:hint="eastAsia"/>
                      <w:snapToGrid w:val="0"/>
                    </w:rPr>
                    <w:t>の内容</w:t>
                  </w:r>
                </w:p>
              </w:tc>
              <w:tc>
                <w:tcPr>
                  <w:tcW w:w="2410" w:type="dxa"/>
                  <w:tcBorders>
                    <w:top w:val="single" w:sz="4" w:space="0" w:color="auto"/>
                    <w:left w:val="single"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法令遵守責任者の選任</w:t>
                  </w:r>
                </w:p>
              </w:tc>
              <w:tc>
                <w:tcPr>
                  <w:tcW w:w="2412" w:type="dxa"/>
                  <w:tcBorders>
                    <w:top w:val="single" w:sz="4" w:space="0" w:color="auto"/>
                    <w:left w:val="single"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法令遵守責任者の選任</w:t>
                  </w:r>
                </w:p>
              </w:tc>
              <w:tc>
                <w:tcPr>
                  <w:tcW w:w="2875" w:type="dxa"/>
                  <w:tcBorders>
                    <w:top w:val="single" w:sz="4" w:space="0" w:color="auto"/>
                    <w:left w:val="single"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法令遵守責任者の選任</w:t>
                  </w:r>
                </w:p>
              </w:tc>
            </w:tr>
            <w:tr w:rsidR="00733128" w:rsidRPr="00CD7F4B" w:rsidTr="00733128">
              <w:trPr>
                <w:trHeight w:val="270"/>
              </w:trPr>
              <w:tc>
                <w:tcPr>
                  <w:tcW w:w="1518" w:type="dxa"/>
                  <w:vMerge/>
                  <w:tcBorders>
                    <w:left w:val="single" w:sz="4" w:space="0" w:color="auto"/>
                    <w:right w:val="single" w:sz="4" w:space="0" w:color="auto"/>
                  </w:tcBorders>
                </w:tcPr>
                <w:p w:rsidR="00733128" w:rsidRPr="00CD7F4B" w:rsidRDefault="00733128" w:rsidP="00904A12">
                  <w:pPr>
                    <w:pStyle w:val="afe"/>
                    <w:rPr>
                      <w:snapToGrid w:val="0"/>
                    </w:rPr>
                  </w:pPr>
                </w:p>
              </w:tc>
              <w:tc>
                <w:tcPr>
                  <w:tcW w:w="2410" w:type="dxa"/>
                  <w:tcBorders>
                    <w:left w:val="single" w:sz="4" w:space="0" w:color="auto"/>
                    <w:right w:val="single" w:sz="4" w:space="0" w:color="auto"/>
                    <w:tl2br w:val="dotted"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p>
              </w:tc>
              <w:tc>
                <w:tcPr>
                  <w:tcW w:w="2412" w:type="dxa"/>
                  <w:tcBorders>
                    <w:left w:val="single"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法令遵守規程の整備</w:t>
                  </w:r>
                </w:p>
              </w:tc>
              <w:tc>
                <w:tcPr>
                  <w:tcW w:w="2875" w:type="dxa"/>
                  <w:tcBorders>
                    <w:left w:val="single"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法令遵守規程の整備</w:t>
                  </w:r>
                </w:p>
              </w:tc>
            </w:tr>
            <w:tr w:rsidR="00733128" w:rsidRPr="00CD7F4B" w:rsidTr="00733128">
              <w:trPr>
                <w:trHeight w:val="270"/>
              </w:trPr>
              <w:tc>
                <w:tcPr>
                  <w:tcW w:w="1518" w:type="dxa"/>
                  <w:vMerge/>
                  <w:tcBorders>
                    <w:left w:val="single" w:sz="4" w:space="0" w:color="auto"/>
                    <w:bottom w:val="single" w:sz="4" w:space="0" w:color="auto"/>
                    <w:right w:val="single" w:sz="4" w:space="0" w:color="auto"/>
                  </w:tcBorders>
                </w:tcPr>
                <w:p w:rsidR="00733128" w:rsidRPr="00CD7F4B" w:rsidRDefault="00733128" w:rsidP="00904A12">
                  <w:pPr>
                    <w:pStyle w:val="afe"/>
                    <w:rPr>
                      <w:snapToGrid w:val="0"/>
                    </w:rPr>
                  </w:pPr>
                </w:p>
              </w:tc>
              <w:tc>
                <w:tcPr>
                  <w:tcW w:w="2410" w:type="dxa"/>
                  <w:tcBorders>
                    <w:left w:val="single" w:sz="4" w:space="0" w:color="auto"/>
                    <w:bottom w:val="single" w:sz="4" w:space="0" w:color="auto"/>
                    <w:right w:val="single" w:sz="4" w:space="0" w:color="auto"/>
                    <w:tl2br w:val="dotted"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p>
              </w:tc>
              <w:tc>
                <w:tcPr>
                  <w:tcW w:w="2412" w:type="dxa"/>
                  <w:tcBorders>
                    <w:left w:val="single" w:sz="4" w:space="0" w:color="auto"/>
                    <w:bottom w:val="single" w:sz="4" w:space="0" w:color="auto"/>
                    <w:right w:val="single" w:sz="4" w:space="0" w:color="auto"/>
                    <w:tl2br w:val="dotted"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p>
              </w:tc>
              <w:tc>
                <w:tcPr>
                  <w:tcW w:w="2875" w:type="dxa"/>
                  <w:tcBorders>
                    <w:left w:val="single" w:sz="4" w:space="0" w:color="auto"/>
                    <w:bottom w:val="single" w:sz="4" w:space="0" w:color="auto"/>
                    <w:right w:val="single" w:sz="4" w:space="0" w:color="auto"/>
                  </w:tcBorders>
                  <w:vAlign w:val="center"/>
                </w:tcPr>
                <w:p w:rsidR="00733128" w:rsidRPr="00CD7F4B" w:rsidRDefault="00733128" w:rsidP="00904A12">
                  <w:pPr>
                    <w:pStyle w:val="af8"/>
                    <w:ind w:left="142" w:hanging="142"/>
                    <w:rPr>
                      <w:rFonts w:asciiTheme="minorEastAsia" w:eastAsiaTheme="minorEastAsia" w:hAnsiTheme="minorEastAsia"/>
                      <w:snapToGrid w:val="0"/>
                      <w:spacing w:val="-4"/>
                      <w:kern w:val="0"/>
                      <w:sz w:val="15"/>
                      <w:szCs w:val="15"/>
                    </w:rPr>
                  </w:pPr>
                  <w:r w:rsidRPr="00CD7F4B">
                    <w:rPr>
                      <w:rFonts w:asciiTheme="minorEastAsia" w:eastAsiaTheme="minorEastAsia" w:hAnsiTheme="minorEastAsia" w:hint="eastAsia"/>
                      <w:snapToGrid w:val="0"/>
                      <w:spacing w:val="-4"/>
                      <w:kern w:val="0"/>
                      <w:sz w:val="15"/>
                      <w:szCs w:val="15"/>
                    </w:rPr>
                    <w:t>業務執行状況の定期的な監査</w:t>
                  </w:r>
                </w:p>
              </w:tc>
            </w:tr>
            <w:tr w:rsidR="00733128" w:rsidRPr="00CD7F4B" w:rsidTr="00733128">
              <w:trPr>
                <w:trHeight w:val="270"/>
              </w:trPr>
              <w:tc>
                <w:tcPr>
                  <w:tcW w:w="1518" w:type="dxa"/>
                  <w:vMerge w:val="restart"/>
                  <w:tcBorders>
                    <w:top w:val="single" w:sz="4" w:space="0" w:color="auto"/>
                    <w:left w:val="single" w:sz="4" w:space="0" w:color="auto"/>
                    <w:right w:val="single" w:sz="4" w:space="0" w:color="auto"/>
                  </w:tcBorders>
                  <w:vAlign w:val="center"/>
                </w:tcPr>
                <w:p w:rsidR="00733128" w:rsidRPr="00CD7F4B" w:rsidRDefault="00733128" w:rsidP="00904A12">
                  <w:pPr>
                    <w:pStyle w:val="afe"/>
                    <w:rPr>
                      <w:snapToGrid w:val="0"/>
                    </w:rPr>
                  </w:pPr>
                  <w:r w:rsidRPr="00CD7F4B">
                    <w:rPr>
                      <w:rFonts w:hint="eastAsia"/>
                      <w:snapToGrid w:val="0"/>
                    </w:rPr>
                    <w:t>届出事項</w:t>
                  </w:r>
                </w:p>
              </w:tc>
              <w:tc>
                <w:tcPr>
                  <w:tcW w:w="2410" w:type="dxa"/>
                  <w:tcBorders>
                    <w:top w:val="single" w:sz="4" w:space="0" w:color="auto"/>
                    <w:left w:val="single" w:sz="4" w:space="0" w:color="auto"/>
                    <w:bottom w:val="dotted"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法令遵守責任者の氏名</w:t>
                  </w:r>
                </w:p>
              </w:tc>
              <w:tc>
                <w:tcPr>
                  <w:tcW w:w="2412" w:type="dxa"/>
                  <w:tcBorders>
                    <w:top w:val="single" w:sz="4" w:space="0" w:color="auto"/>
                    <w:left w:val="single" w:sz="4" w:space="0" w:color="auto"/>
                    <w:bottom w:val="dotted"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法令遵守責任者の氏名</w:t>
                  </w:r>
                </w:p>
              </w:tc>
              <w:tc>
                <w:tcPr>
                  <w:tcW w:w="2875" w:type="dxa"/>
                  <w:tcBorders>
                    <w:top w:val="single" w:sz="4" w:space="0" w:color="auto"/>
                    <w:left w:val="single" w:sz="4" w:space="0" w:color="auto"/>
                    <w:bottom w:val="dotted"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法令遵守責任者の氏名</w:t>
                  </w:r>
                </w:p>
              </w:tc>
            </w:tr>
            <w:tr w:rsidR="00733128" w:rsidRPr="00CD7F4B" w:rsidTr="00733128">
              <w:trPr>
                <w:trHeight w:val="270"/>
              </w:trPr>
              <w:tc>
                <w:tcPr>
                  <w:tcW w:w="1518" w:type="dxa"/>
                  <w:vMerge/>
                  <w:tcBorders>
                    <w:left w:val="single"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p>
              </w:tc>
              <w:tc>
                <w:tcPr>
                  <w:tcW w:w="2410" w:type="dxa"/>
                  <w:tcBorders>
                    <w:left w:val="single" w:sz="4" w:space="0" w:color="auto"/>
                    <w:bottom w:val="dotted" w:sz="4" w:space="0" w:color="auto"/>
                    <w:right w:val="single" w:sz="4" w:space="0" w:color="auto"/>
                    <w:tl2br w:val="dotted"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p>
              </w:tc>
              <w:tc>
                <w:tcPr>
                  <w:tcW w:w="2412" w:type="dxa"/>
                  <w:tcBorders>
                    <w:left w:val="single" w:sz="4" w:space="0" w:color="auto"/>
                    <w:bottom w:val="dotted"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法令遵守規程の概要</w:t>
                  </w:r>
                </w:p>
              </w:tc>
              <w:tc>
                <w:tcPr>
                  <w:tcW w:w="2875" w:type="dxa"/>
                  <w:tcBorders>
                    <w:left w:val="single" w:sz="4" w:space="0" w:color="auto"/>
                    <w:bottom w:val="dotted"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法令遵守規程の概要</w:t>
                  </w:r>
                </w:p>
              </w:tc>
            </w:tr>
            <w:tr w:rsidR="00733128" w:rsidRPr="00CD7F4B" w:rsidTr="00733128">
              <w:trPr>
                <w:trHeight w:val="270"/>
              </w:trPr>
              <w:tc>
                <w:tcPr>
                  <w:tcW w:w="1518" w:type="dxa"/>
                  <w:vMerge/>
                  <w:tcBorders>
                    <w:left w:val="single" w:sz="4" w:space="0" w:color="auto"/>
                    <w:bottom w:val="single"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p>
              </w:tc>
              <w:tc>
                <w:tcPr>
                  <w:tcW w:w="2410" w:type="dxa"/>
                  <w:tcBorders>
                    <w:left w:val="single" w:sz="4" w:space="0" w:color="auto"/>
                    <w:bottom w:val="single" w:sz="4" w:space="0" w:color="auto"/>
                    <w:right w:val="single" w:sz="4" w:space="0" w:color="auto"/>
                    <w:tl2br w:val="dotted"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p>
              </w:tc>
              <w:tc>
                <w:tcPr>
                  <w:tcW w:w="2412" w:type="dxa"/>
                  <w:tcBorders>
                    <w:left w:val="single" w:sz="4" w:space="0" w:color="auto"/>
                    <w:bottom w:val="single" w:sz="4" w:space="0" w:color="auto"/>
                    <w:right w:val="single" w:sz="4" w:space="0" w:color="auto"/>
                    <w:tl2br w:val="dotted"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p>
              </w:tc>
              <w:tc>
                <w:tcPr>
                  <w:tcW w:w="2875" w:type="dxa"/>
                  <w:tcBorders>
                    <w:left w:val="single" w:sz="4" w:space="0" w:color="auto"/>
                    <w:bottom w:val="single" w:sz="4" w:space="0" w:color="auto"/>
                    <w:right w:val="single" w:sz="4" w:space="0" w:color="auto"/>
                  </w:tcBorders>
                  <w:vAlign w:val="center"/>
                </w:tcPr>
                <w:p w:rsidR="00733128" w:rsidRPr="00CD7F4B" w:rsidRDefault="00733128" w:rsidP="00904A12">
                  <w:pPr>
                    <w:pStyle w:val="af8"/>
                    <w:ind w:left="150" w:hanging="150"/>
                    <w:rPr>
                      <w:rFonts w:asciiTheme="minorEastAsia" w:eastAsiaTheme="minorEastAsia" w:hAnsiTheme="minorEastAsia"/>
                      <w:snapToGrid w:val="0"/>
                      <w:kern w:val="0"/>
                      <w:sz w:val="15"/>
                      <w:szCs w:val="15"/>
                    </w:rPr>
                  </w:pPr>
                  <w:r w:rsidRPr="00CD7F4B">
                    <w:rPr>
                      <w:rFonts w:asciiTheme="minorEastAsia" w:eastAsiaTheme="minorEastAsia" w:hAnsiTheme="minorEastAsia" w:hint="eastAsia"/>
                      <w:snapToGrid w:val="0"/>
                      <w:kern w:val="0"/>
                      <w:sz w:val="15"/>
                      <w:szCs w:val="15"/>
                    </w:rPr>
                    <w:t>業務執行状況の監査方法の概要</w:t>
                  </w:r>
                </w:p>
              </w:tc>
            </w:tr>
          </w:tbl>
          <w:p w:rsidR="00733128" w:rsidRPr="00CD7F4B" w:rsidRDefault="00733128" w:rsidP="00904A12">
            <w:pPr>
              <w:pStyle w:val="af8"/>
              <w:rPr>
                <w:rFonts w:asciiTheme="minorEastAsia" w:eastAsiaTheme="minorEastAsia" w:hAnsiTheme="minorEastAsia"/>
              </w:rPr>
            </w:pPr>
          </w:p>
          <w:p w:rsidR="00733128" w:rsidRPr="00CD7F4B" w:rsidRDefault="00733128" w:rsidP="00904A12">
            <w:pPr>
              <w:pStyle w:val="af8"/>
              <w:rPr>
                <w:rFonts w:asciiTheme="minorEastAsia" w:eastAsiaTheme="minorEastAsia" w:hAnsiTheme="minorEastAsia"/>
              </w:rPr>
            </w:pPr>
          </w:p>
        </w:tc>
        <w:tc>
          <w:tcPr>
            <w:tcW w:w="2059" w:type="dxa"/>
            <w:shd w:val="clear" w:color="auto" w:fill="auto"/>
          </w:tcPr>
          <w:p w:rsidR="00733128" w:rsidRPr="00CD7F4B" w:rsidRDefault="00733128" w:rsidP="00904A12">
            <w:pPr>
              <w:pStyle w:val="af8"/>
              <w:rPr>
                <w:rFonts w:asciiTheme="minorEastAsia" w:eastAsiaTheme="minorEastAsia" w:hAnsiTheme="minorEastAsia"/>
              </w:rPr>
            </w:pPr>
          </w:p>
          <w:p w:rsidR="00733128" w:rsidRPr="00CD7F4B" w:rsidRDefault="00733128" w:rsidP="00904A12">
            <w:pPr>
              <w:pStyle w:val="af8"/>
              <w:rPr>
                <w:rFonts w:asciiTheme="minorEastAsia" w:eastAsiaTheme="minorEastAsia" w:hAnsiTheme="minorEastAsia"/>
              </w:rPr>
            </w:pPr>
            <w:r w:rsidRPr="00CD7F4B">
              <w:rPr>
                <w:rFonts w:asciiTheme="minorEastAsia" w:eastAsiaTheme="minorEastAsia" w:hAnsiTheme="minorEastAsia" w:hint="eastAsia"/>
              </w:rPr>
              <w:t>・法第51条の2第2項</w:t>
            </w:r>
          </w:p>
          <w:p w:rsidR="00733128" w:rsidRPr="00CD7F4B" w:rsidRDefault="00733128" w:rsidP="00904A12">
            <w:pPr>
              <w:pStyle w:val="af8"/>
              <w:rPr>
                <w:rFonts w:asciiTheme="minorEastAsia" w:eastAsiaTheme="minorEastAsia" w:hAnsiTheme="minorEastAsia"/>
              </w:rPr>
            </w:pPr>
            <w:r w:rsidRPr="00CD7F4B">
              <w:rPr>
                <w:rFonts w:asciiTheme="minorEastAsia" w:eastAsiaTheme="minorEastAsia" w:hAnsiTheme="minorEastAsia" w:hint="eastAsia"/>
              </w:rPr>
              <w:t>・法施行規則、第34条の27、28</w:t>
            </w:r>
          </w:p>
        </w:tc>
        <w:tc>
          <w:tcPr>
            <w:tcW w:w="1545" w:type="dxa"/>
            <w:shd w:val="clear" w:color="auto" w:fill="auto"/>
          </w:tcPr>
          <w:p w:rsidR="00733128" w:rsidRPr="00CD7F4B" w:rsidRDefault="00733128" w:rsidP="00904A12">
            <w:pPr>
              <w:pStyle w:val="afa"/>
              <w:ind w:left="160"/>
              <w:rPr>
                <w:rFonts w:asciiTheme="minorEastAsia" w:eastAsiaTheme="minorEastAsia" w:hAnsiTheme="minorEastAsia"/>
              </w:rPr>
            </w:pPr>
          </w:p>
          <w:p w:rsidR="00733128" w:rsidRPr="00CD7F4B" w:rsidRDefault="00733128"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□適</w:t>
            </w:r>
          </w:p>
          <w:p w:rsidR="00733128" w:rsidRPr="00CD7F4B" w:rsidRDefault="00733128" w:rsidP="00904A12">
            <w:pPr>
              <w:pStyle w:val="afa"/>
              <w:ind w:left="160"/>
              <w:rPr>
                <w:rFonts w:asciiTheme="minorEastAsia" w:eastAsiaTheme="minorEastAsia" w:hAnsiTheme="minorEastAsia"/>
              </w:rPr>
            </w:pPr>
            <w:r w:rsidRPr="00CD7F4B">
              <w:rPr>
                <w:rFonts w:asciiTheme="minorEastAsia" w:eastAsiaTheme="minorEastAsia" w:hAnsiTheme="minorEastAsia" w:hint="eastAsia"/>
              </w:rPr>
              <w:t>□不適</w:t>
            </w:r>
          </w:p>
          <w:p w:rsidR="00733128" w:rsidRPr="00CD7F4B" w:rsidRDefault="00733128" w:rsidP="00904A12">
            <w:pPr>
              <w:pStyle w:val="afa"/>
              <w:ind w:left="160"/>
              <w:rPr>
                <w:rFonts w:asciiTheme="minorEastAsia" w:eastAsiaTheme="minorEastAsia" w:hAnsiTheme="minorEastAsia"/>
              </w:rPr>
            </w:pPr>
          </w:p>
        </w:tc>
      </w:tr>
    </w:tbl>
    <w:p w:rsidR="00954E89" w:rsidRPr="002D7345" w:rsidRDefault="00954E89">
      <w:pPr>
        <w:rPr>
          <w:rFonts w:ascii="@(日本語用と同じフォント)" w:eastAsia="@(日本語用と同じフォント)"/>
        </w:rPr>
      </w:pPr>
    </w:p>
    <w:sectPr w:rsidR="00954E89" w:rsidRPr="002D7345" w:rsidSect="00CD7F4B">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D5" w:rsidRDefault="00947BD5">
      <w:pPr>
        <w:rPr>
          <w:rFonts w:hint="eastAsia"/>
        </w:rPr>
      </w:pPr>
      <w:r>
        <w:separator/>
      </w:r>
    </w:p>
  </w:endnote>
  <w:endnote w:type="continuationSeparator" w:id="0">
    <w:p w:rsidR="00947BD5" w:rsidRDefault="00947B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日本語用と同じフォント)">
    <w:altName w:val="ＭＳ 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D5" w:rsidRPr="00A2119E" w:rsidRDefault="00947BD5" w:rsidP="00A2119E">
    <w:pPr>
      <w:pStyle w:val="aff2"/>
    </w:pPr>
    <w:r w:rsidRPr="00A2119E">
      <w:rPr>
        <w:rStyle w:val="a7"/>
      </w:rPr>
      <w:fldChar w:fldCharType="begin"/>
    </w:r>
    <w:r w:rsidRPr="00A2119E">
      <w:rPr>
        <w:rStyle w:val="a7"/>
      </w:rPr>
      <w:instrText xml:space="preserve"> PAGE </w:instrText>
    </w:r>
    <w:r w:rsidRPr="00A2119E">
      <w:rPr>
        <w:rStyle w:val="a7"/>
      </w:rPr>
      <w:fldChar w:fldCharType="separate"/>
    </w:r>
    <w:r w:rsidR="00E77CA5">
      <w:rPr>
        <w:rStyle w:val="a7"/>
        <w:noProof/>
      </w:rPr>
      <w:t>12</w:t>
    </w:r>
    <w:r w:rsidRPr="00A2119E">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D5" w:rsidRDefault="00947BD5">
      <w:pPr>
        <w:rPr>
          <w:rFonts w:hint="eastAsia"/>
        </w:rPr>
      </w:pPr>
      <w:r>
        <w:separator/>
      </w:r>
    </w:p>
  </w:footnote>
  <w:footnote w:type="continuationSeparator" w:id="0">
    <w:p w:rsidR="00947BD5" w:rsidRDefault="00947BD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83D"/>
    <w:multiLevelType w:val="hybridMultilevel"/>
    <w:tmpl w:val="EB1072DE"/>
    <w:lvl w:ilvl="0" w:tplc="6C5C8918">
      <w:start w:val="1"/>
      <w:numFmt w:val="decimalEnclosedCircle"/>
      <w:lvlText w:val="%1"/>
      <w:lvlJc w:val="left"/>
      <w:pPr>
        <w:ind w:left="520" w:hanging="360"/>
      </w:pPr>
      <w:rPr>
        <w:rFonts w:hint="default"/>
      </w:rPr>
    </w:lvl>
    <w:lvl w:ilvl="1" w:tplc="FB22CAA4" w:tentative="1">
      <w:start w:val="1"/>
      <w:numFmt w:val="aiueoFullWidth"/>
      <w:lvlText w:val="(%2)"/>
      <w:lvlJc w:val="left"/>
      <w:pPr>
        <w:ind w:left="1000" w:hanging="420"/>
      </w:pPr>
    </w:lvl>
    <w:lvl w:ilvl="2" w:tplc="A3B01642" w:tentative="1">
      <w:start w:val="1"/>
      <w:numFmt w:val="decimalEnclosedCircle"/>
      <w:lvlText w:val="%3"/>
      <w:lvlJc w:val="left"/>
      <w:pPr>
        <w:ind w:left="1420" w:hanging="420"/>
      </w:pPr>
    </w:lvl>
    <w:lvl w:ilvl="3" w:tplc="6116EA9E" w:tentative="1">
      <w:start w:val="1"/>
      <w:numFmt w:val="decimal"/>
      <w:lvlText w:val="%4."/>
      <w:lvlJc w:val="left"/>
      <w:pPr>
        <w:ind w:left="1840" w:hanging="420"/>
      </w:pPr>
    </w:lvl>
    <w:lvl w:ilvl="4" w:tplc="2EF4BB4E" w:tentative="1">
      <w:start w:val="1"/>
      <w:numFmt w:val="aiueoFullWidth"/>
      <w:lvlText w:val="(%5)"/>
      <w:lvlJc w:val="left"/>
      <w:pPr>
        <w:ind w:left="2260" w:hanging="420"/>
      </w:pPr>
    </w:lvl>
    <w:lvl w:ilvl="5" w:tplc="1A50BBA2" w:tentative="1">
      <w:start w:val="1"/>
      <w:numFmt w:val="decimalEnclosedCircle"/>
      <w:lvlText w:val="%6"/>
      <w:lvlJc w:val="left"/>
      <w:pPr>
        <w:ind w:left="2680" w:hanging="420"/>
      </w:pPr>
    </w:lvl>
    <w:lvl w:ilvl="6" w:tplc="D41A70AA" w:tentative="1">
      <w:start w:val="1"/>
      <w:numFmt w:val="decimal"/>
      <w:lvlText w:val="%7."/>
      <w:lvlJc w:val="left"/>
      <w:pPr>
        <w:ind w:left="3100" w:hanging="420"/>
      </w:pPr>
    </w:lvl>
    <w:lvl w:ilvl="7" w:tplc="A664F4C8" w:tentative="1">
      <w:start w:val="1"/>
      <w:numFmt w:val="aiueoFullWidth"/>
      <w:lvlText w:val="(%8)"/>
      <w:lvlJc w:val="left"/>
      <w:pPr>
        <w:ind w:left="3520" w:hanging="420"/>
      </w:pPr>
    </w:lvl>
    <w:lvl w:ilvl="8" w:tplc="5F8256B8" w:tentative="1">
      <w:start w:val="1"/>
      <w:numFmt w:val="decimalEnclosedCircle"/>
      <w:lvlText w:val="%9"/>
      <w:lvlJc w:val="left"/>
      <w:pPr>
        <w:ind w:left="3940" w:hanging="420"/>
      </w:pPr>
    </w:lvl>
  </w:abstractNum>
  <w:abstractNum w:abstractNumId="1" w15:restartNumberingAfterBreak="0">
    <w:nsid w:val="05EE1BD6"/>
    <w:multiLevelType w:val="hybridMultilevel"/>
    <w:tmpl w:val="5C9C2228"/>
    <w:lvl w:ilvl="0" w:tplc="F02AFD1C">
      <w:start w:val="1"/>
      <w:numFmt w:val="decimal"/>
      <w:lvlText w:val="%1"/>
      <w:lvlJc w:val="left"/>
      <w:pPr>
        <w:ind w:left="360" w:hanging="360"/>
      </w:pPr>
      <w:rPr>
        <w:rFonts w:hint="default"/>
      </w:rPr>
    </w:lvl>
    <w:lvl w:ilvl="1" w:tplc="9DD6A850" w:tentative="1">
      <w:start w:val="1"/>
      <w:numFmt w:val="aiueoFullWidth"/>
      <w:lvlText w:val="(%2)"/>
      <w:lvlJc w:val="left"/>
      <w:pPr>
        <w:ind w:left="840" w:hanging="420"/>
      </w:pPr>
    </w:lvl>
    <w:lvl w:ilvl="2" w:tplc="7F8A6D5A" w:tentative="1">
      <w:start w:val="1"/>
      <w:numFmt w:val="decimalEnclosedCircle"/>
      <w:lvlText w:val="%3"/>
      <w:lvlJc w:val="left"/>
      <w:pPr>
        <w:ind w:left="1260" w:hanging="420"/>
      </w:pPr>
    </w:lvl>
    <w:lvl w:ilvl="3" w:tplc="746EF9A6" w:tentative="1">
      <w:start w:val="1"/>
      <w:numFmt w:val="decimal"/>
      <w:lvlText w:val="%4."/>
      <w:lvlJc w:val="left"/>
      <w:pPr>
        <w:ind w:left="1680" w:hanging="420"/>
      </w:pPr>
    </w:lvl>
    <w:lvl w:ilvl="4" w:tplc="1464A630" w:tentative="1">
      <w:start w:val="1"/>
      <w:numFmt w:val="aiueoFullWidth"/>
      <w:lvlText w:val="(%5)"/>
      <w:lvlJc w:val="left"/>
      <w:pPr>
        <w:ind w:left="2100" w:hanging="420"/>
      </w:pPr>
    </w:lvl>
    <w:lvl w:ilvl="5" w:tplc="2D625DF6" w:tentative="1">
      <w:start w:val="1"/>
      <w:numFmt w:val="decimalEnclosedCircle"/>
      <w:lvlText w:val="%6"/>
      <w:lvlJc w:val="left"/>
      <w:pPr>
        <w:ind w:left="2520" w:hanging="420"/>
      </w:pPr>
    </w:lvl>
    <w:lvl w:ilvl="6" w:tplc="3DA0A3A2" w:tentative="1">
      <w:start w:val="1"/>
      <w:numFmt w:val="decimal"/>
      <w:lvlText w:val="%7."/>
      <w:lvlJc w:val="left"/>
      <w:pPr>
        <w:ind w:left="2940" w:hanging="420"/>
      </w:pPr>
    </w:lvl>
    <w:lvl w:ilvl="7" w:tplc="1A769E1E" w:tentative="1">
      <w:start w:val="1"/>
      <w:numFmt w:val="aiueoFullWidth"/>
      <w:lvlText w:val="(%8)"/>
      <w:lvlJc w:val="left"/>
      <w:pPr>
        <w:ind w:left="3360" w:hanging="420"/>
      </w:pPr>
    </w:lvl>
    <w:lvl w:ilvl="8" w:tplc="5C6AE4A6" w:tentative="1">
      <w:start w:val="1"/>
      <w:numFmt w:val="decimalEnclosedCircle"/>
      <w:lvlText w:val="%9"/>
      <w:lvlJc w:val="left"/>
      <w:pPr>
        <w:ind w:left="3780" w:hanging="420"/>
      </w:pPr>
    </w:lvl>
  </w:abstractNum>
  <w:abstractNum w:abstractNumId="2" w15:restartNumberingAfterBreak="0">
    <w:nsid w:val="14B350E6"/>
    <w:multiLevelType w:val="hybridMultilevel"/>
    <w:tmpl w:val="EC98124C"/>
    <w:lvl w:ilvl="0" w:tplc="EB2239B4">
      <w:start w:val="2"/>
      <w:numFmt w:val="bullet"/>
      <w:lvlText w:val="※"/>
      <w:lvlJc w:val="left"/>
      <w:pPr>
        <w:ind w:left="360" w:hanging="360"/>
      </w:pPr>
      <w:rPr>
        <w:rFonts w:ascii="@(日本語用と同じフォント)" w:eastAsia="@(日本語用と同じフォント)" w:hAnsi="@(日本語用と同じフォント)" w:cs="@(日本語用と同じフォント)" w:hint="eastAsia"/>
      </w:rPr>
    </w:lvl>
    <w:lvl w:ilvl="1" w:tplc="0E784F70" w:tentative="1">
      <w:start w:val="1"/>
      <w:numFmt w:val="bullet"/>
      <w:lvlText w:val=""/>
      <w:lvlJc w:val="left"/>
      <w:pPr>
        <w:ind w:left="840" w:hanging="420"/>
      </w:pPr>
      <w:rPr>
        <w:rFonts w:ascii="@(日本語用と同じフォント)" w:hAnsi="@(日本語用と同じフォント)" w:hint="default"/>
      </w:rPr>
    </w:lvl>
    <w:lvl w:ilvl="2" w:tplc="E4DC7EE2" w:tentative="1">
      <w:start w:val="1"/>
      <w:numFmt w:val="bullet"/>
      <w:lvlText w:val=""/>
      <w:lvlJc w:val="left"/>
      <w:pPr>
        <w:ind w:left="1260" w:hanging="420"/>
      </w:pPr>
      <w:rPr>
        <w:rFonts w:ascii="@(日本語用と同じフォント)" w:hAnsi="@(日本語用と同じフォント)" w:hint="default"/>
      </w:rPr>
    </w:lvl>
    <w:lvl w:ilvl="3" w:tplc="11A43A76" w:tentative="1">
      <w:start w:val="1"/>
      <w:numFmt w:val="bullet"/>
      <w:lvlText w:val=""/>
      <w:lvlJc w:val="left"/>
      <w:pPr>
        <w:ind w:left="1680" w:hanging="420"/>
      </w:pPr>
      <w:rPr>
        <w:rFonts w:ascii="@(日本語用と同じフォント)" w:hAnsi="@(日本語用と同じフォント)" w:hint="default"/>
      </w:rPr>
    </w:lvl>
    <w:lvl w:ilvl="4" w:tplc="3DF40EDC" w:tentative="1">
      <w:start w:val="1"/>
      <w:numFmt w:val="bullet"/>
      <w:lvlText w:val=""/>
      <w:lvlJc w:val="left"/>
      <w:pPr>
        <w:ind w:left="2100" w:hanging="420"/>
      </w:pPr>
      <w:rPr>
        <w:rFonts w:ascii="@(日本語用と同じフォント)" w:hAnsi="@(日本語用と同じフォント)" w:hint="default"/>
      </w:rPr>
    </w:lvl>
    <w:lvl w:ilvl="5" w:tplc="7F0C4D68" w:tentative="1">
      <w:start w:val="1"/>
      <w:numFmt w:val="bullet"/>
      <w:lvlText w:val=""/>
      <w:lvlJc w:val="left"/>
      <w:pPr>
        <w:ind w:left="2520" w:hanging="420"/>
      </w:pPr>
      <w:rPr>
        <w:rFonts w:ascii="@(日本語用と同じフォント)" w:hAnsi="@(日本語用と同じフォント)" w:hint="default"/>
      </w:rPr>
    </w:lvl>
    <w:lvl w:ilvl="6" w:tplc="03C29DAA" w:tentative="1">
      <w:start w:val="1"/>
      <w:numFmt w:val="bullet"/>
      <w:lvlText w:val=""/>
      <w:lvlJc w:val="left"/>
      <w:pPr>
        <w:ind w:left="2940" w:hanging="420"/>
      </w:pPr>
      <w:rPr>
        <w:rFonts w:ascii="@(日本語用と同じフォント)" w:hAnsi="@(日本語用と同じフォント)" w:hint="default"/>
      </w:rPr>
    </w:lvl>
    <w:lvl w:ilvl="7" w:tplc="1188EB80" w:tentative="1">
      <w:start w:val="1"/>
      <w:numFmt w:val="bullet"/>
      <w:lvlText w:val=""/>
      <w:lvlJc w:val="left"/>
      <w:pPr>
        <w:ind w:left="3360" w:hanging="420"/>
      </w:pPr>
      <w:rPr>
        <w:rFonts w:ascii="@(日本語用と同じフォント)" w:hAnsi="@(日本語用と同じフォント)" w:hint="default"/>
      </w:rPr>
    </w:lvl>
    <w:lvl w:ilvl="8" w:tplc="25B28A80" w:tentative="1">
      <w:start w:val="1"/>
      <w:numFmt w:val="bullet"/>
      <w:lvlText w:val=""/>
      <w:lvlJc w:val="left"/>
      <w:pPr>
        <w:ind w:left="3780" w:hanging="420"/>
      </w:pPr>
      <w:rPr>
        <w:rFonts w:ascii="@(日本語用と同じフォント)" w:hAnsi="@(日本語用と同じフォント)" w:hint="default"/>
      </w:rPr>
    </w:lvl>
  </w:abstractNum>
  <w:abstractNum w:abstractNumId="3" w15:restartNumberingAfterBreak="0">
    <w:nsid w:val="1A987A52"/>
    <w:multiLevelType w:val="hybridMultilevel"/>
    <w:tmpl w:val="2FF08496"/>
    <w:lvl w:ilvl="0" w:tplc="311C58CE">
      <w:start w:val="1"/>
      <w:numFmt w:val="decimal"/>
      <w:lvlText w:val="%1"/>
      <w:lvlJc w:val="left"/>
      <w:pPr>
        <w:ind w:left="360" w:hanging="360"/>
      </w:pPr>
      <w:rPr>
        <w:rFonts w:hint="default"/>
      </w:rPr>
    </w:lvl>
    <w:lvl w:ilvl="1" w:tplc="46B87904" w:tentative="1">
      <w:start w:val="1"/>
      <w:numFmt w:val="aiueoFullWidth"/>
      <w:lvlText w:val="(%2)"/>
      <w:lvlJc w:val="left"/>
      <w:pPr>
        <w:ind w:left="840" w:hanging="420"/>
      </w:pPr>
    </w:lvl>
    <w:lvl w:ilvl="2" w:tplc="1DF001D6" w:tentative="1">
      <w:start w:val="1"/>
      <w:numFmt w:val="decimalEnclosedCircle"/>
      <w:lvlText w:val="%3"/>
      <w:lvlJc w:val="left"/>
      <w:pPr>
        <w:ind w:left="1260" w:hanging="420"/>
      </w:pPr>
    </w:lvl>
    <w:lvl w:ilvl="3" w:tplc="A8C05280" w:tentative="1">
      <w:start w:val="1"/>
      <w:numFmt w:val="decimal"/>
      <w:lvlText w:val="%4."/>
      <w:lvlJc w:val="left"/>
      <w:pPr>
        <w:ind w:left="1680" w:hanging="420"/>
      </w:pPr>
    </w:lvl>
    <w:lvl w:ilvl="4" w:tplc="6F7EC914" w:tentative="1">
      <w:start w:val="1"/>
      <w:numFmt w:val="aiueoFullWidth"/>
      <w:lvlText w:val="(%5)"/>
      <w:lvlJc w:val="left"/>
      <w:pPr>
        <w:ind w:left="2100" w:hanging="420"/>
      </w:pPr>
    </w:lvl>
    <w:lvl w:ilvl="5" w:tplc="873438B4" w:tentative="1">
      <w:start w:val="1"/>
      <w:numFmt w:val="decimalEnclosedCircle"/>
      <w:lvlText w:val="%6"/>
      <w:lvlJc w:val="left"/>
      <w:pPr>
        <w:ind w:left="2520" w:hanging="420"/>
      </w:pPr>
    </w:lvl>
    <w:lvl w:ilvl="6" w:tplc="C640FB02" w:tentative="1">
      <w:start w:val="1"/>
      <w:numFmt w:val="decimal"/>
      <w:lvlText w:val="%7."/>
      <w:lvlJc w:val="left"/>
      <w:pPr>
        <w:ind w:left="2940" w:hanging="420"/>
      </w:pPr>
    </w:lvl>
    <w:lvl w:ilvl="7" w:tplc="1C1CE5C0" w:tentative="1">
      <w:start w:val="1"/>
      <w:numFmt w:val="aiueoFullWidth"/>
      <w:lvlText w:val="(%8)"/>
      <w:lvlJc w:val="left"/>
      <w:pPr>
        <w:ind w:left="3360" w:hanging="420"/>
      </w:pPr>
    </w:lvl>
    <w:lvl w:ilvl="8" w:tplc="8A08E046" w:tentative="1">
      <w:start w:val="1"/>
      <w:numFmt w:val="decimalEnclosedCircle"/>
      <w:lvlText w:val="%9"/>
      <w:lvlJc w:val="left"/>
      <w:pPr>
        <w:ind w:left="3780" w:hanging="420"/>
      </w:pPr>
    </w:lvl>
  </w:abstractNum>
  <w:abstractNum w:abstractNumId="4" w15:restartNumberingAfterBreak="0">
    <w:nsid w:val="2A192B6D"/>
    <w:multiLevelType w:val="hybridMultilevel"/>
    <w:tmpl w:val="599C2A44"/>
    <w:lvl w:ilvl="0" w:tplc="755E115E">
      <w:start w:val="1"/>
      <w:numFmt w:val="decimalEnclosedCircle"/>
      <w:lvlText w:val="%1"/>
      <w:lvlJc w:val="left"/>
      <w:pPr>
        <w:ind w:left="360" w:hanging="360"/>
      </w:pPr>
      <w:rPr>
        <w:rFonts w:hint="default"/>
      </w:rPr>
    </w:lvl>
    <w:lvl w:ilvl="1" w:tplc="AABEC162" w:tentative="1">
      <w:start w:val="1"/>
      <w:numFmt w:val="aiueoFullWidth"/>
      <w:lvlText w:val="(%2)"/>
      <w:lvlJc w:val="left"/>
      <w:pPr>
        <w:ind w:left="840" w:hanging="420"/>
      </w:pPr>
    </w:lvl>
    <w:lvl w:ilvl="2" w:tplc="891C6228" w:tentative="1">
      <w:start w:val="1"/>
      <w:numFmt w:val="decimalEnclosedCircle"/>
      <w:lvlText w:val="%3"/>
      <w:lvlJc w:val="left"/>
      <w:pPr>
        <w:ind w:left="1260" w:hanging="420"/>
      </w:pPr>
    </w:lvl>
    <w:lvl w:ilvl="3" w:tplc="306C2D9C" w:tentative="1">
      <w:start w:val="1"/>
      <w:numFmt w:val="decimal"/>
      <w:lvlText w:val="%4."/>
      <w:lvlJc w:val="left"/>
      <w:pPr>
        <w:ind w:left="1680" w:hanging="420"/>
      </w:pPr>
    </w:lvl>
    <w:lvl w:ilvl="4" w:tplc="3A16C77E" w:tentative="1">
      <w:start w:val="1"/>
      <w:numFmt w:val="aiueoFullWidth"/>
      <w:lvlText w:val="(%5)"/>
      <w:lvlJc w:val="left"/>
      <w:pPr>
        <w:ind w:left="2100" w:hanging="420"/>
      </w:pPr>
    </w:lvl>
    <w:lvl w:ilvl="5" w:tplc="BC2EA2B2" w:tentative="1">
      <w:start w:val="1"/>
      <w:numFmt w:val="decimalEnclosedCircle"/>
      <w:lvlText w:val="%6"/>
      <w:lvlJc w:val="left"/>
      <w:pPr>
        <w:ind w:left="2520" w:hanging="420"/>
      </w:pPr>
    </w:lvl>
    <w:lvl w:ilvl="6" w:tplc="32C62EDE" w:tentative="1">
      <w:start w:val="1"/>
      <w:numFmt w:val="decimal"/>
      <w:lvlText w:val="%7."/>
      <w:lvlJc w:val="left"/>
      <w:pPr>
        <w:ind w:left="2940" w:hanging="420"/>
      </w:pPr>
    </w:lvl>
    <w:lvl w:ilvl="7" w:tplc="5A8E52EC" w:tentative="1">
      <w:start w:val="1"/>
      <w:numFmt w:val="aiueoFullWidth"/>
      <w:lvlText w:val="(%8)"/>
      <w:lvlJc w:val="left"/>
      <w:pPr>
        <w:ind w:left="3360" w:hanging="420"/>
      </w:pPr>
    </w:lvl>
    <w:lvl w:ilvl="8" w:tplc="8F425ABA" w:tentative="1">
      <w:start w:val="1"/>
      <w:numFmt w:val="decimalEnclosedCircle"/>
      <w:lvlText w:val="%9"/>
      <w:lvlJc w:val="left"/>
      <w:pPr>
        <w:ind w:left="3780" w:hanging="420"/>
      </w:pPr>
    </w:lvl>
  </w:abstractNum>
  <w:abstractNum w:abstractNumId="5" w15:restartNumberingAfterBreak="0">
    <w:nsid w:val="34FA2A43"/>
    <w:multiLevelType w:val="hybridMultilevel"/>
    <w:tmpl w:val="8004BC60"/>
    <w:lvl w:ilvl="0" w:tplc="CF848122">
      <w:start w:val="1"/>
      <w:numFmt w:val="decimalEnclosedCircle"/>
      <w:lvlText w:val="%1"/>
      <w:lvlJc w:val="left"/>
      <w:pPr>
        <w:ind w:left="520" w:hanging="360"/>
      </w:pPr>
      <w:rPr>
        <w:rFonts w:hint="default"/>
      </w:rPr>
    </w:lvl>
    <w:lvl w:ilvl="1" w:tplc="71788866" w:tentative="1">
      <w:start w:val="1"/>
      <w:numFmt w:val="aiueoFullWidth"/>
      <w:lvlText w:val="(%2)"/>
      <w:lvlJc w:val="left"/>
      <w:pPr>
        <w:ind w:left="1000" w:hanging="420"/>
      </w:pPr>
    </w:lvl>
    <w:lvl w:ilvl="2" w:tplc="3A60EA56" w:tentative="1">
      <w:start w:val="1"/>
      <w:numFmt w:val="decimalEnclosedCircle"/>
      <w:lvlText w:val="%3"/>
      <w:lvlJc w:val="left"/>
      <w:pPr>
        <w:ind w:left="1420" w:hanging="420"/>
      </w:pPr>
    </w:lvl>
    <w:lvl w:ilvl="3" w:tplc="7272EBB4" w:tentative="1">
      <w:start w:val="1"/>
      <w:numFmt w:val="decimal"/>
      <w:lvlText w:val="%4."/>
      <w:lvlJc w:val="left"/>
      <w:pPr>
        <w:ind w:left="1840" w:hanging="420"/>
      </w:pPr>
    </w:lvl>
    <w:lvl w:ilvl="4" w:tplc="F0186B46" w:tentative="1">
      <w:start w:val="1"/>
      <w:numFmt w:val="aiueoFullWidth"/>
      <w:lvlText w:val="(%5)"/>
      <w:lvlJc w:val="left"/>
      <w:pPr>
        <w:ind w:left="2260" w:hanging="420"/>
      </w:pPr>
    </w:lvl>
    <w:lvl w:ilvl="5" w:tplc="B438784A" w:tentative="1">
      <w:start w:val="1"/>
      <w:numFmt w:val="decimalEnclosedCircle"/>
      <w:lvlText w:val="%6"/>
      <w:lvlJc w:val="left"/>
      <w:pPr>
        <w:ind w:left="2680" w:hanging="420"/>
      </w:pPr>
    </w:lvl>
    <w:lvl w:ilvl="6" w:tplc="28801A54" w:tentative="1">
      <w:start w:val="1"/>
      <w:numFmt w:val="decimal"/>
      <w:lvlText w:val="%7."/>
      <w:lvlJc w:val="left"/>
      <w:pPr>
        <w:ind w:left="3100" w:hanging="420"/>
      </w:pPr>
    </w:lvl>
    <w:lvl w:ilvl="7" w:tplc="7AA8F924" w:tentative="1">
      <w:start w:val="1"/>
      <w:numFmt w:val="aiueoFullWidth"/>
      <w:lvlText w:val="(%8)"/>
      <w:lvlJc w:val="left"/>
      <w:pPr>
        <w:ind w:left="3520" w:hanging="420"/>
      </w:pPr>
    </w:lvl>
    <w:lvl w:ilvl="8" w:tplc="9AF2D1D0" w:tentative="1">
      <w:start w:val="1"/>
      <w:numFmt w:val="decimalEnclosedCircle"/>
      <w:lvlText w:val="%9"/>
      <w:lvlJc w:val="left"/>
      <w:pPr>
        <w:ind w:left="3940" w:hanging="420"/>
      </w:pPr>
    </w:lvl>
  </w:abstractNum>
  <w:abstractNum w:abstractNumId="6" w15:restartNumberingAfterBreak="0">
    <w:nsid w:val="46097EF8"/>
    <w:multiLevelType w:val="hybridMultilevel"/>
    <w:tmpl w:val="252A32EC"/>
    <w:lvl w:ilvl="0" w:tplc="6D26E418">
      <w:start w:val="1"/>
      <w:numFmt w:val="decimalEnclosedCircle"/>
      <w:lvlText w:val="%1"/>
      <w:lvlJc w:val="left"/>
      <w:pPr>
        <w:tabs>
          <w:tab w:val="num" w:pos="599"/>
        </w:tabs>
        <w:ind w:left="599" w:hanging="360"/>
      </w:pPr>
      <w:rPr>
        <w:rFonts w:hint="eastAsia"/>
        <w:color w:val="auto"/>
      </w:rPr>
    </w:lvl>
    <w:lvl w:ilvl="1" w:tplc="1D7EBD02" w:tentative="1">
      <w:start w:val="1"/>
      <w:numFmt w:val="aiueoFullWidth"/>
      <w:lvlText w:val="(%2)"/>
      <w:lvlJc w:val="left"/>
      <w:pPr>
        <w:tabs>
          <w:tab w:val="num" w:pos="1079"/>
        </w:tabs>
        <w:ind w:left="1079" w:hanging="420"/>
      </w:pPr>
    </w:lvl>
    <w:lvl w:ilvl="2" w:tplc="67660DBA" w:tentative="1">
      <w:start w:val="1"/>
      <w:numFmt w:val="decimalEnclosedCircle"/>
      <w:lvlText w:val="%3"/>
      <w:lvlJc w:val="left"/>
      <w:pPr>
        <w:tabs>
          <w:tab w:val="num" w:pos="1499"/>
        </w:tabs>
        <w:ind w:left="1499" w:hanging="420"/>
      </w:pPr>
    </w:lvl>
    <w:lvl w:ilvl="3" w:tplc="DFCE663E" w:tentative="1">
      <w:start w:val="1"/>
      <w:numFmt w:val="decimal"/>
      <w:lvlText w:val="%4."/>
      <w:lvlJc w:val="left"/>
      <w:pPr>
        <w:tabs>
          <w:tab w:val="num" w:pos="1919"/>
        </w:tabs>
        <w:ind w:left="1919" w:hanging="420"/>
      </w:pPr>
    </w:lvl>
    <w:lvl w:ilvl="4" w:tplc="BE147FFE" w:tentative="1">
      <w:start w:val="1"/>
      <w:numFmt w:val="aiueoFullWidth"/>
      <w:lvlText w:val="(%5)"/>
      <w:lvlJc w:val="left"/>
      <w:pPr>
        <w:tabs>
          <w:tab w:val="num" w:pos="2339"/>
        </w:tabs>
        <w:ind w:left="2339" w:hanging="420"/>
      </w:pPr>
    </w:lvl>
    <w:lvl w:ilvl="5" w:tplc="AC62B522" w:tentative="1">
      <w:start w:val="1"/>
      <w:numFmt w:val="decimalEnclosedCircle"/>
      <w:lvlText w:val="%6"/>
      <w:lvlJc w:val="left"/>
      <w:pPr>
        <w:tabs>
          <w:tab w:val="num" w:pos="2759"/>
        </w:tabs>
        <w:ind w:left="2759" w:hanging="420"/>
      </w:pPr>
    </w:lvl>
    <w:lvl w:ilvl="6" w:tplc="65B2C526" w:tentative="1">
      <w:start w:val="1"/>
      <w:numFmt w:val="decimal"/>
      <w:lvlText w:val="%7."/>
      <w:lvlJc w:val="left"/>
      <w:pPr>
        <w:tabs>
          <w:tab w:val="num" w:pos="3179"/>
        </w:tabs>
        <w:ind w:left="3179" w:hanging="420"/>
      </w:pPr>
    </w:lvl>
    <w:lvl w:ilvl="7" w:tplc="D8000120" w:tentative="1">
      <w:start w:val="1"/>
      <w:numFmt w:val="aiueoFullWidth"/>
      <w:lvlText w:val="(%8)"/>
      <w:lvlJc w:val="left"/>
      <w:pPr>
        <w:tabs>
          <w:tab w:val="num" w:pos="3599"/>
        </w:tabs>
        <w:ind w:left="3599" w:hanging="420"/>
      </w:pPr>
    </w:lvl>
    <w:lvl w:ilvl="8" w:tplc="92E83726" w:tentative="1">
      <w:start w:val="1"/>
      <w:numFmt w:val="decimalEnclosedCircle"/>
      <w:lvlText w:val="%9"/>
      <w:lvlJc w:val="left"/>
      <w:pPr>
        <w:tabs>
          <w:tab w:val="num" w:pos="4019"/>
        </w:tabs>
        <w:ind w:left="4019" w:hanging="420"/>
      </w:pPr>
    </w:lvl>
  </w:abstractNum>
  <w:abstractNum w:abstractNumId="7" w15:restartNumberingAfterBreak="0">
    <w:nsid w:val="708F6A70"/>
    <w:multiLevelType w:val="hybridMultilevel"/>
    <w:tmpl w:val="23106044"/>
    <w:lvl w:ilvl="0" w:tplc="17963EBA">
      <w:start w:val="1"/>
      <w:numFmt w:val="decimalEnclosedCircle"/>
      <w:lvlText w:val="%1"/>
      <w:lvlJc w:val="left"/>
      <w:pPr>
        <w:ind w:left="525" w:hanging="360"/>
      </w:pPr>
      <w:rPr>
        <w:rFonts w:hint="default"/>
        <w:color w:val="FF0000"/>
        <w:u w:val="double"/>
      </w:rPr>
    </w:lvl>
    <w:lvl w:ilvl="1" w:tplc="DEB445EC" w:tentative="1">
      <w:start w:val="1"/>
      <w:numFmt w:val="aiueoFullWidth"/>
      <w:lvlText w:val="(%2)"/>
      <w:lvlJc w:val="left"/>
      <w:pPr>
        <w:ind w:left="1005" w:hanging="420"/>
      </w:pPr>
    </w:lvl>
    <w:lvl w:ilvl="2" w:tplc="D8247F60" w:tentative="1">
      <w:start w:val="1"/>
      <w:numFmt w:val="decimalEnclosedCircle"/>
      <w:lvlText w:val="%3"/>
      <w:lvlJc w:val="left"/>
      <w:pPr>
        <w:ind w:left="1425" w:hanging="420"/>
      </w:pPr>
    </w:lvl>
    <w:lvl w:ilvl="3" w:tplc="FAB23C62" w:tentative="1">
      <w:start w:val="1"/>
      <w:numFmt w:val="decimal"/>
      <w:lvlText w:val="%4."/>
      <w:lvlJc w:val="left"/>
      <w:pPr>
        <w:ind w:left="1845" w:hanging="420"/>
      </w:pPr>
    </w:lvl>
    <w:lvl w:ilvl="4" w:tplc="C68A2F98" w:tentative="1">
      <w:start w:val="1"/>
      <w:numFmt w:val="aiueoFullWidth"/>
      <w:lvlText w:val="(%5)"/>
      <w:lvlJc w:val="left"/>
      <w:pPr>
        <w:ind w:left="2265" w:hanging="420"/>
      </w:pPr>
    </w:lvl>
    <w:lvl w:ilvl="5" w:tplc="4C66541A" w:tentative="1">
      <w:start w:val="1"/>
      <w:numFmt w:val="decimalEnclosedCircle"/>
      <w:lvlText w:val="%6"/>
      <w:lvlJc w:val="left"/>
      <w:pPr>
        <w:ind w:left="2685" w:hanging="420"/>
      </w:pPr>
    </w:lvl>
    <w:lvl w:ilvl="6" w:tplc="D38A0140" w:tentative="1">
      <w:start w:val="1"/>
      <w:numFmt w:val="decimal"/>
      <w:lvlText w:val="%7."/>
      <w:lvlJc w:val="left"/>
      <w:pPr>
        <w:ind w:left="3105" w:hanging="420"/>
      </w:pPr>
    </w:lvl>
    <w:lvl w:ilvl="7" w:tplc="4D9487D6" w:tentative="1">
      <w:start w:val="1"/>
      <w:numFmt w:val="aiueoFullWidth"/>
      <w:lvlText w:val="(%8)"/>
      <w:lvlJc w:val="left"/>
      <w:pPr>
        <w:ind w:left="3525" w:hanging="420"/>
      </w:pPr>
    </w:lvl>
    <w:lvl w:ilvl="8" w:tplc="969A3DBE" w:tentative="1">
      <w:start w:val="1"/>
      <w:numFmt w:val="decimalEnclosedCircle"/>
      <w:lvlText w:val="%9"/>
      <w:lvlJc w:val="left"/>
      <w:pPr>
        <w:ind w:left="3945" w:hanging="420"/>
      </w:p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049D"/>
    <w:rsid w:val="00001BD5"/>
    <w:rsid w:val="000020AD"/>
    <w:rsid w:val="0001125E"/>
    <w:rsid w:val="0001144C"/>
    <w:rsid w:val="0001167E"/>
    <w:rsid w:val="0001309D"/>
    <w:rsid w:val="00015611"/>
    <w:rsid w:val="00016CB1"/>
    <w:rsid w:val="000173A9"/>
    <w:rsid w:val="0002276B"/>
    <w:rsid w:val="000251AA"/>
    <w:rsid w:val="000267E1"/>
    <w:rsid w:val="000273D3"/>
    <w:rsid w:val="0003023C"/>
    <w:rsid w:val="00032853"/>
    <w:rsid w:val="00033494"/>
    <w:rsid w:val="0003405E"/>
    <w:rsid w:val="0003723C"/>
    <w:rsid w:val="00043E5E"/>
    <w:rsid w:val="000472DA"/>
    <w:rsid w:val="00052B66"/>
    <w:rsid w:val="000533B2"/>
    <w:rsid w:val="000546E5"/>
    <w:rsid w:val="000552BD"/>
    <w:rsid w:val="00057769"/>
    <w:rsid w:val="00060AF6"/>
    <w:rsid w:val="0006230B"/>
    <w:rsid w:val="00065AC2"/>
    <w:rsid w:val="00070419"/>
    <w:rsid w:val="000710D4"/>
    <w:rsid w:val="00072622"/>
    <w:rsid w:val="00072E07"/>
    <w:rsid w:val="000854F5"/>
    <w:rsid w:val="00086304"/>
    <w:rsid w:val="0009008F"/>
    <w:rsid w:val="0009115C"/>
    <w:rsid w:val="000925CD"/>
    <w:rsid w:val="00094082"/>
    <w:rsid w:val="000972BB"/>
    <w:rsid w:val="000A0EB1"/>
    <w:rsid w:val="000A25FC"/>
    <w:rsid w:val="000A6C93"/>
    <w:rsid w:val="000B5054"/>
    <w:rsid w:val="000D1095"/>
    <w:rsid w:val="000D2469"/>
    <w:rsid w:val="000E0475"/>
    <w:rsid w:val="000E047D"/>
    <w:rsid w:val="000E2604"/>
    <w:rsid w:val="000E6876"/>
    <w:rsid w:val="000F087E"/>
    <w:rsid w:val="000F14A6"/>
    <w:rsid w:val="000F313A"/>
    <w:rsid w:val="000F72C1"/>
    <w:rsid w:val="00106BB0"/>
    <w:rsid w:val="001148B4"/>
    <w:rsid w:val="00122274"/>
    <w:rsid w:val="00130E94"/>
    <w:rsid w:val="0013722A"/>
    <w:rsid w:val="00137548"/>
    <w:rsid w:val="00140A89"/>
    <w:rsid w:val="00140F65"/>
    <w:rsid w:val="0014119A"/>
    <w:rsid w:val="00147A1E"/>
    <w:rsid w:val="001518AD"/>
    <w:rsid w:val="00153475"/>
    <w:rsid w:val="00155DEB"/>
    <w:rsid w:val="00163A66"/>
    <w:rsid w:val="00163E66"/>
    <w:rsid w:val="00165D63"/>
    <w:rsid w:val="00171B55"/>
    <w:rsid w:val="00171D5F"/>
    <w:rsid w:val="00172BAE"/>
    <w:rsid w:val="00173666"/>
    <w:rsid w:val="0018127C"/>
    <w:rsid w:val="0018190D"/>
    <w:rsid w:val="00186790"/>
    <w:rsid w:val="001912C6"/>
    <w:rsid w:val="00192641"/>
    <w:rsid w:val="00194E76"/>
    <w:rsid w:val="00196F95"/>
    <w:rsid w:val="001A0840"/>
    <w:rsid w:val="001A3003"/>
    <w:rsid w:val="001A35AA"/>
    <w:rsid w:val="001A772A"/>
    <w:rsid w:val="001B2A7E"/>
    <w:rsid w:val="001B738F"/>
    <w:rsid w:val="001C149C"/>
    <w:rsid w:val="001C166B"/>
    <w:rsid w:val="001C1A0E"/>
    <w:rsid w:val="001C517B"/>
    <w:rsid w:val="001D1DAA"/>
    <w:rsid w:val="001D244F"/>
    <w:rsid w:val="001D2F18"/>
    <w:rsid w:val="001D456C"/>
    <w:rsid w:val="001D640B"/>
    <w:rsid w:val="001D69FB"/>
    <w:rsid w:val="001D7156"/>
    <w:rsid w:val="001D7621"/>
    <w:rsid w:val="001E02BA"/>
    <w:rsid w:val="001E67FA"/>
    <w:rsid w:val="001E6AF7"/>
    <w:rsid w:val="001F0D1C"/>
    <w:rsid w:val="001F453D"/>
    <w:rsid w:val="001F6554"/>
    <w:rsid w:val="001F6EF8"/>
    <w:rsid w:val="00204AC4"/>
    <w:rsid w:val="00204C6A"/>
    <w:rsid w:val="00206D22"/>
    <w:rsid w:val="00207C9E"/>
    <w:rsid w:val="002106C4"/>
    <w:rsid w:val="00215256"/>
    <w:rsid w:val="0021647A"/>
    <w:rsid w:val="00222810"/>
    <w:rsid w:val="0022630E"/>
    <w:rsid w:val="0023266B"/>
    <w:rsid w:val="00245A8D"/>
    <w:rsid w:val="00246E08"/>
    <w:rsid w:val="00255649"/>
    <w:rsid w:val="00257EBB"/>
    <w:rsid w:val="00262D7D"/>
    <w:rsid w:val="002657D3"/>
    <w:rsid w:val="002702DC"/>
    <w:rsid w:val="00270763"/>
    <w:rsid w:val="00271273"/>
    <w:rsid w:val="00274BDF"/>
    <w:rsid w:val="00284C85"/>
    <w:rsid w:val="0028529D"/>
    <w:rsid w:val="00293326"/>
    <w:rsid w:val="00293A52"/>
    <w:rsid w:val="00294459"/>
    <w:rsid w:val="00295350"/>
    <w:rsid w:val="00296B12"/>
    <w:rsid w:val="002A14F9"/>
    <w:rsid w:val="002A26BC"/>
    <w:rsid w:val="002A30C3"/>
    <w:rsid w:val="002A3B39"/>
    <w:rsid w:val="002A6C79"/>
    <w:rsid w:val="002A704A"/>
    <w:rsid w:val="002B2E64"/>
    <w:rsid w:val="002C400E"/>
    <w:rsid w:val="002C4B4E"/>
    <w:rsid w:val="002C50B8"/>
    <w:rsid w:val="002C7EFB"/>
    <w:rsid w:val="002D0478"/>
    <w:rsid w:val="002D0D5B"/>
    <w:rsid w:val="002D1304"/>
    <w:rsid w:val="002D6007"/>
    <w:rsid w:val="002D6BC9"/>
    <w:rsid w:val="002D7345"/>
    <w:rsid w:val="002E2E9F"/>
    <w:rsid w:val="002E3E44"/>
    <w:rsid w:val="002E4496"/>
    <w:rsid w:val="002E4F4C"/>
    <w:rsid w:val="002E5A27"/>
    <w:rsid w:val="002F14E1"/>
    <w:rsid w:val="0030230B"/>
    <w:rsid w:val="0030362B"/>
    <w:rsid w:val="003140B3"/>
    <w:rsid w:val="003155FE"/>
    <w:rsid w:val="003201AC"/>
    <w:rsid w:val="00320E07"/>
    <w:rsid w:val="00321BD5"/>
    <w:rsid w:val="003249FD"/>
    <w:rsid w:val="003251CA"/>
    <w:rsid w:val="003251E1"/>
    <w:rsid w:val="00336494"/>
    <w:rsid w:val="00342040"/>
    <w:rsid w:val="00343E31"/>
    <w:rsid w:val="00346AD7"/>
    <w:rsid w:val="00346BA0"/>
    <w:rsid w:val="00346E65"/>
    <w:rsid w:val="0035122E"/>
    <w:rsid w:val="00352A6F"/>
    <w:rsid w:val="003574E7"/>
    <w:rsid w:val="0035791B"/>
    <w:rsid w:val="00357FC0"/>
    <w:rsid w:val="003614D7"/>
    <w:rsid w:val="0036317D"/>
    <w:rsid w:val="003633E3"/>
    <w:rsid w:val="00364A98"/>
    <w:rsid w:val="00364E45"/>
    <w:rsid w:val="00366538"/>
    <w:rsid w:val="00370764"/>
    <w:rsid w:val="003744E6"/>
    <w:rsid w:val="0037709E"/>
    <w:rsid w:val="00380C15"/>
    <w:rsid w:val="003830D7"/>
    <w:rsid w:val="00384838"/>
    <w:rsid w:val="00391B4F"/>
    <w:rsid w:val="003920A9"/>
    <w:rsid w:val="0039327F"/>
    <w:rsid w:val="00396E74"/>
    <w:rsid w:val="003A1DF1"/>
    <w:rsid w:val="003B0A17"/>
    <w:rsid w:val="003B638B"/>
    <w:rsid w:val="003B6954"/>
    <w:rsid w:val="003C0FB7"/>
    <w:rsid w:val="003C114B"/>
    <w:rsid w:val="003C4DBC"/>
    <w:rsid w:val="003C573C"/>
    <w:rsid w:val="003C7C28"/>
    <w:rsid w:val="003E79AD"/>
    <w:rsid w:val="003F0798"/>
    <w:rsid w:val="003F0C17"/>
    <w:rsid w:val="003F255B"/>
    <w:rsid w:val="003F3B3B"/>
    <w:rsid w:val="00403A72"/>
    <w:rsid w:val="00405FC2"/>
    <w:rsid w:val="00407B63"/>
    <w:rsid w:val="00417EEB"/>
    <w:rsid w:val="004253CA"/>
    <w:rsid w:val="004255C3"/>
    <w:rsid w:val="00431D8B"/>
    <w:rsid w:val="004331F0"/>
    <w:rsid w:val="004357C4"/>
    <w:rsid w:val="00436CA1"/>
    <w:rsid w:val="00436D29"/>
    <w:rsid w:val="00436F89"/>
    <w:rsid w:val="00441BB7"/>
    <w:rsid w:val="0044439A"/>
    <w:rsid w:val="004445CD"/>
    <w:rsid w:val="00447608"/>
    <w:rsid w:val="00450D99"/>
    <w:rsid w:val="00452E15"/>
    <w:rsid w:val="004539B1"/>
    <w:rsid w:val="00454A5C"/>
    <w:rsid w:val="0045631A"/>
    <w:rsid w:val="00464F3E"/>
    <w:rsid w:val="00466096"/>
    <w:rsid w:val="004660DB"/>
    <w:rsid w:val="00473ECD"/>
    <w:rsid w:val="0047643F"/>
    <w:rsid w:val="004765AE"/>
    <w:rsid w:val="00477878"/>
    <w:rsid w:val="00482F5F"/>
    <w:rsid w:val="00484D61"/>
    <w:rsid w:val="004916D5"/>
    <w:rsid w:val="00492AE9"/>
    <w:rsid w:val="00492F55"/>
    <w:rsid w:val="00494EA5"/>
    <w:rsid w:val="004A6420"/>
    <w:rsid w:val="004A682B"/>
    <w:rsid w:val="004B1AB7"/>
    <w:rsid w:val="004B3FB3"/>
    <w:rsid w:val="004B529C"/>
    <w:rsid w:val="004B64B5"/>
    <w:rsid w:val="004C60DD"/>
    <w:rsid w:val="004C6342"/>
    <w:rsid w:val="004D19AE"/>
    <w:rsid w:val="004D27FD"/>
    <w:rsid w:val="004D6FEF"/>
    <w:rsid w:val="004D79C2"/>
    <w:rsid w:val="004E3899"/>
    <w:rsid w:val="004F0CB5"/>
    <w:rsid w:val="004F114C"/>
    <w:rsid w:val="004F460A"/>
    <w:rsid w:val="004F7F83"/>
    <w:rsid w:val="005012FE"/>
    <w:rsid w:val="0050236F"/>
    <w:rsid w:val="00505057"/>
    <w:rsid w:val="00505A51"/>
    <w:rsid w:val="005117A7"/>
    <w:rsid w:val="005178AD"/>
    <w:rsid w:val="00520D59"/>
    <w:rsid w:val="0052267E"/>
    <w:rsid w:val="00526841"/>
    <w:rsid w:val="005277A3"/>
    <w:rsid w:val="00530F1E"/>
    <w:rsid w:val="00537452"/>
    <w:rsid w:val="005427D5"/>
    <w:rsid w:val="00553844"/>
    <w:rsid w:val="00563375"/>
    <w:rsid w:val="0056530C"/>
    <w:rsid w:val="00565593"/>
    <w:rsid w:val="005660C0"/>
    <w:rsid w:val="00570F86"/>
    <w:rsid w:val="0057214C"/>
    <w:rsid w:val="00572EDC"/>
    <w:rsid w:val="005776D3"/>
    <w:rsid w:val="00582837"/>
    <w:rsid w:val="00586BD1"/>
    <w:rsid w:val="00596DAF"/>
    <w:rsid w:val="005A0503"/>
    <w:rsid w:val="005A1EF3"/>
    <w:rsid w:val="005A7AFA"/>
    <w:rsid w:val="005B3CEC"/>
    <w:rsid w:val="005B4A8F"/>
    <w:rsid w:val="005C15D1"/>
    <w:rsid w:val="005C37AC"/>
    <w:rsid w:val="005C3F0D"/>
    <w:rsid w:val="005D36EB"/>
    <w:rsid w:val="005D43B1"/>
    <w:rsid w:val="005D6C84"/>
    <w:rsid w:val="005D6D47"/>
    <w:rsid w:val="005E13D4"/>
    <w:rsid w:val="005F0263"/>
    <w:rsid w:val="005F48A8"/>
    <w:rsid w:val="005F556D"/>
    <w:rsid w:val="005F5DA5"/>
    <w:rsid w:val="005F6F47"/>
    <w:rsid w:val="00601D00"/>
    <w:rsid w:val="00610246"/>
    <w:rsid w:val="00613419"/>
    <w:rsid w:val="00614210"/>
    <w:rsid w:val="0061530B"/>
    <w:rsid w:val="006349EB"/>
    <w:rsid w:val="006353DF"/>
    <w:rsid w:val="00635F7F"/>
    <w:rsid w:val="00643168"/>
    <w:rsid w:val="00643B29"/>
    <w:rsid w:val="00652B1A"/>
    <w:rsid w:val="0065433D"/>
    <w:rsid w:val="00655B93"/>
    <w:rsid w:val="006561FC"/>
    <w:rsid w:val="00656ADC"/>
    <w:rsid w:val="0066004D"/>
    <w:rsid w:val="00675C0D"/>
    <w:rsid w:val="006802F4"/>
    <w:rsid w:val="00680F33"/>
    <w:rsid w:val="00684D53"/>
    <w:rsid w:val="00686016"/>
    <w:rsid w:val="006876AC"/>
    <w:rsid w:val="00687BDF"/>
    <w:rsid w:val="00690AF3"/>
    <w:rsid w:val="0069317C"/>
    <w:rsid w:val="006969BF"/>
    <w:rsid w:val="006A02DF"/>
    <w:rsid w:val="006A3169"/>
    <w:rsid w:val="006A3FC3"/>
    <w:rsid w:val="006A7328"/>
    <w:rsid w:val="006B08BB"/>
    <w:rsid w:val="006B1A4B"/>
    <w:rsid w:val="006B240E"/>
    <w:rsid w:val="006B347D"/>
    <w:rsid w:val="006B3690"/>
    <w:rsid w:val="006B5FEF"/>
    <w:rsid w:val="006B666E"/>
    <w:rsid w:val="006C19DA"/>
    <w:rsid w:val="006C3B6B"/>
    <w:rsid w:val="006C5620"/>
    <w:rsid w:val="006C6B19"/>
    <w:rsid w:val="006C70B1"/>
    <w:rsid w:val="006C7943"/>
    <w:rsid w:val="006D2644"/>
    <w:rsid w:val="006D4DE0"/>
    <w:rsid w:val="006E2266"/>
    <w:rsid w:val="006E3BA9"/>
    <w:rsid w:val="006E40F6"/>
    <w:rsid w:val="006E6EAB"/>
    <w:rsid w:val="006E74D6"/>
    <w:rsid w:val="006E7846"/>
    <w:rsid w:val="006F3D9C"/>
    <w:rsid w:val="006F4D94"/>
    <w:rsid w:val="006F7A35"/>
    <w:rsid w:val="00701440"/>
    <w:rsid w:val="00701A77"/>
    <w:rsid w:val="00712D4E"/>
    <w:rsid w:val="007130FA"/>
    <w:rsid w:val="00713AD7"/>
    <w:rsid w:val="007156EB"/>
    <w:rsid w:val="00715F17"/>
    <w:rsid w:val="0072769C"/>
    <w:rsid w:val="007315CF"/>
    <w:rsid w:val="00732F94"/>
    <w:rsid w:val="00733128"/>
    <w:rsid w:val="00733FE4"/>
    <w:rsid w:val="00737D4D"/>
    <w:rsid w:val="00745B1B"/>
    <w:rsid w:val="00745DCE"/>
    <w:rsid w:val="00752EF6"/>
    <w:rsid w:val="00754956"/>
    <w:rsid w:val="00755770"/>
    <w:rsid w:val="00756334"/>
    <w:rsid w:val="00763FB1"/>
    <w:rsid w:val="00765008"/>
    <w:rsid w:val="00771E7E"/>
    <w:rsid w:val="00773176"/>
    <w:rsid w:val="00775A8B"/>
    <w:rsid w:val="00781201"/>
    <w:rsid w:val="007837C9"/>
    <w:rsid w:val="00787071"/>
    <w:rsid w:val="007871CF"/>
    <w:rsid w:val="00787CA8"/>
    <w:rsid w:val="007900B4"/>
    <w:rsid w:val="00790E7A"/>
    <w:rsid w:val="0079157C"/>
    <w:rsid w:val="00792ED4"/>
    <w:rsid w:val="00795B96"/>
    <w:rsid w:val="007968C0"/>
    <w:rsid w:val="007A1D78"/>
    <w:rsid w:val="007A394F"/>
    <w:rsid w:val="007A48C9"/>
    <w:rsid w:val="007B0072"/>
    <w:rsid w:val="007B1795"/>
    <w:rsid w:val="007B3804"/>
    <w:rsid w:val="007B579D"/>
    <w:rsid w:val="007B5DD6"/>
    <w:rsid w:val="007B6C1C"/>
    <w:rsid w:val="007C3A42"/>
    <w:rsid w:val="007C3AF1"/>
    <w:rsid w:val="007C4100"/>
    <w:rsid w:val="007D10AE"/>
    <w:rsid w:val="007D6022"/>
    <w:rsid w:val="007E137D"/>
    <w:rsid w:val="007E3A9A"/>
    <w:rsid w:val="007E4DF2"/>
    <w:rsid w:val="007F5E7A"/>
    <w:rsid w:val="007F6F6C"/>
    <w:rsid w:val="007F7018"/>
    <w:rsid w:val="00800CBE"/>
    <w:rsid w:val="00802A0B"/>
    <w:rsid w:val="00804F57"/>
    <w:rsid w:val="008062A6"/>
    <w:rsid w:val="00812A27"/>
    <w:rsid w:val="00813998"/>
    <w:rsid w:val="00823415"/>
    <w:rsid w:val="00823CB6"/>
    <w:rsid w:val="00831F5E"/>
    <w:rsid w:val="00832097"/>
    <w:rsid w:val="00832EAE"/>
    <w:rsid w:val="0083664B"/>
    <w:rsid w:val="00843BE1"/>
    <w:rsid w:val="00853FAE"/>
    <w:rsid w:val="00856944"/>
    <w:rsid w:val="008679D8"/>
    <w:rsid w:val="00867B95"/>
    <w:rsid w:val="00871A26"/>
    <w:rsid w:val="00876246"/>
    <w:rsid w:val="00877515"/>
    <w:rsid w:val="0087753E"/>
    <w:rsid w:val="00882282"/>
    <w:rsid w:val="0088362C"/>
    <w:rsid w:val="008844CC"/>
    <w:rsid w:val="00894F6A"/>
    <w:rsid w:val="00895983"/>
    <w:rsid w:val="00897534"/>
    <w:rsid w:val="008975CD"/>
    <w:rsid w:val="008A160B"/>
    <w:rsid w:val="008A2C21"/>
    <w:rsid w:val="008B3CFF"/>
    <w:rsid w:val="008B4299"/>
    <w:rsid w:val="008B5471"/>
    <w:rsid w:val="008C0AA6"/>
    <w:rsid w:val="008C4415"/>
    <w:rsid w:val="008D46EB"/>
    <w:rsid w:val="008D657C"/>
    <w:rsid w:val="008E36DD"/>
    <w:rsid w:val="008F2D31"/>
    <w:rsid w:val="008F6747"/>
    <w:rsid w:val="00904527"/>
    <w:rsid w:val="00904A12"/>
    <w:rsid w:val="0090568F"/>
    <w:rsid w:val="00912340"/>
    <w:rsid w:val="00912649"/>
    <w:rsid w:val="00917192"/>
    <w:rsid w:val="00923798"/>
    <w:rsid w:val="00930B06"/>
    <w:rsid w:val="00931E6D"/>
    <w:rsid w:val="00934FBA"/>
    <w:rsid w:val="0093536A"/>
    <w:rsid w:val="00940E00"/>
    <w:rsid w:val="00941F5E"/>
    <w:rsid w:val="009433CE"/>
    <w:rsid w:val="00943E1C"/>
    <w:rsid w:val="00947BD5"/>
    <w:rsid w:val="00951036"/>
    <w:rsid w:val="00951E5F"/>
    <w:rsid w:val="00953A13"/>
    <w:rsid w:val="00954520"/>
    <w:rsid w:val="00954E89"/>
    <w:rsid w:val="00956021"/>
    <w:rsid w:val="0096088B"/>
    <w:rsid w:val="0096239D"/>
    <w:rsid w:val="00963B40"/>
    <w:rsid w:val="00963E7F"/>
    <w:rsid w:val="009738D5"/>
    <w:rsid w:val="009748AE"/>
    <w:rsid w:val="00975491"/>
    <w:rsid w:val="00980430"/>
    <w:rsid w:val="00982CE8"/>
    <w:rsid w:val="00984B87"/>
    <w:rsid w:val="00985A88"/>
    <w:rsid w:val="009869C9"/>
    <w:rsid w:val="00990523"/>
    <w:rsid w:val="00990974"/>
    <w:rsid w:val="00992E86"/>
    <w:rsid w:val="009953E0"/>
    <w:rsid w:val="009A0F12"/>
    <w:rsid w:val="009A400C"/>
    <w:rsid w:val="009A5621"/>
    <w:rsid w:val="009B55A6"/>
    <w:rsid w:val="009B6BA4"/>
    <w:rsid w:val="009B7447"/>
    <w:rsid w:val="009B7DD5"/>
    <w:rsid w:val="009C1F4B"/>
    <w:rsid w:val="009C48C0"/>
    <w:rsid w:val="009C592A"/>
    <w:rsid w:val="009D09DD"/>
    <w:rsid w:val="009D5027"/>
    <w:rsid w:val="009D6B1F"/>
    <w:rsid w:val="009D7C5D"/>
    <w:rsid w:val="009E0348"/>
    <w:rsid w:val="009E0950"/>
    <w:rsid w:val="009E5CE3"/>
    <w:rsid w:val="009E75B1"/>
    <w:rsid w:val="009E7C7E"/>
    <w:rsid w:val="009F4D5D"/>
    <w:rsid w:val="00A02DBB"/>
    <w:rsid w:val="00A11455"/>
    <w:rsid w:val="00A1194C"/>
    <w:rsid w:val="00A2063A"/>
    <w:rsid w:val="00A2119E"/>
    <w:rsid w:val="00A21931"/>
    <w:rsid w:val="00A23213"/>
    <w:rsid w:val="00A237D8"/>
    <w:rsid w:val="00A273E5"/>
    <w:rsid w:val="00A30D99"/>
    <w:rsid w:val="00A32B07"/>
    <w:rsid w:val="00A36B73"/>
    <w:rsid w:val="00A40439"/>
    <w:rsid w:val="00A426C1"/>
    <w:rsid w:val="00A43FC6"/>
    <w:rsid w:val="00A5799C"/>
    <w:rsid w:val="00A67918"/>
    <w:rsid w:val="00A70393"/>
    <w:rsid w:val="00A7063D"/>
    <w:rsid w:val="00A708D0"/>
    <w:rsid w:val="00A74153"/>
    <w:rsid w:val="00A824CE"/>
    <w:rsid w:val="00A85671"/>
    <w:rsid w:val="00A87704"/>
    <w:rsid w:val="00A9100B"/>
    <w:rsid w:val="00A92732"/>
    <w:rsid w:val="00A9398B"/>
    <w:rsid w:val="00A93A81"/>
    <w:rsid w:val="00A93DD5"/>
    <w:rsid w:val="00A9439D"/>
    <w:rsid w:val="00A94CD6"/>
    <w:rsid w:val="00A96598"/>
    <w:rsid w:val="00A979A7"/>
    <w:rsid w:val="00AA2452"/>
    <w:rsid w:val="00AA381D"/>
    <w:rsid w:val="00AA4CB0"/>
    <w:rsid w:val="00AA780D"/>
    <w:rsid w:val="00AB6050"/>
    <w:rsid w:val="00AC1D64"/>
    <w:rsid w:val="00AC51C5"/>
    <w:rsid w:val="00AC5BFB"/>
    <w:rsid w:val="00AC5E52"/>
    <w:rsid w:val="00AC6587"/>
    <w:rsid w:val="00AD4722"/>
    <w:rsid w:val="00AE2D93"/>
    <w:rsid w:val="00AE3E90"/>
    <w:rsid w:val="00AE67F2"/>
    <w:rsid w:val="00AE698D"/>
    <w:rsid w:val="00AE72E0"/>
    <w:rsid w:val="00AF3142"/>
    <w:rsid w:val="00AF66F1"/>
    <w:rsid w:val="00B06811"/>
    <w:rsid w:val="00B06E2A"/>
    <w:rsid w:val="00B10BF1"/>
    <w:rsid w:val="00B110B9"/>
    <w:rsid w:val="00B11564"/>
    <w:rsid w:val="00B15F5E"/>
    <w:rsid w:val="00B1731B"/>
    <w:rsid w:val="00B23303"/>
    <w:rsid w:val="00B31EFF"/>
    <w:rsid w:val="00B33A8C"/>
    <w:rsid w:val="00B43A91"/>
    <w:rsid w:val="00B458FB"/>
    <w:rsid w:val="00B472B3"/>
    <w:rsid w:val="00B51E8C"/>
    <w:rsid w:val="00B57557"/>
    <w:rsid w:val="00B62F9E"/>
    <w:rsid w:val="00B655C6"/>
    <w:rsid w:val="00B65BB1"/>
    <w:rsid w:val="00B66177"/>
    <w:rsid w:val="00B72523"/>
    <w:rsid w:val="00B74D52"/>
    <w:rsid w:val="00B8159F"/>
    <w:rsid w:val="00B855DB"/>
    <w:rsid w:val="00B864EA"/>
    <w:rsid w:val="00B8779C"/>
    <w:rsid w:val="00B87CD5"/>
    <w:rsid w:val="00B9213E"/>
    <w:rsid w:val="00B92F71"/>
    <w:rsid w:val="00B93E90"/>
    <w:rsid w:val="00BA1D91"/>
    <w:rsid w:val="00BA4A26"/>
    <w:rsid w:val="00BA5E96"/>
    <w:rsid w:val="00BB45D4"/>
    <w:rsid w:val="00BB7213"/>
    <w:rsid w:val="00BC783E"/>
    <w:rsid w:val="00BC7B01"/>
    <w:rsid w:val="00BE19CD"/>
    <w:rsid w:val="00BE1B88"/>
    <w:rsid w:val="00BE2C81"/>
    <w:rsid w:val="00BE5351"/>
    <w:rsid w:val="00BE686B"/>
    <w:rsid w:val="00BE79BB"/>
    <w:rsid w:val="00BF0317"/>
    <w:rsid w:val="00BF3D3F"/>
    <w:rsid w:val="00BF474C"/>
    <w:rsid w:val="00BF4AD7"/>
    <w:rsid w:val="00BF6020"/>
    <w:rsid w:val="00C01B28"/>
    <w:rsid w:val="00C023C0"/>
    <w:rsid w:val="00C027FA"/>
    <w:rsid w:val="00C06465"/>
    <w:rsid w:val="00C066E3"/>
    <w:rsid w:val="00C140FE"/>
    <w:rsid w:val="00C14D5E"/>
    <w:rsid w:val="00C1627C"/>
    <w:rsid w:val="00C262E5"/>
    <w:rsid w:val="00C277AB"/>
    <w:rsid w:val="00C27C10"/>
    <w:rsid w:val="00C30FBD"/>
    <w:rsid w:val="00C31B09"/>
    <w:rsid w:val="00C32470"/>
    <w:rsid w:val="00C34078"/>
    <w:rsid w:val="00C34116"/>
    <w:rsid w:val="00C50F4E"/>
    <w:rsid w:val="00C51C29"/>
    <w:rsid w:val="00C54212"/>
    <w:rsid w:val="00C607AC"/>
    <w:rsid w:val="00C635FF"/>
    <w:rsid w:val="00C65BB8"/>
    <w:rsid w:val="00C66FA6"/>
    <w:rsid w:val="00C67194"/>
    <w:rsid w:val="00C81128"/>
    <w:rsid w:val="00C8336A"/>
    <w:rsid w:val="00C84364"/>
    <w:rsid w:val="00C859DC"/>
    <w:rsid w:val="00C87194"/>
    <w:rsid w:val="00CA2D01"/>
    <w:rsid w:val="00CA5D65"/>
    <w:rsid w:val="00CA64C0"/>
    <w:rsid w:val="00CB1F8C"/>
    <w:rsid w:val="00CB230A"/>
    <w:rsid w:val="00CB51AB"/>
    <w:rsid w:val="00CB6094"/>
    <w:rsid w:val="00CB6218"/>
    <w:rsid w:val="00CB6EBE"/>
    <w:rsid w:val="00CC158A"/>
    <w:rsid w:val="00CC3564"/>
    <w:rsid w:val="00CC3C19"/>
    <w:rsid w:val="00CC3E4E"/>
    <w:rsid w:val="00CC60E3"/>
    <w:rsid w:val="00CC7583"/>
    <w:rsid w:val="00CD2EDF"/>
    <w:rsid w:val="00CD741B"/>
    <w:rsid w:val="00CD7465"/>
    <w:rsid w:val="00CD7E23"/>
    <w:rsid w:val="00CD7F4B"/>
    <w:rsid w:val="00CE0111"/>
    <w:rsid w:val="00CE084C"/>
    <w:rsid w:val="00CE25FB"/>
    <w:rsid w:val="00CE7B19"/>
    <w:rsid w:val="00CF277C"/>
    <w:rsid w:val="00CF6607"/>
    <w:rsid w:val="00CF7421"/>
    <w:rsid w:val="00D0075F"/>
    <w:rsid w:val="00D10C84"/>
    <w:rsid w:val="00D11235"/>
    <w:rsid w:val="00D11BAD"/>
    <w:rsid w:val="00D13CF8"/>
    <w:rsid w:val="00D168FF"/>
    <w:rsid w:val="00D16E88"/>
    <w:rsid w:val="00D25832"/>
    <w:rsid w:val="00D2601D"/>
    <w:rsid w:val="00D264A1"/>
    <w:rsid w:val="00D36E3B"/>
    <w:rsid w:val="00D40625"/>
    <w:rsid w:val="00D41AB3"/>
    <w:rsid w:val="00D4238C"/>
    <w:rsid w:val="00D4312F"/>
    <w:rsid w:val="00D432B3"/>
    <w:rsid w:val="00D435CD"/>
    <w:rsid w:val="00D45124"/>
    <w:rsid w:val="00D4711F"/>
    <w:rsid w:val="00D514AC"/>
    <w:rsid w:val="00D52AD4"/>
    <w:rsid w:val="00D60F65"/>
    <w:rsid w:val="00D64B89"/>
    <w:rsid w:val="00D66185"/>
    <w:rsid w:val="00D67E1C"/>
    <w:rsid w:val="00D70259"/>
    <w:rsid w:val="00D74968"/>
    <w:rsid w:val="00D7610A"/>
    <w:rsid w:val="00D77A1E"/>
    <w:rsid w:val="00D81AD1"/>
    <w:rsid w:val="00D8405C"/>
    <w:rsid w:val="00D85A42"/>
    <w:rsid w:val="00D90BB9"/>
    <w:rsid w:val="00DA1525"/>
    <w:rsid w:val="00DA1F7D"/>
    <w:rsid w:val="00DA39E3"/>
    <w:rsid w:val="00DA6826"/>
    <w:rsid w:val="00DA796D"/>
    <w:rsid w:val="00DB29EB"/>
    <w:rsid w:val="00DB4369"/>
    <w:rsid w:val="00DB5172"/>
    <w:rsid w:val="00DC02B9"/>
    <w:rsid w:val="00DC043B"/>
    <w:rsid w:val="00DC1E15"/>
    <w:rsid w:val="00DC29FE"/>
    <w:rsid w:val="00DC3F21"/>
    <w:rsid w:val="00DC4B6C"/>
    <w:rsid w:val="00DC6900"/>
    <w:rsid w:val="00DD2598"/>
    <w:rsid w:val="00DD3F73"/>
    <w:rsid w:val="00DD58E9"/>
    <w:rsid w:val="00DD7CDB"/>
    <w:rsid w:val="00DE02BA"/>
    <w:rsid w:val="00DE1F8E"/>
    <w:rsid w:val="00DE5EBF"/>
    <w:rsid w:val="00DF4320"/>
    <w:rsid w:val="00DF4CEB"/>
    <w:rsid w:val="00E0191B"/>
    <w:rsid w:val="00E031CE"/>
    <w:rsid w:val="00E112E6"/>
    <w:rsid w:val="00E13270"/>
    <w:rsid w:val="00E1406D"/>
    <w:rsid w:val="00E17BB4"/>
    <w:rsid w:val="00E17FD5"/>
    <w:rsid w:val="00E21368"/>
    <w:rsid w:val="00E22D3B"/>
    <w:rsid w:val="00E24AC7"/>
    <w:rsid w:val="00E26CB5"/>
    <w:rsid w:val="00E33119"/>
    <w:rsid w:val="00E347C6"/>
    <w:rsid w:val="00E36235"/>
    <w:rsid w:val="00E36B1C"/>
    <w:rsid w:val="00E42E2D"/>
    <w:rsid w:val="00E44856"/>
    <w:rsid w:val="00E47238"/>
    <w:rsid w:val="00E50239"/>
    <w:rsid w:val="00E50CAB"/>
    <w:rsid w:val="00E5640E"/>
    <w:rsid w:val="00E60332"/>
    <w:rsid w:val="00E60836"/>
    <w:rsid w:val="00E613B9"/>
    <w:rsid w:val="00E614DE"/>
    <w:rsid w:val="00E61DB6"/>
    <w:rsid w:val="00E63044"/>
    <w:rsid w:val="00E63171"/>
    <w:rsid w:val="00E63DE0"/>
    <w:rsid w:val="00E64422"/>
    <w:rsid w:val="00E72ECF"/>
    <w:rsid w:val="00E73F9B"/>
    <w:rsid w:val="00E74405"/>
    <w:rsid w:val="00E75B72"/>
    <w:rsid w:val="00E75F86"/>
    <w:rsid w:val="00E77B4E"/>
    <w:rsid w:val="00E77CA5"/>
    <w:rsid w:val="00E870C5"/>
    <w:rsid w:val="00E910C3"/>
    <w:rsid w:val="00E9554C"/>
    <w:rsid w:val="00E97CCC"/>
    <w:rsid w:val="00EA345B"/>
    <w:rsid w:val="00EA49A3"/>
    <w:rsid w:val="00EA5980"/>
    <w:rsid w:val="00EA61BD"/>
    <w:rsid w:val="00EA667E"/>
    <w:rsid w:val="00EB18FB"/>
    <w:rsid w:val="00EB3EFE"/>
    <w:rsid w:val="00EB7407"/>
    <w:rsid w:val="00EB7B88"/>
    <w:rsid w:val="00ED0C60"/>
    <w:rsid w:val="00ED5E96"/>
    <w:rsid w:val="00ED629C"/>
    <w:rsid w:val="00ED64A3"/>
    <w:rsid w:val="00EE551B"/>
    <w:rsid w:val="00EF21A0"/>
    <w:rsid w:val="00EF4F14"/>
    <w:rsid w:val="00F011B5"/>
    <w:rsid w:val="00F02A41"/>
    <w:rsid w:val="00F03B14"/>
    <w:rsid w:val="00F04124"/>
    <w:rsid w:val="00F043D2"/>
    <w:rsid w:val="00F07B62"/>
    <w:rsid w:val="00F12039"/>
    <w:rsid w:val="00F1259A"/>
    <w:rsid w:val="00F13374"/>
    <w:rsid w:val="00F15A1F"/>
    <w:rsid w:val="00F16B12"/>
    <w:rsid w:val="00F21BA4"/>
    <w:rsid w:val="00F224AF"/>
    <w:rsid w:val="00F30E5A"/>
    <w:rsid w:val="00F3160D"/>
    <w:rsid w:val="00F32168"/>
    <w:rsid w:val="00F35BED"/>
    <w:rsid w:val="00F36B26"/>
    <w:rsid w:val="00F36E70"/>
    <w:rsid w:val="00F37D13"/>
    <w:rsid w:val="00F41024"/>
    <w:rsid w:val="00F421F2"/>
    <w:rsid w:val="00F4225F"/>
    <w:rsid w:val="00F46336"/>
    <w:rsid w:val="00F463F2"/>
    <w:rsid w:val="00F509F1"/>
    <w:rsid w:val="00F63D21"/>
    <w:rsid w:val="00F646A3"/>
    <w:rsid w:val="00F64E4F"/>
    <w:rsid w:val="00F663EA"/>
    <w:rsid w:val="00F6695C"/>
    <w:rsid w:val="00F70467"/>
    <w:rsid w:val="00F719DB"/>
    <w:rsid w:val="00F73DFE"/>
    <w:rsid w:val="00F7561D"/>
    <w:rsid w:val="00F76AA6"/>
    <w:rsid w:val="00F77437"/>
    <w:rsid w:val="00F92644"/>
    <w:rsid w:val="00FA06D9"/>
    <w:rsid w:val="00FB1309"/>
    <w:rsid w:val="00FB39DE"/>
    <w:rsid w:val="00FB3F45"/>
    <w:rsid w:val="00FB7D39"/>
    <w:rsid w:val="00FD0B2C"/>
    <w:rsid w:val="00FD1CD6"/>
    <w:rsid w:val="00FD2A3D"/>
    <w:rsid w:val="00FD2E16"/>
    <w:rsid w:val="00FD40ED"/>
    <w:rsid w:val="00FD5B63"/>
    <w:rsid w:val="00FD6FC3"/>
    <w:rsid w:val="00FE2171"/>
    <w:rsid w:val="00FE5182"/>
    <w:rsid w:val="00FE72C5"/>
    <w:rsid w:val="00FF49E7"/>
    <w:rsid w:val="00FF5639"/>
    <w:rsid w:val="00FF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866C6221-A2A6-406A-8CB7-D578A6F0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日本語用と同じフォント)" w:eastAsia="@(日本語用と同じフォント)" w:hAnsi="@(日本語用と同じフォント)" w:cs="@(日本語用と同じフォント)"/>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F4B"/>
    <w:pPr>
      <w:widowControl w:val="0"/>
      <w:jc w:val="both"/>
    </w:pPr>
    <w:rPr>
      <w:rFonts w:ascii="ＭＳ 明朝" w:eastAsia="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customStyle="1" w:styleId="a5">
    <w:name w:val="①表紙　タイトル"/>
    <w:basedOn w:val="a"/>
    <w:link w:val="a6"/>
    <w:qFormat/>
    <w:rsid w:val="009D6B1F"/>
    <w:pPr>
      <w:jc w:val="center"/>
    </w:pPr>
    <w:rPr>
      <w:rFonts w:ascii="HGS創英角ｺﾞｼｯｸUB" w:eastAsia="HGS創英角ｺﾞｼｯｸUB" w:hAnsi="Century" w:cs="Times New Roman"/>
      <w:sz w:val="44"/>
      <w:szCs w:val="44"/>
    </w:rPr>
  </w:style>
  <w:style w:type="character" w:styleId="a7">
    <w:name w:val="page number"/>
    <w:basedOn w:val="a0"/>
    <w:rsid w:val="003574E7"/>
  </w:style>
  <w:style w:type="paragraph" w:styleId="a8">
    <w:name w:val="Balloon Text"/>
    <w:basedOn w:val="a"/>
    <w:link w:val="a9"/>
    <w:uiPriority w:val="99"/>
    <w:semiHidden/>
    <w:unhideWhenUsed/>
    <w:rsid w:val="006B5FEF"/>
    <w:rPr>
      <w:rFonts w:ascii="@(日本語用と同じフォント)" w:eastAsia="@(日本語用と同じフォント)"/>
      <w:sz w:val="18"/>
      <w:szCs w:val="18"/>
    </w:rPr>
  </w:style>
  <w:style w:type="character" w:customStyle="1" w:styleId="a9">
    <w:name w:val="吹き出し (文字)"/>
    <w:link w:val="a8"/>
    <w:uiPriority w:val="99"/>
    <w:semiHidden/>
    <w:rsid w:val="006B5FEF"/>
    <w:rPr>
      <w:rFonts w:ascii="@(日本語用と同じフォント)" w:eastAsia="@(日本語用と同じフォント)" w:hAnsi="@(日本語用と同じフォント)" w:cs="@(日本語用と同じフォント)"/>
      <w:kern w:val="2"/>
      <w:sz w:val="18"/>
      <w:szCs w:val="18"/>
    </w:rPr>
  </w:style>
  <w:style w:type="character" w:customStyle="1" w:styleId="a6">
    <w:name w:val="①表紙　タイトル (文字)"/>
    <w:basedOn w:val="a0"/>
    <w:link w:val="a5"/>
    <w:rsid w:val="009D6B1F"/>
    <w:rPr>
      <w:rFonts w:ascii="HGS創英角ｺﾞｼｯｸUB" w:eastAsia="HGS創英角ｺﾞｼｯｸUB" w:hAnsi="Century" w:cs="Times New Roman"/>
      <w:kern w:val="2"/>
      <w:sz w:val="44"/>
      <w:szCs w:val="44"/>
    </w:rPr>
  </w:style>
  <w:style w:type="paragraph" w:customStyle="1" w:styleId="aa">
    <w:name w:val="章タイトル"/>
    <w:basedOn w:val="a"/>
    <w:link w:val="ab"/>
    <w:qFormat/>
    <w:rsid w:val="00CD7F4B"/>
    <w:rPr>
      <w:rFonts w:eastAsiaTheme="majorEastAsia"/>
      <w:sz w:val="20"/>
      <w:szCs w:val="20"/>
    </w:rPr>
  </w:style>
  <w:style w:type="paragraph" w:customStyle="1" w:styleId="ac">
    <w:name w:val="②表紙　表"/>
    <w:basedOn w:val="a"/>
    <w:link w:val="ad"/>
    <w:qFormat/>
    <w:rsid w:val="009D6B1F"/>
    <w:pPr>
      <w:framePr w:hSpace="142" w:wrap="around" w:vAnchor="text" w:hAnchor="margin" w:xAlign="center" w:y="70"/>
      <w:jc w:val="center"/>
    </w:pPr>
    <w:rPr>
      <w:rFonts w:ascii="HGP創英角ｺﾞｼｯｸUB" w:eastAsia="HGP創英角ｺﾞｼｯｸUB" w:hAnsi="HGP創英角ｺﾞｼｯｸUB" w:cs="Times New Roman"/>
      <w:sz w:val="22"/>
      <w:szCs w:val="22"/>
    </w:rPr>
  </w:style>
  <w:style w:type="paragraph" w:customStyle="1" w:styleId="ae">
    <w:name w:val="表頭"/>
    <w:basedOn w:val="a"/>
    <w:link w:val="af"/>
    <w:qFormat/>
    <w:rsid w:val="00C54212"/>
    <w:pPr>
      <w:jc w:val="center"/>
    </w:pPr>
    <w:rPr>
      <w:rFonts w:ascii="@(日本語用と同じフォント)"/>
    </w:rPr>
  </w:style>
  <w:style w:type="character" w:customStyle="1" w:styleId="ab">
    <w:name w:val="章タイトル (文字)"/>
    <w:link w:val="aa"/>
    <w:rsid w:val="00CD7F4B"/>
    <w:rPr>
      <w:rFonts w:eastAsiaTheme="majorEastAsia"/>
      <w:kern w:val="2"/>
    </w:rPr>
  </w:style>
  <w:style w:type="character" w:customStyle="1" w:styleId="af">
    <w:name w:val="表頭 (文字)"/>
    <w:link w:val="ae"/>
    <w:rsid w:val="00C54212"/>
    <w:rPr>
      <w:rFonts w:ascii="@(日本語用と同じフォント)" w:eastAsia="@(日本語用と同じフォント)" w:hAnsi="@(日本語用と同じフォント)"/>
      <w:kern w:val="2"/>
      <w:sz w:val="16"/>
      <w:szCs w:val="16"/>
    </w:rPr>
  </w:style>
  <w:style w:type="paragraph" w:customStyle="1" w:styleId="af0">
    <w:name w:val="表側"/>
    <w:basedOn w:val="a"/>
    <w:link w:val="af1"/>
    <w:qFormat/>
    <w:rsid w:val="007D6022"/>
    <w:pPr>
      <w:ind w:left="320" w:hangingChars="200" w:hanging="320"/>
    </w:pPr>
    <w:rPr>
      <w:rFonts w:ascii="@(日本語用と同じフォント)"/>
    </w:rPr>
  </w:style>
  <w:style w:type="character" w:customStyle="1" w:styleId="af1">
    <w:name w:val="表側 (文字)"/>
    <w:link w:val="af0"/>
    <w:rsid w:val="007D6022"/>
    <w:rPr>
      <w:rFonts w:ascii="@(日本語用と同じフォント)" w:eastAsia="@(日本語用と同じフォント)" w:hAnsi="@(日本語用と同じフォント)"/>
      <w:kern w:val="2"/>
      <w:sz w:val="16"/>
      <w:szCs w:val="16"/>
    </w:rPr>
  </w:style>
  <w:style w:type="character" w:customStyle="1" w:styleId="ad">
    <w:name w:val="②表紙　表 (文字)"/>
    <w:basedOn w:val="a0"/>
    <w:link w:val="ac"/>
    <w:rsid w:val="009D6B1F"/>
    <w:rPr>
      <w:rFonts w:ascii="HGP創英角ｺﾞｼｯｸUB" w:eastAsia="HGP創英角ｺﾞｼｯｸUB" w:hAnsi="HGP創英角ｺﾞｼｯｸUB" w:cs="Times New Roman"/>
      <w:kern w:val="2"/>
      <w:sz w:val="22"/>
      <w:szCs w:val="22"/>
    </w:rPr>
  </w:style>
  <w:style w:type="paragraph" w:customStyle="1" w:styleId="af2">
    <w:name w:val="③表紙　注"/>
    <w:basedOn w:val="a"/>
    <w:link w:val="af3"/>
    <w:qFormat/>
    <w:rsid w:val="009D6B1F"/>
    <w:rPr>
      <w:rFonts w:hAnsi="ＭＳ 明朝" w:cs="Times New Roman"/>
      <w:sz w:val="21"/>
      <w:szCs w:val="21"/>
    </w:rPr>
  </w:style>
  <w:style w:type="character" w:customStyle="1" w:styleId="af3">
    <w:name w:val="③表紙　注 (文字)"/>
    <w:basedOn w:val="a0"/>
    <w:link w:val="af2"/>
    <w:rsid w:val="009D6B1F"/>
    <w:rPr>
      <w:rFonts w:ascii="ＭＳ 明朝" w:eastAsia="ＭＳ 明朝" w:hAnsi="ＭＳ 明朝" w:cs="Times New Roman"/>
      <w:kern w:val="2"/>
      <w:sz w:val="21"/>
      <w:szCs w:val="21"/>
    </w:rPr>
  </w:style>
  <w:style w:type="paragraph" w:customStyle="1" w:styleId="af4">
    <w:name w:val="④章タイトル"/>
    <w:basedOn w:val="a"/>
    <w:link w:val="af5"/>
    <w:qFormat/>
    <w:rsid w:val="009D6B1F"/>
    <w:rPr>
      <w:rFonts w:ascii="ＭＳ ゴシック" w:eastAsia="ＭＳ ゴシック" w:hAnsi="ＭＳ ゴシック" w:cs="Times New Roman"/>
      <w:sz w:val="20"/>
      <w:szCs w:val="20"/>
    </w:rPr>
  </w:style>
  <w:style w:type="character" w:customStyle="1" w:styleId="af5">
    <w:name w:val="④章タイトル (文字)"/>
    <w:basedOn w:val="a0"/>
    <w:link w:val="af4"/>
    <w:rsid w:val="009D6B1F"/>
    <w:rPr>
      <w:rFonts w:ascii="ＭＳ ゴシック" w:eastAsia="ＭＳ ゴシック" w:hAnsi="ＭＳ ゴシック" w:cs="Times New Roman"/>
      <w:kern w:val="2"/>
    </w:rPr>
  </w:style>
  <w:style w:type="paragraph" w:customStyle="1" w:styleId="af6">
    <w:name w:val="⑤表側"/>
    <w:basedOn w:val="a"/>
    <w:link w:val="af7"/>
    <w:qFormat/>
    <w:rsid w:val="009D6B1F"/>
    <w:pPr>
      <w:ind w:left="200" w:hangingChars="200" w:hanging="200"/>
    </w:pPr>
    <w:rPr>
      <w:rFonts w:ascii="ＭＳ ゴシック" w:eastAsia="ＭＳ ゴシック" w:hAnsi="ＭＳ ゴシック" w:cs="Times New Roman"/>
    </w:rPr>
  </w:style>
  <w:style w:type="character" w:customStyle="1" w:styleId="af7">
    <w:name w:val="⑤表側 (文字)"/>
    <w:basedOn w:val="a0"/>
    <w:link w:val="af6"/>
    <w:rsid w:val="009D6B1F"/>
    <w:rPr>
      <w:rFonts w:ascii="ＭＳ ゴシック" w:eastAsia="ＭＳ ゴシック" w:hAnsi="ＭＳ ゴシック" w:cs="Times New Roman"/>
      <w:kern w:val="2"/>
      <w:sz w:val="16"/>
      <w:szCs w:val="16"/>
    </w:rPr>
  </w:style>
  <w:style w:type="paragraph" w:customStyle="1" w:styleId="af8">
    <w:name w:val="⑥着眼点・根拠法令"/>
    <w:basedOn w:val="a"/>
    <w:link w:val="af9"/>
    <w:qFormat/>
    <w:rsid w:val="009D6B1F"/>
    <w:pPr>
      <w:ind w:left="160" w:hangingChars="100" w:hanging="160"/>
    </w:pPr>
    <w:rPr>
      <w:rFonts w:hAnsi="ＭＳ 明朝" w:cs="Times New Roman"/>
    </w:rPr>
  </w:style>
  <w:style w:type="character" w:customStyle="1" w:styleId="af9">
    <w:name w:val="⑥着眼点・根拠法令 (文字)"/>
    <w:basedOn w:val="a0"/>
    <w:link w:val="af8"/>
    <w:rsid w:val="009D6B1F"/>
    <w:rPr>
      <w:rFonts w:ascii="ＭＳ 明朝" w:eastAsia="ＭＳ 明朝" w:hAnsi="ＭＳ 明朝" w:cs="Times New Roman"/>
      <w:kern w:val="2"/>
      <w:sz w:val="16"/>
      <w:szCs w:val="16"/>
    </w:rPr>
  </w:style>
  <w:style w:type="paragraph" w:customStyle="1" w:styleId="afa">
    <w:name w:val="⑦適不適"/>
    <w:basedOn w:val="a"/>
    <w:link w:val="afb"/>
    <w:qFormat/>
    <w:rsid w:val="009D6B1F"/>
    <w:pPr>
      <w:ind w:leftChars="100" w:left="100"/>
    </w:pPr>
    <w:rPr>
      <w:rFonts w:hAnsi="ＭＳ 明朝" w:cs="Times New Roman"/>
    </w:rPr>
  </w:style>
  <w:style w:type="character" w:customStyle="1" w:styleId="afb">
    <w:name w:val="⑦適不適 (文字)"/>
    <w:basedOn w:val="a0"/>
    <w:link w:val="afa"/>
    <w:rsid w:val="009D6B1F"/>
    <w:rPr>
      <w:rFonts w:ascii="ＭＳ 明朝" w:eastAsia="ＭＳ 明朝" w:hAnsi="ＭＳ 明朝" w:cs="Times New Roman"/>
      <w:kern w:val="2"/>
      <w:sz w:val="16"/>
      <w:szCs w:val="16"/>
    </w:rPr>
  </w:style>
  <w:style w:type="paragraph" w:customStyle="1" w:styleId="afc">
    <w:name w:val="⑧確認書類"/>
    <w:basedOn w:val="a"/>
    <w:link w:val="afd"/>
    <w:qFormat/>
    <w:rsid w:val="009D6B1F"/>
    <w:pPr>
      <w:ind w:left="200" w:hangingChars="200" w:hanging="200"/>
    </w:pPr>
    <w:rPr>
      <w:rFonts w:hAnsi="ＭＳ 明朝" w:cs="Times New Roman"/>
    </w:rPr>
  </w:style>
  <w:style w:type="character" w:customStyle="1" w:styleId="afd">
    <w:name w:val="⑧確認書類 (文字)"/>
    <w:basedOn w:val="a0"/>
    <w:link w:val="afc"/>
    <w:rsid w:val="009D6B1F"/>
    <w:rPr>
      <w:rFonts w:ascii="ＭＳ 明朝" w:eastAsia="ＭＳ 明朝" w:hAnsi="ＭＳ 明朝" w:cs="Times New Roman"/>
      <w:kern w:val="2"/>
      <w:sz w:val="16"/>
      <w:szCs w:val="16"/>
    </w:rPr>
  </w:style>
  <w:style w:type="paragraph" w:customStyle="1" w:styleId="afe">
    <w:name w:val="⑨表頭"/>
    <w:basedOn w:val="a"/>
    <w:link w:val="aff"/>
    <w:qFormat/>
    <w:rsid w:val="009D6B1F"/>
    <w:pPr>
      <w:jc w:val="center"/>
    </w:pPr>
    <w:rPr>
      <w:rFonts w:ascii="ＭＳ ゴシック" w:eastAsia="ＭＳ ゴシック" w:hAnsi="ＭＳ ゴシック" w:cs="Times New Roman"/>
    </w:rPr>
  </w:style>
  <w:style w:type="character" w:customStyle="1" w:styleId="aff">
    <w:name w:val="⑨表頭 (文字)"/>
    <w:basedOn w:val="a0"/>
    <w:link w:val="afe"/>
    <w:rsid w:val="009D6B1F"/>
    <w:rPr>
      <w:rFonts w:ascii="ＭＳ ゴシック" w:eastAsia="ＭＳ ゴシック" w:hAnsi="ＭＳ ゴシック" w:cs="Times New Roman"/>
      <w:kern w:val="2"/>
      <w:sz w:val="16"/>
      <w:szCs w:val="16"/>
    </w:rPr>
  </w:style>
  <w:style w:type="paragraph" w:customStyle="1" w:styleId="aff0">
    <w:name w:val="⑩一字明け"/>
    <w:basedOn w:val="af8"/>
    <w:link w:val="aff1"/>
    <w:qFormat/>
    <w:rsid w:val="009D6B1F"/>
    <w:pPr>
      <w:ind w:leftChars="100" w:left="200" w:hanging="100"/>
    </w:pPr>
  </w:style>
  <w:style w:type="character" w:customStyle="1" w:styleId="aff1">
    <w:name w:val="⑩一字明け (文字)"/>
    <w:basedOn w:val="af9"/>
    <w:link w:val="aff0"/>
    <w:rsid w:val="009D6B1F"/>
    <w:rPr>
      <w:rFonts w:ascii="ＭＳ 明朝" w:eastAsia="ＭＳ 明朝" w:hAnsi="ＭＳ 明朝" w:cs="Times New Roman"/>
      <w:kern w:val="2"/>
      <w:sz w:val="16"/>
      <w:szCs w:val="16"/>
    </w:rPr>
  </w:style>
  <w:style w:type="paragraph" w:customStyle="1" w:styleId="2">
    <w:name w:val="⑪2字空け"/>
    <w:basedOn w:val="aff0"/>
    <w:link w:val="20"/>
    <w:qFormat/>
    <w:rsid w:val="009D6B1F"/>
    <w:pPr>
      <w:ind w:leftChars="200" w:left="300"/>
    </w:pPr>
  </w:style>
  <w:style w:type="character" w:customStyle="1" w:styleId="20">
    <w:name w:val="⑪2字空け (文字)"/>
    <w:basedOn w:val="aff1"/>
    <w:link w:val="2"/>
    <w:rsid w:val="009D6B1F"/>
    <w:rPr>
      <w:rFonts w:ascii="ＭＳ 明朝" w:eastAsia="ＭＳ 明朝" w:hAnsi="ＭＳ 明朝" w:cs="Times New Roman"/>
      <w:kern w:val="2"/>
      <w:sz w:val="16"/>
      <w:szCs w:val="16"/>
    </w:rPr>
  </w:style>
  <w:style w:type="paragraph" w:customStyle="1" w:styleId="aff2">
    <w:name w:val="⑫フッター"/>
    <w:basedOn w:val="aff3"/>
    <w:link w:val="aff4"/>
    <w:qFormat/>
    <w:rsid w:val="0066004D"/>
    <w:pPr>
      <w:jc w:val="center"/>
    </w:pPr>
    <w:rPr>
      <w:rFonts w:asciiTheme="majorEastAsia" w:eastAsiaTheme="majorEastAsia" w:hAnsiTheme="majorEastAsia" w:cs="(日本語用と同じフォント)"/>
      <w:sz w:val="21"/>
      <w:szCs w:val="21"/>
    </w:rPr>
  </w:style>
  <w:style w:type="character" w:customStyle="1" w:styleId="aff4">
    <w:name w:val="⑫フッター (文字)"/>
    <w:basedOn w:val="aff5"/>
    <w:link w:val="aff2"/>
    <w:rsid w:val="0066004D"/>
    <w:rPr>
      <w:rFonts w:asciiTheme="majorEastAsia" w:eastAsiaTheme="majorEastAsia" w:hAnsiTheme="majorEastAsia" w:cs="(日本語用と同じフォント)"/>
      <w:kern w:val="2"/>
      <w:sz w:val="21"/>
      <w:szCs w:val="21"/>
    </w:rPr>
  </w:style>
  <w:style w:type="paragraph" w:styleId="aff3">
    <w:name w:val="footer"/>
    <w:basedOn w:val="a"/>
    <w:link w:val="aff5"/>
    <w:uiPriority w:val="99"/>
    <w:unhideWhenUsed/>
    <w:rsid w:val="0066004D"/>
    <w:pPr>
      <w:tabs>
        <w:tab w:val="center" w:pos="4252"/>
        <w:tab w:val="right" w:pos="8504"/>
      </w:tabs>
      <w:snapToGrid w:val="0"/>
    </w:pPr>
  </w:style>
  <w:style w:type="character" w:customStyle="1" w:styleId="aff5">
    <w:name w:val="フッター (文字)"/>
    <w:basedOn w:val="a0"/>
    <w:link w:val="aff3"/>
    <w:uiPriority w:val="99"/>
    <w:rsid w:val="0066004D"/>
    <w:rPr>
      <w:rFonts w:ascii="ＭＳ 明朝" w:eastAsia="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D522-F6E2-430B-B206-E49CE8BB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36</Pages>
  <Words>37556</Words>
  <Characters>4258</Characters>
  <Application>Microsoft Office Word</Application>
  <DocSecurity>0</DocSecurity>
  <Lines>35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10</cp:revision>
  <cp:lastPrinted>2023-05-12T02:33:00Z</cp:lastPrinted>
  <dcterms:created xsi:type="dcterms:W3CDTF">2022-06-29T06:32:00Z</dcterms:created>
  <dcterms:modified xsi:type="dcterms:W3CDTF">2023-05-22T07:56:00Z</dcterms:modified>
</cp:coreProperties>
</file>