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EF164" w14:textId="666EFE28" w:rsidR="0070573F" w:rsidRPr="004A532F" w:rsidRDefault="000F6019" w:rsidP="006D0684">
      <w:pPr>
        <w:jc w:val="center"/>
      </w:pPr>
      <w:r w:rsidRPr="004A532F">
        <w:rPr>
          <w:rFonts w:hint="eastAsia"/>
        </w:rPr>
        <w:t>令和８年度浪岡地域振興</w:t>
      </w:r>
      <w:r w:rsidR="00236E61" w:rsidRPr="004A532F">
        <w:rPr>
          <w:rFonts w:hint="eastAsia"/>
        </w:rPr>
        <w:t>事業補助金交付要綱</w:t>
      </w:r>
    </w:p>
    <w:p w14:paraId="3E8F3FA7" w14:textId="77777777" w:rsidR="00BA4E86" w:rsidRPr="004A532F" w:rsidRDefault="00BA4E86"/>
    <w:p w14:paraId="1889B799" w14:textId="77777777" w:rsidR="00BA4E86" w:rsidRPr="004A532F" w:rsidRDefault="00BA4E86">
      <w:r w:rsidRPr="004A532F">
        <w:rPr>
          <w:rFonts w:hint="eastAsia"/>
        </w:rPr>
        <w:t xml:space="preserve">　（目的）</w:t>
      </w:r>
    </w:p>
    <w:p w14:paraId="76551875" w14:textId="77777777" w:rsidR="00BA4E86" w:rsidRPr="004A532F" w:rsidRDefault="00BA4E86" w:rsidP="00797680">
      <w:pPr>
        <w:ind w:left="210" w:hangingChars="100" w:hanging="210"/>
      </w:pPr>
      <w:r w:rsidRPr="004A532F">
        <w:rPr>
          <w:rFonts w:hint="eastAsia"/>
        </w:rPr>
        <w:t>第１条　この要綱は、</w:t>
      </w:r>
      <w:r w:rsidR="000B5629" w:rsidRPr="004A532F">
        <w:rPr>
          <w:rFonts w:hint="eastAsia"/>
        </w:rPr>
        <w:t>浪岡地区の</w:t>
      </w:r>
      <w:r w:rsidR="0015174F" w:rsidRPr="004A532F">
        <w:rPr>
          <w:rFonts w:hint="eastAsia"/>
        </w:rPr>
        <w:t>振興</w:t>
      </w:r>
      <w:r w:rsidR="000B5629" w:rsidRPr="004A532F">
        <w:rPr>
          <w:rFonts w:hint="eastAsia"/>
        </w:rPr>
        <w:t>を図るため、当該</w:t>
      </w:r>
      <w:r w:rsidR="006D0684" w:rsidRPr="004A532F">
        <w:rPr>
          <w:rFonts w:hint="eastAsia"/>
        </w:rPr>
        <w:t>地区</w:t>
      </w:r>
      <w:r w:rsidR="000B5629" w:rsidRPr="004A532F">
        <w:rPr>
          <w:rFonts w:hint="eastAsia"/>
        </w:rPr>
        <w:t>が有する様々な資源を活用して</w:t>
      </w:r>
      <w:r w:rsidR="00797680" w:rsidRPr="004A532F">
        <w:rPr>
          <w:rFonts w:hint="eastAsia"/>
        </w:rPr>
        <w:t>事業</w:t>
      </w:r>
      <w:r w:rsidRPr="004A532F">
        <w:rPr>
          <w:rFonts w:hint="eastAsia"/>
        </w:rPr>
        <w:t>を行お</w:t>
      </w:r>
      <w:r w:rsidR="00A738A0" w:rsidRPr="004A532F">
        <w:rPr>
          <w:rFonts w:hint="eastAsia"/>
        </w:rPr>
        <w:t>うとする</w:t>
      </w:r>
      <w:r w:rsidR="00A01121" w:rsidRPr="004A532F">
        <w:rPr>
          <w:rFonts w:hint="eastAsia"/>
        </w:rPr>
        <w:t>団体</w:t>
      </w:r>
      <w:r w:rsidR="00A738A0" w:rsidRPr="004A532F">
        <w:rPr>
          <w:rFonts w:hint="eastAsia"/>
        </w:rPr>
        <w:t>に対して、</w:t>
      </w:r>
      <w:r w:rsidR="002161E2" w:rsidRPr="004A532F">
        <w:rPr>
          <w:rFonts w:hint="eastAsia"/>
        </w:rPr>
        <w:t>当該年度</w:t>
      </w:r>
      <w:r w:rsidRPr="004A532F">
        <w:rPr>
          <w:rFonts w:hint="eastAsia"/>
        </w:rPr>
        <w:t>の予算の範囲内で補助金を交付し、もって浪岡地区の活性化に資することを目的とする。</w:t>
      </w:r>
    </w:p>
    <w:p w14:paraId="39984354" w14:textId="77777777" w:rsidR="00EE096C" w:rsidRPr="004A532F" w:rsidRDefault="00EE096C"/>
    <w:p w14:paraId="215BCD0D" w14:textId="77777777" w:rsidR="002161E2" w:rsidRPr="004A532F" w:rsidRDefault="002161E2">
      <w:r w:rsidRPr="004A532F">
        <w:rPr>
          <w:rFonts w:hint="eastAsia"/>
        </w:rPr>
        <w:t xml:space="preserve">　（補助対象者）</w:t>
      </w:r>
    </w:p>
    <w:p w14:paraId="59D635E7" w14:textId="77777777" w:rsidR="002161E2" w:rsidRPr="004A532F" w:rsidRDefault="002161E2" w:rsidP="002161E2">
      <w:pPr>
        <w:ind w:left="210" w:hangingChars="100" w:hanging="210"/>
      </w:pPr>
      <w:r w:rsidRPr="004A532F">
        <w:rPr>
          <w:rFonts w:hint="eastAsia"/>
        </w:rPr>
        <w:t>第２条　補助金の交付の対象となる者（以下「</w:t>
      </w:r>
      <w:r w:rsidR="00C45198" w:rsidRPr="004A532F">
        <w:rPr>
          <w:rFonts w:hint="eastAsia"/>
        </w:rPr>
        <w:t>補助対象者</w:t>
      </w:r>
      <w:r w:rsidRPr="004A532F">
        <w:rPr>
          <w:rFonts w:hint="eastAsia"/>
        </w:rPr>
        <w:t>」という。）は、浪</w:t>
      </w:r>
      <w:r w:rsidR="00DD7D98" w:rsidRPr="004A532F">
        <w:rPr>
          <w:rFonts w:hint="eastAsia"/>
        </w:rPr>
        <w:t>岡地区の</w:t>
      </w:r>
      <w:r w:rsidRPr="004A532F">
        <w:rPr>
          <w:rFonts w:hint="eastAsia"/>
        </w:rPr>
        <w:t>活性化を図る事業を行おうとする団体であって、次の各号のいずれにも該当するものとする。</w:t>
      </w:r>
    </w:p>
    <w:p w14:paraId="09DEB204" w14:textId="77777777" w:rsidR="00694FB6" w:rsidRPr="004A532F" w:rsidRDefault="00694FB6" w:rsidP="00694FB6">
      <w:pPr>
        <w:ind w:leftChars="100" w:left="840" w:hangingChars="300" w:hanging="630"/>
        <w:rPr>
          <w:rFonts w:ascii="ＭＳ 明朝" w:hAnsi="ＭＳ 明朝"/>
          <w:szCs w:val="21"/>
        </w:rPr>
      </w:pPr>
      <w:r w:rsidRPr="004A532F">
        <w:rPr>
          <w:rFonts w:ascii="ＭＳ 明朝" w:hAnsi="ＭＳ 明朝" w:hint="eastAsia"/>
          <w:szCs w:val="21"/>
        </w:rPr>
        <w:t>（１）　浪岡地区</w:t>
      </w:r>
      <w:r w:rsidR="00E21103" w:rsidRPr="004A532F">
        <w:rPr>
          <w:rFonts w:ascii="ＭＳ 明朝" w:hAnsi="ＭＳ 明朝" w:hint="eastAsia"/>
          <w:szCs w:val="21"/>
        </w:rPr>
        <w:t>に所在していること</w:t>
      </w:r>
      <w:r w:rsidRPr="004A532F">
        <w:rPr>
          <w:rFonts w:ascii="ＭＳ 明朝" w:hAnsi="ＭＳ 明朝" w:hint="eastAsia"/>
          <w:szCs w:val="21"/>
        </w:rPr>
        <w:t>。</w:t>
      </w:r>
    </w:p>
    <w:p w14:paraId="3F6007CA" w14:textId="77777777" w:rsidR="002161E2" w:rsidRPr="004A532F" w:rsidRDefault="00694FB6" w:rsidP="00694FB6">
      <w:pPr>
        <w:rPr>
          <w:rFonts w:ascii="ＭＳ 明朝" w:hAnsi="ＭＳ 明朝"/>
          <w:szCs w:val="21"/>
        </w:rPr>
      </w:pPr>
      <w:r w:rsidRPr="004A532F">
        <w:rPr>
          <w:rFonts w:ascii="ＭＳ 明朝" w:hAnsi="ＭＳ 明朝" w:hint="eastAsia"/>
          <w:szCs w:val="21"/>
        </w:rPr>
        <w:t xml:space="preserve">　（２）　定款、規約、会則等を定めていること。</w:t>
      </w:r>
    </w:p>
    <w:p w14:paraId="62179D08" w14:textId="77777777" w:rsidR="002161E2" w:rsidRPr="004A532F" w:rsidRDefault="00694FB6" w:rsidP="00EE096C">
      <w:pPr>
        <w:ind w:leftChars="100" w:left="840" w:hangingChars="300" w:hanging="630"/>
      </w:pPr>
      <w:r w:rsidRPr="004A532F">
        <w:rPr>
          <w:rFonts w:hint="eastAsia"/>
        </w:rPr>
        <w:t>（３</w:t>
      </w:r>
      <w:r w:rsidR="002161E2" w:rsidRPr="004A532F">
        <w:rPr>
          <w:rFonts w:hint="eastAsia"/>
        </w:rPr>
        <w:t xml:space="preserve">）　</w:t>
      </w:r>
      <w:r w:rsidR="00EE096C" w:rsidRPr="004A532F">
        <w:rPr>
          <w:rFonts w:hint="eastAsia"/>
        </w:rPr>
        <w:t>補助金の交付申請を行うまでに納期限が到来した</w:t>
      </w:r>
      <w:r w:rsidR="002161E2" w:rsidRPr="004A532F">
        <w:rPr>
          <w:rFonts w:hint="eastAsia"/>
        </w:rPr>
        <w:t>市税に未納</w:t>
      </w:r>
      <w:r w:rsidRPr="004A532F">
        <w:rPr>
          <w:rFonts w:hint="eastAsia"/>
        </w:rPr>
        <w:t>の額</w:t>
      </w:r>
      <w:r w:rsidR="002161E2" w:rsidRPr="004A532F">
        <w:rPr>
          <w:rFonts w:hint="eastAsia"/>
        </w:rPr>
        <w:t>がないこと。</w:t>
      </w:r>
    </w:p>
    <w:p w14:paraId="3EF03524" w14:textId="77777777" w:rsidR="002161E2" w:rsidRPr="004A532F" w:rsidRDefault="002161E2" w:rsidP="002161E2">
      <w:pPr>
        <w:ind w:leftChars="100" w:left="840" w:hangingChars="300" w:hanging="630"/>
      </w:pPr>
      <w:r w:rsidRPr="004A532F">
        <w:rPr>
          <w:rFonts w:hint="eastAsia"/>
        </w:rPr>
        <w:t>（</w:t>
      </w:r>
      <w:r w:rsidR="00CA357F" w:rsidRPr="004A532F">
        <w:rPr>
          <w:rFonts w:hint="eastAsia"/>
        </w:rPr>
        <w:t>４</w:t>
      </w:r>
      <w:r w:rsidRPr="004A532F">
        <w:rPr>
          <w:rFonts w:hint="eastAsia"/>
        </w:rPr>
        <w:t>）　青森市暴力団排除条例（平成２３年青森市条例第３３号）第２条第２号に規定する暴力団員又は暴力団員と社会的に非難されるべき関係にある者でないこと。</w:t>
      </w:r>
    </w:p>
    <w:p w14:paraId="20337BE0" w14:textId="77777777" w:rsidR="002161E2" w:rsidRPr="004A532F" w:rsidRDefault="002161E2"/>
    <w:p w14:paraId="7223F306" w14:textId="77777777" w:rsidR="00BA4E86" w:rsidRPr="004A532F" w:rsidRDefault="00BA4E86">
      <w:r w:rsidRPr="004A532F">
        <w:rPr>
          <w:rFonts w:hint="eastAsia"/>
        </w:rPr>
        <w:t xml:space="preserve">　（</w:t>
      </w:r>
      <w:r w:rsidR="002161E2" w:rsidRPr="004A532F">
        <w:rPr>
          <w:rFonts w:hint="eastAsia"/>
        </w:rPr>
        <w:t>補助対象事業</w:t>
      </w:r>
      <w:r w:rsidRPr="004A532F">
        <w:rPr>
          <w:rFonts w:hint="eastAsia"/>
        </w:rPr>
        <w:t>）</w:t>
      </w:r>
    </w:p>
    <w:p w14:paraId="682F254A" w14:textId="77777777" w:rsidR="00A738A0" w:rsidRPr="004A532F" w:rsidRDefault="00BA4E86" w:rsidP="00C45198">
      <w:pPr>
        <w:ind w:left="210" w:hangingChars="100" w:hanging="210"/>
      </w:pPr>
      <w:r w:rsidRPr="004A532F">
        <w:rPr>
          <w:rFonts w:hint="eastAsia"/>
        </w:rPr>
        <w:t>第</w:t>
      </w:r>
      <w:r w:rsidR="00DD7D98" w:rsidRPr="004A532F">
        <w:rPr>
          <w:rFonts w:hint="eastAsia"/>
        </w:rPr>
        <w:t>３</w:t>
      </w:r>
      <w:r w:rsidRPr="004A532F">
        <w:rPr>
          <w:rFonts w:hint="eastAsia"/>
        </w:rPr>
        <w:t>条</w:t>
      </w:r>
      <w:r w:rsidR="009F5440" w:rsidRPr="004A532F">
        <w:rPr>
          <w:rFonts w:hint="eastAsia"/>
        </w:rPr>
        <w:t xml:space="preserve">　</w:t>
      </w:r>
      <w:r w:rsidR="002161E2" w:rsidRPr="004A532F">
        <w:rPr>
          <w:rFonts w:hint="eastAsia"/>
        </w:rPr>
        <w:t>補助金の交付の対象となる事業</w:t>
      </w:r>
      <w:r w:rsidR="00EE096C" w:rsidRPr="004A532F">
        <w:rPr>
          <w:rFonts w:hint="eastAsia"/>
        </w:rPr>
        <w:t>（以下「補助対象事業」という。）</w:t>
      </w:r>
      <w:r w:rsidR="002161E2" w:rsidRPr="004A532F">
        <w:rPr>
          <w:rFonts w:hint="eastAsia"/>
        </w:rPr>
        <w:t>は、</w:t>
      </w:r>
      <w:r w:rsidR="00797680" w:rsidRPr="004A532F">
        <w:rPr>
          <w:rFonts w:hint="eastAsia"/>
        </w:rPr>
        <w:t>浪岡地区の伝統・文化と歴史遺産を伝承し、地区住民の郷土愛の醸成を図る事業</w:t>
      </w:r>
      <w:r w:rsidR="00C45198" w:rsidRPr="004A532F">
        <w:rPr>
          <w:rFonts w:hint="eastAsia"/>
        </w:rPr>
        <w:t>又は</w:t>
      </w:r>
      <w:r w:rsidR="00A738A0" w:rsidRPr="004A532F">
        <w:rPr>
          <w:rFonts w:hint="eastAsia"/>
        </w:rPr>
        <w:t>浪岡地区の活性化に資する事業</w:t>
      </w:r>
      <w:r w:rsidR="00C45198" w:rsidRPr="004A532F">
        <w:rPr>
          <w:rFonts w:hint="eastAsia"/>
        </w:rPr>
        <w:t>とする。</w:t>
      </w:r>
    </w:p>
    <w:p w14:paraId="73B66850" w14:textId="77777777" w:rsidR="00BA4E86" w:rsidRPr="004A532F" w:rsidRDefault="00BA4E86"/>
    <w:p w14:paraId="37CCBC80" w14:textId="77777777" w:rsidR="00BA4E86" w:rsidRPr="004A532F" w:rsidRDefault="00BA4E86">
      <w:r w:rsidRPr="004A532F">
        <w:rPr>
          <w:rFonts w:hint="eastAsia"/>
        </w:rPr>
        <w:t xml:space="preserve">　（補助対象経費及び補助金の額）</w:t>
      </w:r>
    </w:p>
    <w:p w14:paraId="446842A8" w14:textId="77777777" w:rsidR="00C45198" w:rsidRPr="004A532F" w:rsidRDefault="00BA4E86" w:rsidP="00C45198">
      <w:pPr>
        <w:ind w:left="210" w:hangingChars="100" w:hanging="210"/>
      </w:pPr>
      <w:r w:rsidRPr="004A532F">
        <w:rPr>
          <w:rFonts w:hint="eastAsia"/>
        </w:rPr>
        <w:t>第</w:t>
      </w:r>
      <w:r w:rsidR="00C45198" w:rsidRPr="004A532F">
        <w:rPr>
          <w:rFonts w:hint="eastAsia"/>
        </w:rPr>
        <w:t>４</w:t>
      </w:r>
      <w:r w:rsidRPr="004A532F">
        <w:rPr>
          <w:rFonts w:hint="eastAsia"/>
        </w:rPr>
        <w:t>条</w:t>
      </w:r>
      <w:r w:rsidR="00797680" w:rsidRPr="004A532F">
        <w:rPr>
          <w:rFonts w:hint="eastAsia"/>
        </w:rPr>
        <w:t xml:space="preserve">　補助金の交付の対象となる経費（以下「補助対象経費」という。）は、補助対象</w:t>
      </w:r>
      <w:r w:rsidR="00C45198" w:rsidRPr="004A532F">
        <w:rPr>
          <w:rFonts w:hint="eastAsia"/>
        </w:rPr>
        <w:t>者の</w:t>
      </w:r>
      <w:r w:rsidR="00797680" w:rsidRPr="004A532F">
        <w:rPr>
          <w:rFonts w:hint="eastAsia"/>
        </w:rPr>
        <w:t>行う</w:t>
      </w:r>
      <w:r w:rsidR="00C45198" w:rsidRPr="004A532F">
        <w:rPr>
          <w:rFonts w:hint="eastAsia"/>
        </w:rPr>
        <w:t>補助対象事業に要する次の</w:t>
      </w:r>
      <w:r w:rsidR="00797680" w:rsidRPr="004A532F">
        <w:rPr>
          <w:rFonts w:hint="eastAsia"/>
        </w:rPr>
        <w:t>表に</w:t>
      </w:r>
      <w:r w:rsidR="00C45198" w:rsidRPr="004A532F">
        <w:rPr>
          <w:rFonts w:hint="eastAsia"/>
        </w:rPr>
        <w:t>掲げる</w:t>
      </w:r>
      <w:r w:rsidR="00797680" w:rsidRPr="004A532F">
        <w:rPr>
          <w:rFonts w:hint="eastAsia"/>
        </w:rPr>
        <w:t>経費とし、補助金の額は</w:t>
      </w:r>
      <w:r w:rsidR="00C45198" w:rsidRPr="004A532F">
        <w:rPr>
          <w:rFonts w:hint="eastAsia"/>
        </w:rPr>
        <w:t>、</w:t>
      </w:r>
      <w:r w:rsidR="00797680" w:rsidRPr="004A532F">
        <w:rPr>
          <w:rFonts w:hint="eastAsia"/>
        </w:rPr>
        <w:t>同表に定める額とする。</w:t>
      </w:r>
      <w:r w:rsidR="00C45198" w:rsidRPr="004A532F">
        <w:rPr>
          <w:rFonts w:hint="eastAsia"/>
        </w:rPr>
        <w:t xml:space="preserve">　</w:t>
      </w:r>
    </w:p>
    <w:tbl>
      <w:tblPr>
        <w:tblStyle w:val="a3"/>
        <w:tblW w:w="0" w:type="auto"/>
        <w:tblInd w:w="210" w:type="dxa"/>
        <w:tblLook w:val="04A0" w:firstRow="1" w:lastRow="0" w:firstColumn="1" w:lastColumn="0" w:noHBand="0" w:noVBand="1"/>
      </w:tblPr>
      <w:tblGrid>
        <w:gridCol w:w="4142"/>
        <w:gridCol w:w="4142"/>
      </w:tblGrid>
      <w:tr w:rsidR="004A532F" w:rsidRPr="004A532F" w14:paraId="3B75E986" w14:textId="77777777" w:rsidTr="00C45198">
        <w:tc>
          <w:tcPr>
            <w:tcW w:w="4142" w:type="dxa"/>
          </w:tcPr>
          <w:p w14:paraId="6ED1FDCC" w14:textId="77777777" w:rsidR="00C45198" w:rsidRPr="004A532F" w:rsidRDefault="00C45198" w:rsidP="00C45198">
            <w:pPr>
              <w:jc w:val="center"/>
            </w:pPr>
            <w:r w:rsidRPr="004A532F">
              <w:rPr>
                <w:rFonts w:hint="eastAsia"/>
              </w:rPr>
              <w:t>補助対象経費</w:t>
            </w:r>
          </w:p>
        </w:tc>
        <w:tc>
          <w:tcPr>
            <w:tcW w:w="4142" w:type="dxa"/>
          </w:tcPr>
          <w:p w14:paraId="090261FD" w14:textId="77777777" w:rsidR="00C45198" w:rsidRPr="004A532F" w:rsidRDefault="00C45198" w:rsidP="00C45198">
            <w:pPr>
              <w:jc w:val="center"/>
            </w:pPr>
            <w:r w:rsidRPr="004A532F">
              <w:rPr>
                <w:rFonts w:hint="eastAsia"/>
              </w:rPr>
              <w:t>補助金の額</w:t>
            </w:r>
          </w:p>
        </w:tc>
      </w:tr>
      <w:tr w:rsidR="00C45198" w:rsidRPr="004A532F" w14:paraId="4FE8207E" w14:textId="77777777" w:rsidTr="00C45198">
        <w:tc>
          <w:tcPr>
            <w:tcW w:w="4142" w:type="dxa"/>
          </w:tcPr>
          <w:p w14:paraId="358C7F84" w14:textId="77777777" w:rsidR="00C45198" w:rsidRPr="004A532F" w:rsidRDefault="00C45198" w:rsidP="00C45198">
            <w:r w:rsidRPr="004A532F">
              <w:rPr>
                <w:rFonts w:hint="eastAsia"/>
              </w:rPr>
              <w:t>報償費、旅費、交通費、消耗品費、印刷製本費、通信運搬費、手数料、借上料、保険料、委託料、使用料及び賃借料</w:t>
            </w:r>
          </w:p>
        </w:tc>
        <w:tc>
          <w:tcPr>
            <w:tcW w:w="4142" w:type="dxa"/>
          </w:tcPr>
          <w:p w14:paraId="6A04A984" w14:textId="756BFFD2" w:rsidR="00C45198" w:rsidRPr="004A532F" w:rsidRDefault="000F6019" w:rsidP="005A7643">
            <w:r w:rsidRPr="004A532F">
              <w:rPr>
                <w:rFonts w:hint="eastAsia"/>
              </w:rPr>
              <w:t>補助対象経費の１０</w:t>
            </w:r>
            <w:r w:rsidR="00BD327A" w:rsidRPr="004A532F">
              <w:rPr>
                <w:rFonts w:hint="eastAsia"/>
              </w:rPr>
              <w:t>分</w:t>
            </w:r>
            <w:r w:rsidR="00CC20DC" w:rsidRPr="004A532F">
              <w:rPr>
                <w:rFonts w:hint="eastAsia"/>
              </w:rPr>
              <w:t>の７に相当する額</w:t>
            </w:r>
            <w:r w:rsidR="00EE096C" w:rsidRPr="004A532F">
              <w:rPr>
                <w:rFonts w:hint="eastAsia"/>
              </w:rPr>
              <w:t>又は</w:t>
            </w:r>
            <w:r w:rsidRPr="004A532F">
              <w:rPr>
                <w:rFonts w:hint="eastAsia"/>
              </w:rPr>
              <w:t>２</w:t>
            </w:r>
            <w:r w:rsidR="00E723E5" w:rsidRPr="004A532F">
              <w:rPr>
                <w:rFonts w:hint="eastAsia"/>
              </w:rPr>
              <w:t>５</w:t>
            </w:r>
            <w:r w:rsidR="00EE096C" w:rsidRPr="004A532F">
              <w:rPr>
                <w:rFonts w:hint="eastAsia"/>
              </w:rPr>
              <w:t>万円のいずれか低い額以内の額</w:t>
            </w:r>
          </w:p>
        </w:tc>
      </w:tr>
    </w:tbl>
    <w:p w14:paraId="17335F10" w14:textId="77777777" w:rsidR="00C45198" w:rsidRPr="004A532F" w:rsidRDefault="00C45198"/>
    <w:p w14:paraId="28D2A1C2" w14:textId="77777777" w:rsidR="00BA4E86" w:rsidRPr="004A532F" w:rsidRDefault="00BA4E86">
      <w:r w:rsidRPr="004A532F">
        <w:rPr>
          <w:rFonts w:hint="eastAsia"/>
        </w:rPr>
        <w:t xml:space="preserve">　（</w:t>
      </w:r>
      <w:r w:rsidR="002161E2" w:rsidRPr="004A532F">
        <w:rPr>
          <w:rFonts w:hint="eastAsia"/>
        </w:rPr>
        <w:t>補助金の交付</w:t>
      </w:r>
      <w:r w:rsidRPr="004A532F">
        <w:rPr>
          <w:rFonts w:hint="eastAsia"/>
        </w:rPr>
        <w:t>）</w:t>
      </w:r>
    </w:p>
    <w:p w14:paraId="33946B1D" w14:textId="77777777" w:rsidR="00BA4E86" w:rsidRPr="004A532F" w:rsidRDefault="00DB2B89">
      <w:r w:rsidRPr="004A532F">
        <w:rPr>
          <w:rFonts w:hint="eastAsia"/>
        </w:rPr>
        <w:t>第</w:t>
      </w:r>
      <w:r w:rsidR="00EE096C" w:rsidRPr="004A532F">
        <w:rPr>
          <w:rFonts w:hint="eastAsia"/>
        </w:rPr>
        <w:t>５</w:t>
      </w:r>
      <w:r w:rsidRPr="004A532F">
        <w:rPr>
          <w:rFonts w:hint="eastAsia"/>
        </w:rPr>
        <w:t>条　補助金は、概算払により</w:t>
      </w:r>
      <w:r w:rsidR="00BA4E86" w:rsidRPr="004A532F">
        <w:rPr>
          <w:rFonts w:hint="eastAsia"/>
        </w:rPr>
        <w:t>交付するものとする。</w:t>
      </w:r>
    </w:p>
    <w:p w14:paraId="5FDE16FE" w14:textId="77777777" w:rsidR="00BA4E86" w:rsidRPr="004A532F" w:rsidRDefault="00BA4E86"/>
    <w:p w14:paraId="6624F7D8" w14:textId="77777777" w:rsidR="00BA4E86" w:rsidRPr="004A532F" w:rsidRDefault="00BA4E86">
      <w:r w:rsidRPr="004A532F">
        <w:rPr>
          <w:rFonts w:hint="eastAsia"/>
        </w:rPr>
        <w:t xml:space="preserve">　（取扱方法）</w:t>
      </w:r>
    </w:p>
    <w:p w14:paraId="3345170D" w14:textId="77777777" w:rsidR="00BA4E86" w:rsidRPr="004A532F" w:rsidRDefault="00BA4E86" w:rsidP="00797680">
      <w:pPr>
        <w:ind w:left="210" w:hangingChars="100" w:hanging="210"/>
      </w:pPr>
      <w:r w:rsidRPr="004A532F">
        <w:rPr>
          <w:rFonts w:hint="eastAsia"/>
        </w:rPr>
        <w:t>第</w:t>
      </w:r>
      <w:r w:rsidR="00EE096C" w:rsidRPr="004A532F">
        <w:rPr>
          <w:rFonts w:hint="eastAsia"/>
        </w:rPr>
        <w:t>６</w:t>
      </w:r>
      <w:r w:rsidRPr="004A532F">
        <w:rPr>
          <w:rFonts w:hint="eastAsia"/>
        </w:rPr>
        <w:t>条</w:t>
      </w:r>
      <w:r w:rsidR="009F5440" w:rsidRPr="004A532F">
        <w:rPr>
          <w:rFonts w:hint="eastAsia"/>
        </w:rPr>
        <w:t xml:space="preserve">　この要綱に定めるもののほか、補助金の交付については、青森市補助金等の交付に関する規則（平成１７年青森市規則第６２号）の定めるところによる。</w:t>
      </w:r>
    </w:p>
    <w:p w14:paraId="7C9211AE" w14:textId="77777777" w:rsidR="00BA4E86" w:rsidRPr="004A532F" w:rsidRDefault="00BA4E86"/>
    <w:p w14:paraId="4D3C0A6F" w14:textId="77777777" w:rsidR="00CC20DC" w:rsidRPr="004A532F" w:rsidRDefault="00BA4E86">
      <w:r w:rsidRPr="004A532F">
        <w:rPr>
          <w:rFonts w:hint="eastAsia"/>
        </w:rPr>
        <w:t xml:space="preserve">　　</w:t>
      </w:r>
      <w:r w:rsidR="00CC20DC" w:rsidRPr="004A532F">
        <w:rPr>
          <w:rFonts w:hint="eastAsia"/>
        </w:rPr>
        <w:t xml:space="preserve">　</w:t>
      </w:r>
      <w:r w:rsidRPr="004A532F">
        <w:rPr>
          <w:rFonts w:hint="eastAsia"/>
        </w:rPr>
        <w:t>附　則</w:t>
      </w:r>
    </w:p>
    <w:p w14:paraId="17EA2504" w14:textId="53F731BD" w:rsidR="00BA4E86" w:rsidRPr="004A532F" w:rsidRDefault="00BA4E86" w:rsidP="00CC20DC">
      <w:pPr>
        <w:ind w:firstLineChars="100" w:firstLine="210"/>
      </w:pPr>
      <w:r w:rsidRPr="004A532F">
        <w:rPr>
          <w:rFonts w:hint="eastAsia"/>
        </w:rPr>
        <w:t>（実施期日）</w:t>
      </w:r>
    </w:p>
    <w:p w14:paraId="0C9AC5F3" w14:textId="5AC98C3B" w:rsidR="00BA4E86" w:rsidRPr="004A532F" w:rsidRDefault="000F6019" w:rsidP="00CC20DC">
      <w:pPr>
        <w:ind w:firstLineChars="100" w:firstLine="210"/>
      </w:pPr>
      <w:r w:rsidRPr="004A532F">
        <w:rPr>
          <w:rFonts w:hint="eastAsia"/>
        </w:rPr>
        <w:t>この要綱は、令和８</w:t>
      </w:r>
      <w:r w:rsidR="00BA4E86" w:rsidRPr="004A532F">
        <w:rPr>
          <w:rFonts w:hint="eastAsia"/>
        </w:rPr>
        <w:t>年</w:t>
      </w:r>
      <w:r w:rsidR="00CC20DC" w:rsidRPr="004A532F">
        <w:rPr>
          <w:rFonts w:hint="eastAsia"/>
        </w:rPr>
        <w:t>４</w:t>
      </w:r>
      <w:r w:rsidR="00BA4E86" w:rsidRPr="004A532F">
        <w:rPr>
          <w:rFonts w:hint="eastAsia"/>
        </w:rPr>
        <w:t>月</w:t>
      </w:r>
      <w:r w:rsidR="00CC20DC" w:rsidRPr="004A532F">
        <w:rPr>
          <w:rFonts w:hint="eastAsia"/>
        </w:rPr>
        <w:t>１</w:t>
      </w:r>
      <w:r w:rsidR="00BA4E86" w:rsidRPr="004A532F">
        <w:rPr>
          <w:rFonts w:hint="eastAsia"/>
        </w:rPr>
        <w:t>日から実施する。</w:t>
      </w:r>
    </w:p>
    <w:sectPr w:rsidR="00BA4E86" w:rsidRPr="004A532F" w:rsidSect="00400E22">
      <w:footerReference w:type="default" r:id="rId6"/>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DF03" w14:textId="77777777" w:rsidR="00E86E7D" w:rsidRDefault="00E86E7D" w:rsidP="000C609C">
      <w:r>
        <w:separator/>
      </w:r>
    </w:p>
  </w:endnote>
  <w:endnote w:type="continuationSeparator" w:id="0">
    <w:p w14:paraId="70726F47" w14:textId="77777777" w:rsidR="00E86E7D" w:rsidRDefault="00E86E7D" w:rsidP="000C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0E35" w14:textId="77777777" w:rsidR="000C609C" w:rsidRDefault="000C60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6B80" w14:textId="77777777" w:rsidR="00E86E7D" w:rsidRDefault="00E86E7D" w:rsidP="000C609C">
      <w:r>
        <w:separator/>
      </w:r>
    </w:p>
  </w:footnote>
  <w:footnote w:type="continuationSeparator" w:id="0">
    <w:p w14:paraId="39F2A80C" w14:textId="77777777" w:rsidR="00E86E7D" w:rsidRDefault="00E86E7D" w:rsidP="000C6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86"/>
    <w:rsid w:val="000B5629"/>
    <w:rsid w:val="000C609C"/>
    <w:rsid w:val="000F6019"/>
    <w:rsid w:val="00112B45"/>
    <w:rsid w:val="0011383E"/>
    <w:rsid w:val="0015174F"/>
    <w:rsid w:val="002161E2"/>
    <w:rsid w:val="00236E61"/>
    <w:rsid w:val="00257AA4"/>
    <w:rsid w:val="00302FE6"/>
    <w:rsid w:val="0032250B"/>
    <w:rsid w:val="00373EE4"/>
    <w:rsid w:val="003E7E44"/>
    <w:rsid w:val="00400E22"/>
    <w:rsid w:val="004A532F"/>
    <w:rsid w:val="005250D9"/>
    <w:rsid w:val="00532BC7"/>
    <w:rsid w:val="005A7643"/>
    <w:rsid w:val="005C3862"/>
    <w:rsid w:val="00694FB6"/>
    <w:rsid w:val="006A36FA"/>
    <w:rsid w:val="006B4233"/>
    <w:rsid w:val="006D0684"/>
    <w:rsid w:val="006E1128"/>
    <w:rsid w:val="0070573F"/>
    <w:rsid w:val="00797680"/>
    <w:rsid w:val="007D06D9"/>
    <w:rsid w:val="00825FE1"/>
    <w:rsid w:val="008E4561"/>
    <w:rsid w:val="009F5440"/>
    <w:rsid w:val="00A01121"/>
    <w:rsid w:val="00A738A0"/>
    <w:rsid w:val="00AE1367"/>
    <w:rsid w:val="00B758D1"/>
    <w:rsid w:val="00BA4E86"/>
    <w:rsid w:val="00BD327A"/>
    <w:rsid w:val="00C44684"/>
    <w:rsid w:val="00C45198"/>
    <w:rsid w:val="00CA357F"/>
    <w:rsid w:val="00CC20DC"/>
    <w:rsid w:val="00CF5611"/>
    <w:rsid w:val="00DB2B89"/>
    <w:rsid w:val="00DD7D98"/>
    <w:rsid w:val="00DF6B90"/>
    <w:rsid w:val="00E21103"/>
    <w:rsid w:val="00E723E5"/>
    <w:rsid w:val="00E82B4D"/>
    <w:rsid w:val="00E86E7D"/>
    <w:rsid w:val="00EE096C"/>
    <w:rsid w:val="00EE694D"/>
    <w:rsid w:val="00F019B8"/>
    <w:rsid w:val="00F90D94"/>
    <w:rsid w:val="00F942EC"/>
    <w:rsid w:val="00F95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B8800"/>
  <w15:chartTrackingRefBased/>
  <w15:docId w15:val="{E57CF448-3BF0-47FE-97A4-A62B6807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7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46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4684"/>
    <w:rPr>
      <w:rFonts w:asciiTheme="majorHAnsi" w:eastAsiaTheme="majorEastAsia" w:hAnsiTheme="majorHAnsi" w:cstheme="majorBidi"/>
      <w:sz w:val="18"/>
      <w:szCs w:val="18"/>
    </w:rPr>
  </w:style>
  <w:style w:type="paragraph" w:styleId="a6">
    <w:name w:val="header"/>
    <w:basedOn w:val="a"/>
    <w:link w:val="a7"/>
    <w:uiPriority w:val="99"/>
    <w:unhideWhenUsed/>
    <w:rsid w:val="000C609C"/>
    <w:pPr>
      <w:tabs>
        <w:tab w:val="center" w:pos="4252"/>
        <w:tab w:val="right" w:pos="8504"/>
      </w:tabs>
      <w:snapToGrid w:val="0"/>
    </w:pPr>
  </w:style>
  <w:style w:type="character" w:customStyle="1" w:styleId="a7">
    <w:name w:val="ヘッダー (文字)"/>
    <w:basedOn w:val="a0"/>
    <w:link w:val="a6"/>
    <w:uiPriority w:val="99"/>
    <w:rsid w:val="000C609C"/>
  </w:style>
  <w:style w:type="paragraph" w:styleId="a8">
    <w:name w:val="footer"/>
    <w:basedOn w:val="a"/>
    <w:link w:val="a9"/>
    <w:uiPriority w:val="99"/>
    <w:unhideWhenUsed/>
    <w:rsid w:val="000C609C"/>
    <w:pPr>
      <w:tabs>
        <w:tab w:val="center" w:pos="4252"/>
        <w:tab w:val="right" w:pos="8504"/>
      </w:tabs>
      <w:snapToGrid w:val="0"/>
    </w:pPr>
  </w:style>
  <w:style w:type="character" w:customStyle="1" w:styleId="a9">
    <w:name w:val="フッター (文字)"/>
    <w:basedOn w:val="a0"/>
    <w:link w:val="a8"/>
    <w:uiPriority w:val="99"/>
    <w:rsid w:val="000C609C"/>
  </w:style>
  <w:style w:type="paragraph" w:styleId="aa">
    <w:name w:val="List Paragraph"/>
    <w:basedOn w:val="a"/>
    <w:uiPriority w:val="34"/>
    <w:qFormat/>
    <w:rsid w:val="000B56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47</TotalTime>
  <Pages>1</Pages>
  <Words>127</Words>
  <Characters>724</Characters>
  <DocSecurity>0</DocSecurity>
  <Lines>6</Lines>
  <Paragraphs>1</Paragraphs>
  <ScaleCrop>false</ScaleCrop>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2023-03-08T23:54:00Z</cp:lastPrinted>
  <dcterms:created xsi:type="dcterms:W3CDTF">2023-04-06T00:07:00Z</dcterms:created>
  <dcterms:modified xsi:type="dcterms:W3CDTF">2026-04-13T06:36:00Z</dcterms:modified>
</cp:coreProperties>
</file>