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D64" w:rsidRPr="005D6D47" w:rsidRDefault="00687DAD" w:rsidP="00476FE8">
      <w:pPr>
        <w:pStyle w:val="a9"/>
      </w:pPr>
      <w:r w:rsidRPr="00687DAD">
        <w:rPr>
          <w:rFonts w:hint="eastAsia"/>
        </w:rPr>
        <w:t xml:space="preserve">青森市指定障害児通所支援事業者　</w:t>
      </w:r>
      <w:r w:rsidR="006050FC" w:rsidRPr="005D6D47">
        <w:rPr>
          <w:rFonts w:hint="eastAsia"/>
        </w:rPr>
        <w:t>自主点検表・指導調書</w:t>
      </w:r>
    </w:p>
    <w:p w:rsidR="00C10D74" w:rsidRDefault="006050FC" w:rsidP="00476FE8">
      <w:pPr>
        <w:pStyle w:val="a9"/>
        <w:rPr>
          <w:sz w:val="40"/>
        </w:rPr>
      </w:pPr>
      <w:r w:rsidRPr="00C10D74">
        <w:rPr>
          <w:rFonts w:hint="eastAsia"/>
          <w:sz w:val="40"/>
        </w:rPr>
        <w:t>【</w:t>
      </w:r>
      <w:r w:rsidR="00687DAD" w:rsidRPr="00C10D74">
        <w:rPr>
          <w:rFonts w:hint="eastAsia"/>
          <w:sz w:val="40"/>
        </w:rPr>
        <w:t>指定児童発達支援・指定医療型児童発達支援・指定放課後等デイサービス・</w:t>
      </w:r>
    </w:p>
    <w:p w:rsidR="00AC1D64" w:rsidRPr="00C10D74" w:rsidRDefault="00687DAD" w:rsidP="00476FE8">
      <w:pPr>
        <w:pStyle w:val="a9"/>
        <w:rPr>
          <w:sz w:val="40"/>
        </w:rPr>
      </w:pPr>
      <w:r w:rsidRPr="00C10D74">
        <w:rPr>
          <w:rFonts w:hint="eastAsia"/>
          <w:sz w:val="40"/>
        </w:rPr>
        <w:t>指定居宅訪問型児童発達支援・指定保育所等訪問支援</w:t>
      </w:r>
      <w:r w:rsidR="006050FC" w:rsidRPr="00C10D74">
        <w:rPr>
          <w:rFonts w:hint="eastAsia"/>
          <w:sz w:val="40"/>
        </w:rPr>
        <w:t>】</w:t>
      </w:r>
    </w:p>
    <w:tbl>
      <w:tblPr>
        <w:tblpPr w:leftFromText="142" w:rightFromText="142" w:vertAnchor="text" w:horzAnchor="page" w:tblpX="2540"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134"/>
        <w:gridCol w:w="2693"/>
        <w:gridCol w:w="425"/>
        <w:gridCol w:w="1276"/>
        <w:gridCol w:w="4394"/>
      </w:tblGrid>
      <w:tr w:rsidR="0075551B" w:rsidTr="00476FE8">
        <w:trPr>
          <w:trHeight w:val="488"/>
        </w:trPr>
        <w:tc>
          <w:tcPr>
            <w:tcW w:w="2093" w:type="dxa"/>
            <w:tcBorders>
              <w:top w:val="nil"/>
              <w:left w:val="nil"/>
              <w:bottom w:val="single" w:sz="12" w:space="0" w:color="auto"/>
              <w:right w:val="nil"/>
            </w:tcBorders>
            <w:shd w:val="clear" w:color="auto" w:fill="auto"/>
            <w:vAlign w:val="center"/>
          </w:tcPr>
          <w:p w:rsidR="006B009A" w:rsidRPr="00434AC5" w:rsidRDefault="006B009A" w:rsidP="00476FE8">
            <w:pPr>
              <w:pStyle w:val="ab"/>
              <w:framePr w:hSpace="0" w:wrap="auto" w:vAnchor="margin" w:hAnchor="text" w:xAlign="left" w:yAlign="inline"/>
            </w:pPr>
          </w:p>
        </w:tc>
        <w:tc>
          <w:tcPr>
            <w:tcW w:w="9922" w:type="dxa"/>
            <w:gridSpan w:val="5"/>
            <w:tcBorders>
              <w:top w:val="nil"/>
              <w:left w:val="nil"/>
              <w:bottom w:val="single" w:sz="12" w:space="0" w:color="auto"/>
              <w:right w:val="nil"/>
            </w:tcBorders>
            <w:shd w:val="clear" w:color="auto" w:fill="auto"/>
            <w:vAlign w:val="bottom"/>
          </w:tcPr>
          <w:p w:rsidR="006B009A" w:rsidRPr="00434AC5" w:rsidRDefault="006050FC" w:rsidP="00476FE8">
            <w:pPr>
              <w:pStyle w:val="ab"/>
              <w:framePr w:hSpace="0" w:wrap="auto" w:vAnchor="margin" w:hAnchor="text" w:xAlign="left" w:yAlign="inline"/>
              <w:jc w:val="right"/>
            </w:pPr>
            <w:r>
              <w:rPr>
                <w:rFonts w:hint="eastAsia"/>
              </w:rPr>
              <w:t>（自主点検表</w:t>
            </w:r>
            <w:r w:rsidRPr="00434AC5">
              <w:rPr>
                <w:rFonts w:hint="eastAsia"/>
              </w:rPr>
              <w:t xml:space="preserve">作成日：　</w:t>
            </w:r>
            <w:r w:rsidR="00F32F2A" w:rsidRPr="00DA1931">
              <w:rPr>
                <w:rFonts w:hint="eastAsia"/>
              </w:rPr>
              <w:t>令和</w:t>
            </w:r>
            <w:r w:rsidRPr="00434AC5">
              <w:rPr>
                <w:rFonts w:hint="eastAsia"/>
              </w:rPr>
              <w:t xml:space="preserve">　　　年　　　月　　　日　）</w:t>
            </w:r>
          </w:p>
        </w:tc>
      </w:tr>
      <w:tr w:rsidR="0075551B" w:rsidTr="00476FE8">
        <w:trPr>
          <w:trHeight w:val="488"/>
        </w:trPr>
        <w:tc>
          <w:tcPr>
            <w:tcW w:w="2093" w:type="dxa"/>
            <w:tcBorders>
              <w:top w:val="single" w:sz="12" w:space="0" w:color="auto"/>
              <w:left w:val="single" w:sz="12" w:space="0" w:color="auto"/>
              <w:bottom w:val="single" w:sz="4" w:space="0" w:color="auto"/>
            </w:tcBorders>
            <w:shd w:val="clear" w:color="auto" w:fill="auto"/>
            <w:vAlign w:val="center"/>
          </w:tcPr>
          <w:p w:rsidR="006B009A" w:rsidRPr="00434AC5" w:rsidRDefault="006050FC" w:rsidP="00476FE8">
            <w:pPr>
              <w:pStyle w:val="ab"/>
              <w:framePr w:hSpace="0" w:wrap="auto" w:vAnchor="margin" w:hAnchor="text" w:xAlign="left" w:yAlign="inline"/>
              <w:rPr>
                <w:sz w:val="21"/>
                <w:szCs w:val="21"/>
              </w:rPr>
            </w:pPr>
            <w:r w:rsidRPr="00434AC5">
              <w:rPr>
                <w:rFonts w:hint="eastAsia"/>
                <w:sz w:val="21"/>
                <w:szCs w:val="21"/>
              </w:rPr>
              <w:t>事業者名（法人等）</w:t>
            </w:r>
          </w:p>
        </w:tc>
        <w:tc>
          <w:tcPr>
            <w:tcW w:w="3827" w:type="dxa"/>
            <w:gridSpan w:val="2"/>
            <w:tcBorders>
              <w:top w:val="single" w:sz="12" w:space="0" w:color="auto"/>
              <w:bottom w:val="single" w:sz="4" w:space="0" w:color="auto"/>
              <w:right w:val="single" w:sz="4" w:space="0" w:color="auto"/>
            </w:tcBorders>
            <w:shd w:val="clear" w:color="auto" w:fill="auto"/>
            <w:vAlign w:val="center"/>
          </w:tcPr>
          <w:p w:rsidR="006B009A" w:rsidRPr="00434AC5" w:rsidRDefault="006B009A" w:rsidP="00476FE8">
            <w:pPr>
              <w:pStyle w:val="ab"/>
              <w:framePr w:hSpace="0" w:wrap="auto" w:vAnchor="margin" w:hAnchor="text" w:xAlign="left" w:yAlign="inline"/>
              <w:rPr>
                <w:sz w:val="21"/>
                <w:szCs w:val="21"/>
              </w:rPr>
            </w:pPr>
          </w:p>
        </w:tc>
        <w:tc>
          <w:tcPr>
            <w:tcW w:w="1701"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6B009A" w:rsidRPr="00434AC5" w:rsidRDefault="006050FC" w:rsidP="00476FE8">
            <w:pPr>
              <w:pStyle w:val="ab"/>
              <w:framePr w:hSpace="0" w:wrap="auto" w:vAnchor="margin" w:hAnchor="text" w:xAlign="left" w:yAlign="inline"/>
              <w:rPr>
                <w:sz w:val="21"/>
                <w:szCs w:val="21"/>
              </w:rPr>
            </w:pPr>
            <w:r w:rsidRPr="00434AC5">
              <w:rPr>
                <w:rFonts w:hint="eastAsia"/>
                <w:sz w:val="21"/>
                <w:szCs w:val="21"/>
              </w:rPr>
              <w:t>事業所名</w:t>
            </w:r>
          </w:p>
        </w:tc>
        <w:tc>
          <w:tcPr>
            <w:tcW w:w="4394" w:type="dxa"/>
            <w:tcBorders>
              <w:top w:val="single" w:sz="12" w:space="0" w:color="auto"/>
              <w:left w:val="single" w:sz="4" w:space="0" w:color="auto"/>
              <w:bottom w:val="single" w:sz="4" w:space="0" w:color="auto"/>
              <w:right w:val="single" w:sz="12" w:space="0" w:color="auto"/>
            </w:tcBorders>
            <w:shd w:val="clear" w:color="auto" w:fill="auto"/>
            <w:vAlign w:val="center"/>
          </w:tcPr>
          <w:p w:rsidR="006B009A" w:rsidRPr="00434AC5" w:rsidRDefault="006B009A" w:rsidP="00476FE8">
            <w:pPr>
              <w:pStyle w:val="ab"/>
              <w:framePr w:hSpace="0" w:wrap="auto" w:vAnchor="margin" w:hAnchor="text" w:xAlign="left" w:yAlign="inline"/>
              <w:rPr>
                <w:sz w:val="21"/>
                <w:szCs w:val="21"/>
              </w:rPr>
            </w:pPr>
          </w:p>
        </w:tc>
      </w:tr>
      <w:tr w:rsidR="0075551B" w:rsidTr="00476FE8">
        <w:trPr>
          <w:trHeight w:val="488"/>
        </w:trPr>
        <w:tc>
          <w:tcPr>
            <w:tcW w:w="2093" w:type="dxa"/>
            <w:tcBorders>
              <w:top w:val="single" w:sz="4" w:space="0" w:color="auto"/>
              <w:left w:val="single" w:sz="12" w:space="0" w:color="auto"/>
              <w:bottom w:val="dotted" w:sz="4" w:space="0" w:color="auto"/>
            </w:tcBorders>
            <w:shd w:val="clear" w:color="auto" w:fill="auto"/>
            <w:vAlign w:val="center"/>
          </w:tcPr>
          <w:p w:rsidR="006B009A" w:rsidRPr="00434AC5" w:rsidRDefault="006050FC" w:rsidP="00476FE8">
            <w:pPr>
              <w:pStyle w:val="ab"/>
              <w:framePr w:hSpace="0" w:wrap="auto" w:vAnchor="margin" w:hAnchor="text" w:xAlign="left" w:yAlign="inline"/>
              <w:rPr>
                <w:sz w:val="21"/>
                <w:szCs w:val="21"/>
              </w:rPr>
            </w:pPr>
            <w:r w:rsidRPr="00434AC5">
              <w:rPr>
                <w:rFonts w:hint="eastAsia"/>
                <w:sz w:val="21"/>
                <w:szCs w:val="21"/>
              </w:rPr>
              <w:t>指定サービス種類</w:t>
            </w:r>
          </w:p>
        </w:tc>
        <w:tc>
          <w:tcPr>
            <w:tcW w:w="9922" w:type="dxa"/>
            <w:gridSpan w:val="5"/>
            <w:tcBorders>
              <w:top w:val="single" w:sz="4" w:space="0" w:color="auto"/>
              <w:bottom w:val="dotted" w:sz="4" w:space="0" w:color="auto"/>
              <w:right w:val="single" w:sz="12" w:space="0" w:color="auto"/>
            </w:tcBorders>
            <w:shd w:val="clear" w:color="auto" w:fill="auto"/>
            <w:vAlign w:val="center"/>
          </w:tcPr>
          <w:p w:rsidR="00896863" w:rsidRPr="00896863" w:rsidRDefault="0075551B" w:rsidP="00476FE8">
            <w:pPr>
              <w:pStyle w:val="ab"/>
              <w:framePr w:hSpace="0" w:wrap="auto" w:vAnchor="margin" w:hAnchor="text" w:xAlign="left" w:yAlign="inline"/>
              <w:rPr>
                <w:sz w:val="21"/>
                <w:szCs w:val="21"/>
              </w:rPr>
            </w:pPr>
            <w:r>
              <w:rPr>
                <w:rFonts w:hint="eastAsia"/>
                <w:sz w:val="21"/>
                <w:szCs w:val="21"/>
              </w:rPr>
              <w:t xml:space="preserve">指定児童発達支援　／　</w:t>
            </w:r>
            <w:r w:rsidRPr="00896863">
              <w:rPr>
                <w:rFonts w:hint="eastAsia"/>
                <w:sz w:val="21"/>
                <w:szCs w:val="21"/>
              </w:rPr>
              <w:t>指定医療型児童発達支援</w:t>
            </w:r>
            <w:r>
              <w:rPr>
                <w:rFonts w:hint="eastAsia"/>
                <w:sz w:val="21"/>
                <w:szCs w:val="21"/>
              </w:rPr>
              <w:t xml:space="preserve">　／　</w:t>
            </w:r>
            <w:r w:rsidRPr="00896863">
              <w:rPr>
                <w:rFonts w:hint="eastAsia"/>
                <w:sz w:val="21"/>
                <w:szCs w:val="21"/>
              </w:rPr>
              <w:t>指定放課後等デイサービス</w:t>
            </w:r>
            <w:r>
              <w:rPr>
                <w:rFonts w:hint="eastAsia"/>
                <w:sz w:val="21"/>
                <w:szCs w:val="21"/>
              </w:rPr>
              <w:t xml:space="preserve">　／　</w:t>
            </w:r>
          </w:p>
          <w:p w:rsidR="006B009A" w:rsidRPr="00434AC5" w:rsidRDefault="00896863" w:rsidP="00476FE8">
            <w:pPr>
              <w:pStyle w:val="ab"/>
              <w:framePr w:hSpace="0" w:wrap="auto" w:vAnchor="margin" w:hAnchor="text" w:xAlign="left" w:yAlign="inline"/>
              <w:rPr>
                <w:sz w:val="21"/>
                <w:szCs w:val="21"/>
              </w:rPr>
            </w:pPr>
            <w:r w:rsidRPr="00896863">
              <w:rPr>
                <w:rFonts w:hint="eastAsia"/>
                <w:sz w:val="21"/>
                <w:szCs w:val="21"/>
              </w:rPr>
              <w:t>指定居宅訪問型児童発達支援</w:t>
            </w:r>
            <w:r>
              <w:rPr>
                <w:rFonts w:hint="eastAsia"/>
                <w:sz w:val="21"/>
                <w:szCs w:val="21"/>
              </w:rPr>
              <w:t xml:space="preserve">　／　</w:t>
            </w:r>
            <w:r w:rsidRPr="00896863">
              <w:rPr>
                <w:rFonts w:hint="eastAsia"/>
                <w:sz w:val="21"/>
                <w:szCs w:val="21"/>
              </w:rPr>
              <w:t>指定保育所等訪問支援</w:t>
            </w:r>
            <w:r w:rsidR="006050FC">
              <w:rPr>
                <w:rFonts w:hint="eastAsia"/>
                <w:sz w:val="21"/>
                <w:szCs w:val="21"/>
              </w:rPr>
              <w:t xml:space="preserve">　　</w:t>
            </w:r>
            <w:r w:rsidR="006050FC" w:rsidRPr="00434AC5">
              <w:rPr>
                <w:rFonts w:hint="eastAsia"/>
              </w:rPr>
              <w:t xml:space="preserve">※該当箇所に </w:t>
            </w:r>
            <w:r w:rsidR="006050FC" w:rsidRPr="00434AC5">
              <w:t>”</w:t>
            </w:r>
            <w:r w:rsidR="006050FC" w:rsidRPr="00434AC5">
              <w:rPr>
                <w:rFonts w:hint="eastAsia"/>
              </w:rPr>
              <w:t xml:space="preserve">○“ </w:t>
            </w:r>
          </w:p>
        </w:tc>
      </w:tr>
      <w:tr w:rsidR="0075551B" w:rsidTr="00476FE8">
        <w:trPr>
          <w:trHeight w:val="488"/>
        </w:trPr>
        <w:tc>
          <w:tcPr>
            <w:tcW w:w="2093" w:type="dxa"/>
            <w:tcBorders>
              <w:top w:val="dotted" w:sz="4" w:space="0" w:color="auto"/>
              <w:left w:val="single" w:sz="12" w:space="0" w:color="auto"/>
              <w:bottom w:val="dotted" w:sz="4" w:space="0" w:color="auto"/>
            </w:tcBorders>
            <w:shd w:val="clear" w:color="auto" w:fill="auto"/>
            <w:vAlign w:val="center"/>
          </w:tcPr>
          <w:p w:rsidR="006B009A" w:rsidRPr="00434AC5" w:rsidRDefault="006050FC" w:rsidP="00476FE8">
            <w:pPr>
              <w:pStyle w:val="ab"/>
              <w:framePr w:hSpace="0" w:wrap="auto" w:vAnchor="margin" w:hAnchor="text" w:xAlign="left" w:yAlign="inline"/>
              <w:rPr>
                <w:sz w:val="21"/>
                <w:szCs w:val="21"/>
              </w:rPr>
            </w:pPr>
            <w:r w:rsidRPr="00434AC5">
              <w:rPr>
                <w:rFonts w:hint="eastAsia"/>
                <w:sz w:val="21"/>
                <w:szCs w:val="21"/>
              </w:rPr>
              <w:t>記入者・担当者</w:t>
            </w:r>
          </w:p>
        </w:tc>
        <w:tc>
          <w:tcPr>
            <w:tcW w:w="1134" w:type="dxa"/>
            <w:tcBorders>
              <w:top w:val="dotted" w:sz="4" w:space="0" w:color="auto"/>
              <w:bottom w:val="dotted" w:sz="4" w:space="0" w:color="auto"/>
              <w:right w:val="nil"/>
            </w:tcBorders>
            <w:shd w:val="clear" w:color="auto" w:fill="auto"/>
            <w:vAlign w:val="center"/>
          </w:tcPr>
          <w:p w:rsidR="006B009A" w:rsidRPr="00434AC5" w:rsidRDefault="006050FC" w:rsidP="00476FE8">
            <w:pPr>
              <w:pStyle w:val="ab"/>
              <w:framePr w:hSpace="0" w:wrap="auto" w:vAnchor="margin" w:hAnchor="text" w:xAlign="left" w:yAlign="inline"/>
              <w:rPr>
                <w:sz w:val="21"/>
                <w:szCs w:val="21"/>
              </w:rPr>
            </w:pPr>
            <w:r w:rsidRPr="00434AC5">
              <w:rPr>
                <w:rFonts w:hint="eastAsia"/>
                <w:sz w:val="21"/>
                <w:szCs w:val="21"/>
              </w:rPr>
              <w:t>（ 職名 ）</w:t>
            </w:r>
          </w:p>
        </w:tc>
        <w:tc>
          <w:tcPr>
            <w:tcW w:w="3118" w:type="dxa"/>
            <w:gridSpan w:val="2"/>
            <w:tcBorders>
              <w:top w:val="dotted" w:sz="4" w:space="0" w:color="auto"/>
              <w:left w:val="nil"/>
              <w:bottom w:val="dotted" w:sz="4" w:space="0" w:color="auto"/>
              <w:right w:val="nil"/>
            </w:tcBorders>
            <w:shd w:val="clear" w:color="auto" w:fill="auto"/>
            <w:vAlign w:val="center"/>
          </w:tcPr>
          <w:p w:rsidR="006B009A" w:rsidRPr="00434AC5" w:rsidRDefault="006B009A" w:rsidP="00476FE8">
            <w:pPr>
              <w:pStyle w:val="ab"/>
              <w:framePr w:hSpace="0" w:wrap="auto" w:vAnchor="margin" w:hAnchor="text" w:xAlign="left" w:yAlign="inline"/>
              <w:rPr>
                <w:sz w:val="21"/>
                <w:szCs w:val="21"/>
              </w:rPr>
            </w:pPr>
          </w:p>
        </w:tc>
        <w:tc>
          <w:tcPr>
            <w:tcW w:w="1276" w:type="dxa"/>
            <w:tcBorders>
              <w:top w:val="dotted" w:sz="4" w:space="0" w:color="auto"/>
              <w:left w:val="nil"/>
              <w:bottom w:val="dotted" w:sz="4" w:space="0" w:color="auto"/>
              <w:right w:val="nil"/>
            </w:tcBorders>
            <w:shd w:val="clear" w:color="auto" w:fill="auto"/>
            <w:vAlign w:val="center"/>
          </w:tcPr>
          <w:p w:rsidR="006B009A" w:rsidRPr="00434AC5" w:rsidRDefault="006050FC" w:rsidP="00476FE8">
            <w:pPr>
              <w:pStyle w:val="ab"/>
              <w:framePr w:hSpace="0" w:wrap="auto" w:vAnchor="margin" w:hAnchor="text" w:xAlign="left" w:yAlign="inline"/>
              <w:rPr>
                <w:sz w:val="21"/>
                <w:szCs w:val="21"/>
              </w:rPr>
            </w:pPr>
            <w:r w:rsidRPr="00434AC5">
              <w:rPr>
                <w:rFonts w:hint="eastAsia"/>
                <w:sz w:val="21"/>
                <w:szCs w:val="21"/>
              </w:rPr>
              <w:t>（</w:t>
            </w:r>
            <w:r w:rsidRPr="00434AC5">
              <w:rPr>
                <w:sz w:val="21"/>
                <w:szCs w:val="21"/>
              </w:rPr>
              <w:t xml:space="preserve"> </w:t>
            </w:r>
            <w:r w:rsidRPr="00434AC5">
              <w:rPr>
                <w:rFonts w:hint="eastAsia"/>
                <w:sz w:val="21"/>
                <w:szCs w:val="21"/>
              </w:rPr>
              <w:t>氏名 ）</w:t>
            </w:r>
          </w:p>
        </w:tc>
        <w:tc>
          <w:tcPr>
            <w:tcW w:w="4394" w:type="dxa"/>
            <w:tcBorders>
              <w:top w:val="dotted" w:sz="4" w:space="0" w:color="auto"/>
              <w:left w:val="nil"/>
              <w:bottom w:val="dotted" w:sz="4" w:space="0" w:color="auto"/>
              <w:right w:val="single" w:sz="12" w:space="0" w:color="auto"/>
            </w:tcBorders>
            <w:shd w:val="clear" w:color="auto" w:fill="auto"/>
            <w:vAlign w:val="center"/>
          </w:tcPr>
          <w:p w:rsidR="006B009A" w:rsidRPr="00434AC5" w:rsidRDefault="006B009A" w:rsidP="00476FE8">
            <w:pPr>
              <w:pStyle w:val="ab"/>
              <w:framePr w:hSpace="0" w:wrap="auto" w:vAnchor="margin" w:hAnchor="text" w:xAlign="left" w:yAlign="inline"/>
              <w:rPr>
                <w:sz w:val="21"/>
                <w:szCs w:val="21"/>
              </w:rPr>
            </w:pPr>
          </w:p>
        </w:tc>
      </w:tr>
      <w:tr w:rsidR="0075551B" w:rsidTr="00476FE8">
        <w:trPr>
          <w:trHeight w:val="488"/>
        </w:trPr>
        <w:tc>
          <w:tcPr>
            <w:tcW w:w="2093" w:type="dxa"/>
            <w:tcBorders>
              <w:top w:val="dotted" w:sz="4" w:space="0" w:color="auto"/>
              <w:left w:val="single" w:sz="12" w:space="0" w:color="auto"/>
              <w:bottom w:val="dotted" w:sz="4" w:space="0" w:color="auto"/>
            </w:tcBorders>
            <w:shd w:val="clear" w:color="auto" w:fill="auto"/>
            <w:vAlign w:val="center"/>
          </w:tcPr>
          <w:p w:rsidR="006B009A" w:rsidRPr="00434AC5" w:rsidRDefault="006050FC" w:rsidP="00476FE8">
            <w:pPr>
              <w:pStyle w:val="ab"/>
              <w:framePr w:hSpace="0" w:wrap="auto" w:vAnchor="margin" w:hAnchor="text" w:xAlign="left" w:yAlign="inline"/>
              <w:rPr>
                <w:sz w:val="21"/>
                <w:szCs w:val="21"/>
              </w:rPr>
            </w:pPr>
            <w:r w:rsidRPr="00434AC5">
              <w:rPr>
                <w:rFonts w:hint="eastAsia"/>
                <w:sz w:val="21"/>
                <w:szCs w:val="21"/>
              </w:rPr>
              <w:t>E-mailアドレス</w:t>
            </w:r>
          </w:p>
        </w:tc>
        <w:tc>
          <w:tcPr>
            <w:tcW w:w="9922" w:type="dxa"/>
            <w:gridSpan w:val="5"/>
            <w:tcBorders>
              <w:top w:val="dotted" w:sz="4" w:space="0" w:color="auto"/>
              <w:bottom w:val="dotted" w:sz="4" w:space="0" w:color="auto"/>
              <w:right w:val="single" w:sz="12" w:space="0" w:color="auto"/>
            </w:tcBorders>
            <w:shd w:val="clear" w:color="auto" w:fill="auto"/>
            <w:vAlign w:val="center"/>
          </w:tcPr>
          <w:p w:rsidR="006B009A" w:rsidRPr="00434AC5" w:rsidRDefault="006B009A" w:rsidP="00476FE8">
            <w:pPr>
              <w:pStyle w:val="ab"/>
              <w:framePr w:hSpace="0" w:wrap="auto" w:vAnchor="margin" w:hAnchor="text" w:xAlign="left" w:yAlign="inline"/>
              <w:rPr>
                <w:sz w:val="21"/>
                <w:szCs w:val="21"/>
              </w:rPr>
            </w:pPr>
          </w:p>
        </w:tc>
      </w:tr>
      <w:tr w:rsidR="0075551B" w:rsidTr="00476FE8">
        <w:trPr>
          <w:trHeight w:val="488"/>
        </w:trPr>
        <w:tc>
          <w:tcPr>
            <w:tcW w:w="2093" w:type="dxa"/>
            <w:tcBorders>
              <w:top w:val="dotted" w:sz="4" w:space="0" w:color="auto"/>
              <w:left w:val="single" w:sz="12" w:space="0" w:color="auto"/>
              <w:bottom w:val="single" w:sz="12" w:space="0" w:color="auto"/>
            </w:tcBorders>
            <w:shd w:val="clear" w:color="auto" w:fill="auto"/>
            <w:vAlign w:val="center"/>
          </w:tcPr>
          <w:p w:rsidR="006B009A" w:rsidRPr="00434AC5" w:rsidRDefault="006050FC" w:rsidP="00476FE8">
            <w:pPr>
              <w:pStyle w:val="ab"/>
              <w:framePr w:hSpace="0" w:wrap="auto" w:vAnchor="margin" w:hAnchor="text" w:xAlign="left" w:yAlign="inline"/>
              <w:rPr>
                <w:sz w:val="21"/>
                <w:szCs w:val="21"/>
              </w:rPr>
            </w:pPr>
            <w:r w:rsidRPr="00434AC5">
              <w:rPr>
                <w:rFonts w:hint="eastAsia"/>
                <w:sz w:val="21"/>
                <w:szCs w:val="21"/>
              </w:rPr>
              <w:t>連絡先電話番号</w:t>
            </w:r>
          </w:p>
        </w:tc>
        <w:tc>
          <w:tcPr>
            <w:tcW w:w="9922" w:type="dxa"/>
            <w:gridSpan w:val="5"/>
            <w:tcBorders>
              <w:top w:val="dotted" w:sz="4" w:space="0" w:color="auto"/>
              <w:bottom w:val="single" w:sz="12" w:space="0" w:color="auto"/>
              <w:right w:val="single" w:sz="12" w:space="0" w:color="auto"/>
            </w:tcBorders>
            <w:shd w:val="clear" w:color="auto" w:fill="auto"/>
            <w:vAlign w:val="center"/>
          </w:tcPr>
          <w:p w:rsidR="006B009A" w:rsidRPr="00434AC5" w:rsidRDefault="006B009A" w:rsidP="00476FE8">
            <w:pPr>
              <w:pStyle w:val="ab"/>
              <w:framePr w:hSpace="0" w:wrap="auto" w:vAnchor="margin" w:hAnchor="text" w:xAlign="left" w:yAlign="inline"/>
              <w:rPr>
                <w:sz w:val="21"/>
                <w:szCs w:val="21"/>
              </w:rPr>
            </w:pPr>
          </w:p>
        </w:tc>
      </w:tr>
      <w:tr w:rsidR="0075551B" w:rsidTr="00476FE8">
        <w:trPr>
          <w:trHeight w:val="488"/>
        </w:trPr>
        <w:tc>
          <w:tcPr>
            <w:tcW w:w="2093" w:type="dxa"/>
            <w:tcBorders>
              <w:top w:val="single" w:sz="12" w:space="0" w:color="auto"/>
              <w:left w:val="single" w:sz="12" w:space="0" w:color="auto"/>
              <w:bottom w:val="single" w:sz="12" w:space="0" w:color="auto"/>
            </w:tcBorders>
            <w:shd w:val="clear" w:color="auto" w:fill="auto"/>
            <w:vAlign w:val="center"/>
          </w:tcPr>
          <w:p w:rsidR="006B009A" w:rsidRPr="00434AC5" w:rsidRDefault="006050FC" w:rsidP="00476FE8">
            <w:pPr>
              <w:pStyle w:val="ab"/>
              <w:framePr w:hSpace="0" w:wrap="auto" w:vAnchor="margin" w:hAnchor="text" w:xAlign="left" w:yAlign="inline"/>
              <w:rPr>
                <w:sz w:val="21"/>
                <w:szCs w:val="21"/>
              </w:rPr>
            </w:pPr>
            <w:r w:rsidRPr="00434AC5">
              <w:rPr>
                <w:rFonts w:hint="eastAsia"/>
                <w:sz w:val="21"/>
                <w:szCs w:val="21"/>
              </w:rPr>
              <w:t>※市担当者記入欄</w:t>
            </w:r>
          </w:p>
        </w:tc>
        <w:tc>
          <w:tcPr>
            <w:tcW w:w="9922" w:type="dxa"/>
            <w:gridSpan w:val="5"/>
            <w:tcBorders>
              <w:top w:val="single" w:sz="12" w:space="0" w:color="auto"/>
              <w:bottom w:val="single" w:sz="12" w:space="0" w:color="auto"/>
              <w:right w:val="single" w:sz="12" w:space="0" w:color="auto"/>
            </w:tcBorders>
            <w:shd w:val="clear" w:color="auto" w:fill="auto"/>
            <w:vAlign w:val="center"/>
          </w:tcPr>
          <w:p w:rsidR="006B009A" w:rsidRPr="00434AC5" w:rsidRDefault="006050FC" w:rsidP="00476FE8">
            <w:pPr>
              <w:pStyle w:val="ab"/>
              <w:framePr w:hSpace="0" w:wrap="auto" w:vAnchor="margin" w:hAnchor="text" w:xAlign="left" w:yAlign="inline"/>
              <w:rPr>
                <w:sz w:val="21"/>
                <w:szCs w:val="21"/>
              </w:rPr>
            </w:pPr>
            <w:r w:rsidRPr="00434AC5">
              <w:rPr>
                <w:rFonts w:hint="eastAsia"/>
                <w:sz w:val="21"/>
                <w:szCs w:val="21"/>
              </w:rPr>
              <w:t xml:space="preserve">実地指導実施日：　</w:t>
            </w:r>
            <w:r w:rsidR="00F32F2A" w:rsidRPr="00DA1931">
              <w:rPr>
                <w:rFonts w:hint="eastAsia"/>
                <w:sz w:val="21"/>
                <w:szCs w:val="21"/>
              </w:rPr>
              <w:t>令和</w:t>
            </w:r>
            <w:r w:rsidRPr="00434AC5">
              <w:rPr>
                <w:rFonts w:hint="eastAsia"/>
                <w:sz w:val="21"/>
                <w:szCs w:val="21"/>
              </w:rPr>
              <w:t xml:space="preserve">　　　年　　　月　　　日　</w:t>
            </w:r>
          </w:p>
        </w:tc>
      </w:tr>
    </w:tbl>
    <w:p w:rsidR="006B2C82" w:rsidRDefault="006B2C82" w:rsidP="00AC1D64">
      <w:pPr>
        <w:rPr>
          <w:sz w:val="44"/>
          <w:szCs w:val="44"/>
        </w:rPr>
      </w:pPr>
    </w:p>
    <w:p w:rsidR="006B2C82" w:rsidRPr="006B2C82" w:rsidRDefault="006B2C82" w:rsidP="00AC1D64">
      <w:pPr>
        <w:rPr>
          <w:sz w:val="44"/>
          <w:szCs w:val="44"/>
        </w:rPr>
      </w:pPr>
    </w:p>
    <w:p w:rsidR="006B2C82" w:rsidRDefault="006B2C82" w:rsidP="00AC1D64">
      <w:pPr>
        <w:rPr>
          <w:sz w:val="44"/>
          <w:szCs w:val="44"/>
        </w:rPr>
      </w:pPr>
    </w:p>
    <w:p w:rsidR="006B2C82" w:rsidRDefault="006B2C82" w:rsidP="00AC1D64">
      <w:pPr>
        <w:rPr>
          <w:sz w:val="44"/>
          <w:szCs w:val="44"/>
        </w:rPr>
      </w:pPr>
    </w:p>
    <w:p w:rsidR="006B2C82" w:rsidRDefault="006B2C82" w:rsidP="00AC1D64">
      <w:pPr>
        <w:rPr>
          <w:sz w:val="44"/>
          <w:szCs w:val="44"/>
        </w:rPr>
      </w:pPr>
    </w:p>
    <w:p w:rsidR="006B2C82" w:rsidRDefault="006B2C82" w:rsidP="00AC1D64">
      <w:pPr>
        <w:rPr>
          <w:sz w:val="44"/>
          <w:szCs w:val="44"/>
        </w:rPr>
      </w:pPr>
    </w:p>
    <w:p w:rsidR="006B2C82" w:rsidRDefault="006B2C82" w:rsidP="00AC1D64">
      <w:pPr>
        <w:rPr>
          <w:sz w:val="44"/>
          <w:szCs w:val="44"/>
        </w:rPr>
      </w:pPr>
    </w:p>
    <w:p w:rsidR="00AC1D64" w:rsidRDefault="008E71FD" w:rsidP="00AC1D64">
      <w:pPr>
        <w:rPr>
          <w:sz w:val="44"/>
          <w:szCs w:val="44"/>
        </w:rPr>
      </w:pPr>
      <w:r>
        <w:rPr>
          <w:noProof/>
          <w:sz w:val="44"/>
          <w:szCs w:val="44"/>
        </w:rPr>
        <mc:AlternateContent>
          <mc:Choice Requires="wps">
            <w:drawing>
              <wp:anchor distT="0" distB="0" distL="114300" distR="114300" simplePos="0" relativeHeight="251658240" behindDoc="0" locked="0" layoutInCell="1" allowOverlap="1">
                <wp:simplePos x="0" y="0"/>
                <wp:positionH relativeFrom="margin">
                  <wp:posOffset>635</wp:posOffset>
                </wp:positionH>
                <wp:positionV relativeFrom="paragraph">
                  <wp:posOffset>54610</wp:posOffset>
                </wp:positionV>
                <wp:extent cx="9610725" cy="2676525"/>
                <wp:effectExtent l="0" t="0" r="0" b="952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0725" cy="267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6B4" w:rsidRDefault="004746B4" w:rsidP="00476FE8">
                            <w:pPr>
                              <w:pStyle w:val="ad"/>
                            </w:pPr>
                            <w:r>
                              <w:rPr>
                                <w:rFonts w:hint="eastAsia"/>
                              </w:rPr>
                              <w:t>■</w:t>
                            </w:r>
                            <w:r w:rsidRPr="00BF6020">
                              <w:rPr>
                                <w:rFonts w:hint="eastAsia"/>
                              </w:rPr>
                              <w:t>記載上の注意</w:t>
                            </w:r>
                          </w:p>
                          <w:p w:rsidR="004746B4" w:rsidRPr="00896863" w:rsidRDefault="004746B4" w:rsidP="00476FE8">
                            <w:pPr>
                              <w:pStyle w:val="ad"/>
                              <w:rPr>
                                <w:sz w:val="20"/>
                              </w:rPr>
                            </w:pPr>
                            <w:r w:rsidRPr="00896863">
                              <w:rPr>
                                <w:rFonts w:hint="eastAsia"/>
                                <w:sz w:val="20"/>
                              </w:rPr>
                              <w:t>・【５事業共通】は全事業所、【指定○○○○】については該当するサービスの指定を受けている事業所が対象となります。</w:t>
                            </w:r>
                          </w:p>
                          <w:p w:rsidR="004746B4" w:rsidRPr="00896863" w:rsidRDefault="004746B4" w:rsidP="00476FE8">
                            <w:pPr>
                              <w:pStyle w:val="ad"/>
                              <w:rPr>
                                <w:sz w:val="20"/>
                              </w:rPr>
                            </w:pPr>
                            <w:r w:rsidRPr="00896863">
                              <w:rPr>
                                <w:rFonts w:hint="eastAsia"/>
                                <w:sz w:val="20"/>
                              </w:rPr>
                              <w:t>・【５事業共通】の項目中の「指定サービス」は、必要に応じて各事業所の該当サービス（指定児童発達支援等）に読み替えてください。</w:t>
                            </w:r>
                          </w:p>
                          <w:p w:rsidR="004746B4" w:rsidRPr="00896863" w:rsidRDefault="004746B4" w:rsidP="00476FE8">
                            <w:pPr>
                              <w:pStyle w:val="ad"/>
                              <w:rPr>
                                <w:sz w:val="20"/>
                              </w:rPr>
                            </w:pPr>
                            <w:r w:rsidRPr="00896863">
                              <w:rPr>
                                <w:rFonts w:hint="eastAsia"/>
                                <w:sz w:val="20"/>
                              </w:rPr>
                              <w:t>・各項目については、実地指導の実施年月の前月初日現在の</w:t>
                            </w:r>
                            <w:r w:rsidRPr="00896863">
                              <w:rPr>
                                <w:sz w:val="20"/>
                              </w:rPr>
                              <w:t>状況</w:t>
                            </w:r>
                            <w:r w:rsidRPr="00896863">
                              <w:rPr>
                                <w:rFonts w:hint="eastAsia"/>
                                <w:sz w:val="20"/>
                              </w:rPr>
                              <w:t>で</w:t>
                            </w:r>
                            <w:r w:rsidRPr="00896863">
                              <w:rPr>
                                <w:sz w:val="20"/>
                              </w:rPr>
                              <w:t>点検を行</w:t>
                            </w:r>
                            <w:r w:rsidRPr="00896863">
                              <w:rPr>
                                <w:rFonts w:hint="eastAsia"/>
                                <w:sz w:val="20"/>
                              </w:rPr>
                              <w:t>い、いずれか該当する□に</w:t>
                            </w:r>
                            <w:r w:rsidRPr="00896863">
                              <w:rPr>
                                <w:rFonts w:ascii="Wingdings" w:hAnsi="Wingdings" w:cs="Century"/>
                                <w:sz w:val="20"/>
                              </w:rPr>
                              <w:sym w:font="Wingdings" w:char="F0FC"/>
                            </w:r>
                            <w:r w:rsidRPr="00896863">
                              <w:rPr>
                                <w:rFonts w:hint="eastAsia"/>
                                <w:sz w:val="20"/>
                              </w:rPr>
                              <w:t>のマークを記してください。</w:t>
                            </w:r>
                          </w:p>
                          <w:p w:rsidR="004746B4" w:rsidRDefault="004746B4" w:rsidP="00476FE8">
                            <w:pPr>
                              <w:pStyle w:val="ad"/>
                              <w:rPr>
                                <w:sz w:val="20"/>
                              </w:rPr>
                            </w:pPr>
                            <w:r w:rsidRPr="00896863">
                              <w:rPr>
                                <w:rFonts w:hint="eastAsia"/>
                                <w:sz w:val="20"/>
                              </w:rPr>
                              <w:t>・また、特に補足することがある場合は、余白に記載又は適宜様式（任意様式）を追加してください。</w:t>
                            </w:r>
                          </w:p>
                          <w:p w:rsidR="004746B4" w:rsidRPr="000B4A74" w:rsidRDefault="004746B4" w:rsidP="007868EF">
                            <w:pPr>
                              <w:pStyle w:val="ad"/>
                            </w:pPr>
                            <w:r w:rsidRPr="000B4A74">
                              <w:rPr>
                                <w:rFonts w:hint="eastAsia"/>
                              </w:rPr>
                              <w:t>■用語の略称</w:t>
                            </w:r>
                          </w:p>
                          <w:p w:rsidR="004746B4" w:rsidRPr="00896863" w:rsidRDefault="004746B4" w:rsidP="007868EF">
                            <w:pPr>
                              <w:pStyle w:val="ad"/>
                              <w:rPr>
                                <w:sz w:val="20"/>
                              </w:rPr>
                            </w:pPr>
                            <w:r w:rsidRPr="00896863">
                              <w:rPr>
                                <w:rFonts w:hint="eastAsia"/>
                                <w:sz w:val="20"/>
                              </w:rPr>
                              <w:t>・条例：</w:t>
                            </w:r>
                            <w:r w:rsidRPr="00E4374D">
                              <w:rPr>
                                <w:rFonts w:hint="eastAsia"/>
                                <w:sz w:val="20"/>
                              </w:rPr>
                              <w:t>青森市指定通所支援の事業の人員、設備及び運営に関する基準等を定める条例（令和元年条例第1号）</w:t>
                            </w:r>
                          </w:p>
                          <w:p w:rsidR="004746B4" w:rsidRPr="00896863" w:rsidRDefault="004746B4" w:rsidP="007868EF">
                            <w:pPr>
                              <w:pStyle w:val="ad"/>
                              <w:rPr>
                                <w:sz w:val="20"/>
                              </w:rPr>
                            </w:pPr>
                            <w:r w:rsidRPr="00896863">
                              <w:rPr>
                                <w:rFonts w:hint="eastAsia"/>
                                <w:sz w:val="20"/>
                              </w:rPr>
                              <w:t>・法：児童福祉法（昭和22年法律第164号）</w:t>
                            </w:r>
                          </w:p>
                          <w:p w:rsidR="004746B4" w:rsidRPr="00896863" w:rsidRDefault="004746B4" w:rsidP="007868EF">
                            <w:pPr>
                              <w:pStyle w:val="ad"/>
                              <w:rPr>
                                <w:sz w:val="20"/>
                              </w:rPr>
                            </w:pPr>
                            <w:r w:rsidRPr="00896863">
                              <w:rPr>
                                <w:rFonts w:hint="eastAsia"/>
                                <w:sz w:val="20"/>
                              </w:rPr>
                              <w:t>・法施行規則：児童福祉法施行規則（平成18年厚生労働省令第19号）</w:t>
                            </w:r>
                          </w:p>
                          <w:p w:rsidR="004746B4" w:rsidRPr="00896863" w:rsidRDefault="004746B4" w:rsidP="007868EF">
                            <w:pPr>
                              <w:pStyle w:val="ad"/>
                              <w:rPr>
                                <w:sz w:val="20"/>
                              </w:rPr>
                            </w:pPr>
                            <w:r w:rsidRPr="00896863">
                              <w:rPr>
                                <w:rFonts w:hint="eastAsia"/>
                                <w:sz w:val="20"/>
                              </w:rPr>
                              <w:t>・平24厚告第70号：厚生労働大臣が定める児童等（平成24年厚生労働省告示第70号）</w:t>
                            </w:r>
                          </w:p>
                          <w:p w:rsidR="004746B4" w:rsidRPr="00896863" w:rsidRDefault="004746B4" w:rsidP="007868EF">
                            <w:pPr>
                              <w:pStyle w:val="ad"/>
                              <w:rPr>
                                <w:sz w:val="20"/>
                              </w:rPr>
                            </w:pPr>
                            <w:r w:rsidRPr="00896863">
                              <w:rPr>
                                <w:rFonts w:hint="eastAsia"/>
                                <w:sz w:val="20"/>
                              </w:rPr>
                              <w:t>・平24厚告第122号：児童福祉法に基づく指定通所支援及び基準該当通所支援に要する費用の額の算定に関する基準（平成24年厚生労働省告示第122号）</w:t>
                            </w:r>
                          </w:p>
                          <w:p w:rsidR="004746B4" w:rsidRPr="00896863" w:rsidRDefault="004746B4" w:rsidP="007868EF">
                            <w:pPr>
                              <w:pStyle w:val="ad"/>
                              <w:rPr>
                                <w:sz w:val="20"/>
                              </w:rPr>
                            </w:pPr>
                            <w:r w:rsidRPr="00896863">
                              <w:rPr>
                                <w:rFonts w:hint="eastAsia"/>
                                <w:sz w:val="20"/>
                              </w:rPr>
                              <w:t>・平24厚告第128号：厚生労働大臣が定める一単位の単価を定める件（平成24年厚生労働省告示第128号）</w:t>
                            </w:r>
                          </w:p>
                          <w:p w:rsidR="004746B4" w:rsidRPr="00896863" w:rsidRDefault="004746B4" w:rsidP="007868EF">
                            <w:pPr>
                              <w:pStyle w:val="ad"/>
                              <w:rPr>
                                <w:sz w:val="20"/>
                              </w:rPr>
                            </w:pPr>
                            <w:r w:rsidRPr="00896863">
                              <w:rPr>
                                <w:rFonts w:hint="eastAsia"/>
                                <w:sz w:val="20"/>
                              </w:rPr>
                              <w:t>・平24厚告第230号：障害児通所支援又は障害児入所支援の提供の管理を行う者として厚生労働大臣が定めるもの（平成24年厚生労働省告示第230号）</w:t>
                            </w:r>
                          </w:p>
                          <w:p w:rsidR="004746B4" w:rsidRPr="00896863" w:rsidRDefault="004746B4" w:rsidP="007868EF">
                            <w:pPr>
                              <w:pStyle w:val="ad"/>
                              <w:rPr>
                                <w:sz w:val="20"/>
                              </w:rPr>
                            </w:pPr>
                            <w:r w:rsidRPr="00896863">
                              <w:rPr>
                                <w:rFonts w:hint="eastAsia"/>
                                <w:sz w:val="20"/>
                              </w:rPr>
                              <w:t>・平24厚告第269号：厚生労働大臣が定める施設基準（平成24年厚生労働省告示第269号）</w:t>
                            </w:r>
                          </w:p>
                          <w:p w:rsidR="004746B4" w:rsidRDefault="004746B4" w:rsidP="007868EF">
                            <w:pPr>
                              <w:pStyle w:val="ad"/>
                              <w:ind w:left="200" w:hangingChars="100" w:hanging="200"/>
                              <w:rPr>
                                <w:sz w:val="20"/>
                              </w:rPr>
                            </w:pPr>
                            <w:r w:rsidRPr="00896863">
                              <w:rPr>
                                <w:rFonts w:hint="eastAsia"/>
                                <w:sz w:val="20"/>
                              </w:rPr>
                              <w:t>・平27厚告第182号：児童福祉法に基づく指定通所支援及び基準該当通所支援に要する費用の額の算定に関する基準に基づき厚生労働大臣が定める地域（平成27年</w:t>
                            </w:r>
                          </w:p>
                          <w:p w:rsidR="004746B4" w:rsidRPr="007868EF" w:rsidRDefault="004746B4" w:rsidP="00FA4D03">
                            <w:pPr>
                              <w:pStyle w:val="ad"/>
                              <w:ind w:firstLineChars="100" w:firstLine="200"/>
                              <w:rPr>
                                <w:sz w:val="20"/>
                              </w:rPr>
                            </w:pPr>
                            <w:r w:rsidRPr="00896863">
                              <w:rPr>
                                <w:rFonts w:hint="eastAsia"/>
                                <w:sz w:val="20"/>
                              </w:rPr>
                              <w:t>厚生労働省告示第182号）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5pt;margin-top:4.3pt;width:756.75pt;height:210.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" filled="f" stroked="f">
                <v:textbox inset="5.85pt,.7pt,5.85pt,.7pt">
                  <w:txbxContent>
                    <w:p w:rsidR="004746B4" w:rsidRDefault="004746B4" w:rsidP="00476FE8">
                      <w:pPr>
                        <w:pStyle w:val="ad"/>
                      </w:pPr>
                      <w:r>
                        <w:rPr>
                          <w:rFonts w:hint="eastAsia"/>
                        </w:rPr>
                        <w:t>■</w:t>
                      </w:r>
                      <w:r w:rsidRPr="00BF6020">
                        <w:rPr>
                          <w:rFonts w:hint="eastAsia"/>
                        </w:rPr>
                        <w:t>記載上の注意</w:t>
                      </w:r>
                    </w:p>
                    <w:p w:rsidR="004746B4" w:rsidRPr="00896863" w:rsidRDefault="004746B4" w:rsidP="00476FE8">
                      <w:pPr>
                        <w:pStyle w:val="ad"/>
                        <w:rPr>
                          <w:sz w:val="20"/>
                        </w:rPr>
                      </w:pPr>
                      <w:r w:rsidRPr="00896863">
                        <w:rPr>
                          <w:rFonts w:hint="eastAsia"/>
                          <w:sz w:val="20"/>
                        </w:rPr>
                        <w:t>・【５事業共通】は全事業所、【指定○○○○】については該当するサービスの指定を受けている事業所が対象となります。</w:t>
                      </w:r>
                    </w:p>
                    <w:p w:rsidR="004746B4" w:rsidRPr="00896863" w:rsidRDefault="004746B4" w:rsidP="00476FE8">
                      <w:pPr>
                        <w:pStyle w:val="ad"/>
                        <w:rPr>
                          <w:sz w:val="20"/>
                        </w:rPr>
                      </w:pPr>
                      <w:r w:rsidRPr="00896863">
                        <w:rPr>
                          <w:rFonts w:hint="eastAsia"/>
                          <w:sz w:val="20"/>
                        </w:rPr>
                        <w:t>・【５事業共通】の項目中の「指定サービス」は、必要に応じて各事業所の該当サービス（指定児童発達支援等）に読み替えてください。</w:t>
                      </w:r>
                    </w:p>
                    <w:p w:rsidR="004746B4" w:rsidRPr="00896863" w:rsidRDefault="004746B4" w:rsidP="00476FE8">
                      <w:pPr>
                        <w:pStyle w:val="ad"/>
                        <w:rPr>
                          <w:sz w:val="20"/>
                        </w:rPr>
                      </w:pPr>
                      <w:r w:rsidRPr="00896863">
                        <w:rPr>
                          <w:rFonts w:hint="eastAsia"/>
                          <w:sz w:val="20"/>
                        </w:rPr>
                        <w:t>・各項目については、実地指導の実施年月の前月初日現在の</w:t>
                      </w:r>
                      <w:r w:rsidRPr="00896863">
                        <w:rPr>
                          <w:sz w:val="20"/>
                        </w:rPr>
                        <w:t>状況</w:t>
                      </w:r>
                      <w:r w:rsidRPr="00896863">
                        <w:rPr>
                          <w:rFonts w:hint="eastAsia"/>
                          <w:sz w:val="20"/>
                        </w:rPr>
                        <w:t>で</w:t>
                      </w:r>
                      <w:r w:rsidRPr="00896863">
                        <w:rPr>
                          <w:sz w:val="20"/>
                        </w:rPr>
                        <w:t>点検を行</w:t>
                      </w:r>
                      <w:r w:rsidRPr="00896863">
                        <w:rPr>
                          <w:rFonts w:hint="eastAsia"/>
                          <w:sz w:val="20"/>
                        </w:rPr>
                        <w:t>い、いずれか該当する□に</w:t>
                      </w:r>
                      <w:r w:rsidRPr="00896863">
                        <w:rPr>
                          <w:rFonts w:ascii="Wingdings" w:hAnsi="Wingdings" w:cs="Century"/>
                          <w:sz w:val="20"/>
                        </w:rPr>
                        <w:sym w:font="Wingdings" w:char="F0FC"/>
                      </w:r>
                      <w:r w:rsidRPr="00896863">
                        <w:rPr>
                          <w:rFonts w:hint="eastAsia"/>
                          <w:sz w:val="20"/>
                        </w:rPr>
                        <w:t>のマークを記してください。</w:t>
                      </w:r>
                    </w:p>
                    <w:p w:rsidR="004746B4" w:rsidRDefault="004746B4" w:rsidP="00476FE8">
                      <w:pPr>
                        <w:pStyle w:val="ad"/>
                        <w:rPr>
                          <w:sz w:val="20"/>
                        </w:rPr>
                      </w:pPr>
                      <w:r w:rsidRPr="00896863">
                        <w:rPr>
                          <w:rFonts w:hint="eastAsia"/>
                          <w:sz w:val="20"/>
                        </w:rPr>
                        <w:t>・また、特に補足することがある場合は、余白に記載又は適宜様式（任意様式）を追加してください。</w:t>
                      </w:r>
                    </w:p>
                    <w:p w:rsidR="004746B4" w:rsidRPr="000B4A74" w:rsidRDefault="004746B4" w:rsidP="007868EF">
                      <w:pPr>
                        <w:pStyle w:val="ad"/>
                      </w:pPr>
                      <w:r w:rsidRPr="000B4A74">
                        <w:rPr>
                          <w:rFonts w:hint="eastAsia"/>
                        </w:rPr>
                        <w:t>■用語の略称</w:t>
                      </w:r>
                    </w:p>
                    <w:p w:rsidR="004746B4" w:rsidRPr="00896863" w:rsidRDefault="004746B4" w:rsidP="007868EF">
                      <w:pPr>
                        <w:pStyle w:val="ad"/>
                        <w:rPr>
                          <w:sz w:val="20"/>
                        </w:rPr>
                      </w:pPr>
                      <w:r w:rsidRPr="00896863">
                        <w:rPr>
                          <w:rFonts w:hint="eastAsia"/>
                          <w:sz w:val="20"/>
                        </w:rPr>
                        <w:t>・条例：</w:t>
                      </w:r>
                      <w:r w:rsidRPr="00E4374D">
                        <w:rPr>
                          <w:rFonts w:hint="eastAsia"/>
                          <w:sz w:val="20"/>
                        </w:rPr>
                        <w:t>青森市指定通所支援の事業の人員、設備及び運営に関する基準等を定める条例（令和元年条例第1号）</w:t>
                      </w:r>
                    </w:p>
                    <w:p w:rsidR="004746B4" w:rsidRPr="00896863" w:rsidRDefault="004746B4" w:rsidP="007868EF">
                      <w:pPr>
                        <w:pStyle w:val="ad"/>
                        <w:rPr>
                          <w:sz w:val="20"/>
                        </w:rPr>
                      </w:pPr>
                      <w:r w:rsidRPr="00896863">
                        <w:rPr>
                          <w:rFonts w:hint="eastAsia"/>
                          <w:sz w:val="20"/>
                        </w:rPr>
                        <w:t>・法：児童福祉法（昭和22年法律第164号）</w:t>
                      </w:r>
                    </w:p>
                    <w:p w:rsidR="004746B4" w:rsidRPr="00896863" w:rsidRDefault="004746B4" w:rsidP="007868EF">
                      <w:pPr>
                        <w:pStyle w:val="ad"/>
                        <w:rPr>
                          <w:sz w:val="20"/>
                        </w:rPr>
                      </w:pPr>
                      <w:r w:rsidRPr="00896863">
                        <w:rPr>
                          <w:rFonts w:hint="eastAsia"/>
                          <w:sz w:val="20"/>
                        </w:rPr>
                        <w:t>・法施行規則：児童福祉法施行規則（平成18年厚生労働省令第19号）</w:t>
                      </w:r>
                    </w:p>
                    <w:p w:rsidR="004746B4" w:rsidRPr="00896863" w:rsidRDefault="004746B4" w:rsidP="007868EF">
                      <w:pPr>
                        <w:pStyle w:val="ad"/>
                        <w:rPr>
                          <w:sz w:val="20"/>
                        </w:rPr>
                      </w:pPr>
                      <w:r w:rsidRPr="00896863">
                        <w:rPr>
                          <w:rFonts w:hint="eastAsia"/>
                          <w:sz w:val="20"/>
                        </w:rPr>
                        <w:t>・平24厚告第70号：厚生労働大臣が定める児童等（平成24年厚生労働省告示第70号）</w:t>
                      </w:r>
                    </w:p>
                    <w:p w:rsidR="004746B4" w:rsidRPr="00896863" w:rsidRDefault="004746B4" w:rsidP="007868EF">
                      <w:pPr>
                        <w:pStyle w:val="ad"/>
                        <w:rPr>
                          <w:sz w:val="20"/>
                        </w:rPr>
                      </w:pPr>
                      <w:r w:rsidRPr="00896863">
                        <w:rPr>
                          <w:rFonts w:hint="eastAsia"/>
                          <w:sz w:val="20"/>
                        </w:rPr>
                        <w:t>・平24厚告第122号：児童福祉法に基づく指定通所支援及び基準該当通所支援に要する費用の額の算定に関する基準（平成24年厚生労働省告示第122号）</w:t>
                      </w:r>
                    </w:p>
                    <w:p w:rsidR="004746B4" w:rsidRPr="00896863" w:rsidRDefault="004746B4" w:rsidP="007868EF">
                      <w:pPr>
                        <w:pStyle w:val="ad"/>
                        <w:rPr>
                          <w:sz w:val="20"/>
                        </w:rPr>
                      </w:pPr>
                      <w:r w:rsidRPr="00896863">
                        <w:rPr>
                          <w:rFonts w:hint="eastAsia"/>
                          <w:sz w:val="20"/>
                        </w:rPr>
                        <w:t>・平24厚告第128号：厚生労働大臣が定める一単位の単価を定める件（平成24年厚生労働省告示第128号）</w:t>
                      </w:r>
                    </w:p>
                    <w:p w:rsidR="004746B4" w:rsidRPr="00896863" w:rsidRDefault="004746B4" w:rsidP="007868EF">
                      <w:pPr>
                        <w:pStyle w:val="ad"/>
                        <w:rPr>
                          <w:sz w:val="20"/>
                        </w:rPr>
                      </w:pPr>
                      <w:r w:rsidRPr="00896863">
                        <w:rPr>
                          <w:rFonts w:hint="eastAsia"/>
                          <w:sz w:val="20"/>
                        </w:rPr>
                        <w:t>・平24厚告第230号：障害児通所支援又は障害児入所支援の提供の管理を行う者として厚生労働大臣が定めるもの（平成24年厚生労働省告示第230号）</w:t>
                      </w:r>
                    </w:p>
                    <w:p w:rsidR="004746B4" w:rsidRPr="00896863" w:rsidRDefault="004746B4" w:rsidP="007868EF">
                      <w:pPr>
                        <w:pStyle w:val="ad"/>
                        <w:rPr>
                          <w:sz w:val="20"/>
                        </w:rPr>
                      </w:pPr>
                      <w:r w:rsidRPr="00896863">
                        <w:rPr>
                          <w:rFonts w:hint="eastAsia"/>
                          <w:sz w:val="20"/>
                        </w:rPr>
                        <w:t>・平24厚告第269号：厚生労働大臣が定める施設基準（平成24年厚生労働省告示第269号）</w:t>
                      </w:r>
                    </w:p>
                    <w:p w:rsidR="004746B4" w:rsidRDefault="004746B4" w:rsidP="007868EF">
                      <w:pPr>
                        <w:pStyle w:val="ad"/>
                        <w:ind w:left="200" w:hangingChars="100" w:hanging="200"/>
                        <w:rPr>
                          <w:sz w:val="20"/>
                        </w:rPr>
                      </w:pPr>
                      <w:r w:rsidRPr="00896863">
                        <w:rPr>
                          <w:rFonts w:hint="eastAsia"/>
                          <w:sz w:val="20"/>
                        </w:rPr>
                        <w:t>・平27厚告第182号：児童福祉法に基づく指定通所支援及び基準該当通所支援に要する費用の額の算定に関する基準に基づき厚生労働大臣が定める地域（平成27年</w:t>
                      </w:r>
                    </w:p>
                    <w:p w:rsidR="004746B4" w:rsidRPr="007868EF" w:rsidRDefault="004746B4" w:rsidP="00FA4D03">
                      <w:pPr>
                        <w:pStyle w:val="ad"/>
                        <w:ind w:firstLineChars="100" w:firstLine="200"/>
                        <w:rPr>
                          <w:sz w:val="20"/>
                        </w:rPr>
                      </w:pPr>
                      <w:r w:rsidRPr="00896863">
                        <w:rPr>
                          <w:rFonts w:hint="eastAsia"/>
                          <w:sz w:val="20"/>
                        </w:rPr>
                        <w:t>厚生労働省告示第182号）</w:t>
                      </w:r>
                    </w:p>
                  </w:txbxContent>
                </v:textbox>
                <w10:wrap anchorx="margin"/>
              </v:shape>
            </w:pict>
          </mc:Fallback>
        </mc:AlternateContent>
      </w:r>
      <w:r>
        <w:rPr>
          <w:noProof/>
          <w:sz w:val="44"/>
          <w:szCs w:val="44"/>
        </w:rPr>
        <mc:AlternateContent>
          <mc:Choice Requires="wps">
            <w:drawing>
              <wp:anchor distT="0" distB="0" distL="114300" distR="114300" simplePos="0" relativeHeight="251656192" behindDoc="0" locked="0" layoutInCell="1" allowOverlap="1">
                <wp:simplePos x="0" y="0"/>
                <wp:positionH relativeFrom="margin">
                  <wp:align>right</wp:align>
                </wp:positionH>
                <wp:positionV relativeFrom="paragraph">
                  <wp:posOffset>15240</wp:posOffset>
                </wp:positionV>
                <wp:extent cx="9591675" cy="2744470"/>
                <wp:effectExtent l="0" t="0" r="28575" b="1778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91675" cy="2744470"/>
                        </a:xfrm>
                        <a:prstGeom prst="roundRect">
                          <a:avLst>
                            <a:gd name="adj" fmla="val 331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77B65B" id="AutoShape 2" o:spid="_x0000_s1026" style="position:absolute;left:0;text-align:left;margin-left:704.05pt;margin-top:1.2pt;width:755.25pt;height:216.1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21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">
                <w10:wrap anchorx="margin"/>
              </v:roundrect>
            </w:pict>
          </mc:Fallback>
        </mc:AlternateContent>
      </w:r>
    </w:p>
    <w:p w:rsidR="00AC1D64" w:rsidRPr="00AC1D64" w:rsidRDefault="00AC1D64" w:rsidP="00AC1D64">
      <w:pPr>
        <w:jc w:val="center"/>
        <w:rPr>
          <w:sz w:val="44"/>
          <w:szCs w:val="44"/>
        </w:rPr>
      </w:pPr>
    </w:p>
    <w:p w:rsidR="00476FE8" w:rsidRDefault="000757E3" w:rsidP="00AC1D64">
      <w:r>
        <w:rPr>
          <w:noProof/>
        </w:rPr>
        <mc:AlternateContent>
          <mc:Choice Requires="wps">
            <w:drawing>
              <wp:anchor distT="0" distB="0" distL="114300" distR="114300" simplePos="0" relativeHeight="251657216" behindDoc="0" locked="0" layoutInCell="1" allowOverlap="1">
                <wp:simplePos x="0" y="0"/>
                <wp:positionH relativeFrom="margin">
                  <wp:align>right</wp:align>
                </wp:positionH>
                <wp:positionV relativeFrom="paragraph">
                  <wp:posOffset>2176145</wp:posOffset>
                </wp:positionV>
                <wp:extent cx="1847850" cy="20955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4746B4" w:rsidRPr="006960A8" w:rsidRDefault="004746B4" w:rsidP="00476FE8">
                            <w:pPr>
                              <w:pStyle w:val="ad"/>
                              <w:jc w:val="right"/>
                              <w:rPr>
                                <w:shd w:val="clear" w:color="auto" w:fill="FFFF00"/>
                              </w:rPr>
                            </w:pPr>
                            <w:r>
                              <w:rPr>
                                <w:rFonts w:hint="eastAsia"/>
                              </w:rPr>
                              <w:t xml:space="preserve">青森市　</w:t>
                            </w:r>
                            <w:r>
                              <w:t>R</w:t>
                            </w:r>
                            <w:r w:rsidRPr="004746B4">
                              <w:t>5</w:t>
                            </w:r>
                            <w:r>
                              <w:t>.5.</w:t>
                            </w:r>
                            <w:bookmarkStart w:id="0" w:name="_GoBack"/>
                            <w:r w:rsidR="00D95E0D" w:rsidRPr="00D95E0D">
                              <w:rPr>
                                <w:rFonts w:hint="eastAsia"/>
                              </w:rPr>
                              <w:t>22</w:t>
                            </w:r>
                            <w:bookmarkEnd w:id="0"/>
                            <w:r>
                              <w:rPr>
                                <w:rFonts w:hint="eastAsia"/>
                              </w:rPr>
                              <w:t>改定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94.3pt;margin-top:171.35pt;width:145.5pt;height:16.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" filled="f" stroked="f" strokecolor="blue">
                <v:textbox inset="5.85pt,.7pt,5.85pt,.7pt">
                  <w:txbxContent>
                    <w:p w:rsidR="004746B4" w:rsidRPr="006960A8" w:rsidRDefault="004746B4" w:rsidP="00476FE8">
                      <w:pPr>
                        <w:pStyle w:val="ad"/>
                        <w:jc w:val="right"/>
                        <w:rPr>
                          <w:shd w:val="clear" w:color="auto" w:fill="FFFF00"/>
                        </w:rPr>
                      </w:pPr>
                      <w:r>
                        <w:rPr>
                          <w:rFonts w:hint="eastAsia"/>
                        </w:rPr>
                        <w:t xml:space="preserve">青森市　</w:t>
                      </w:r>
                      <w:r>
                        <w:t>R</w:t>
                      </w:r>
                      <w:r w:rsidRPr="004746B4">
                        <w:t>5</w:t>
                      </w:r>
                      <w:r>
                        <w:t>.5.</w:t>
                      </w:r>
                      <w:bookmarkStart w:id="1" w:name="_GoBack"/>
                      <w:r w:rsidR="00D95E0D" w:rsidRPr="00D95E0D">
                        <w:rPr>
                          <w:rFonts w:hint="eastAsia"/>
                        </w:rPr>
                        <w:t>22</w:t>
                      </w:r>
                      <w:bookmarkEnd w:id="1"/>
                      <w:r>
                        <w:rPr>
                          <w:rFonts w:hint="eastAsia"/>
                        </w:rPr>
                        <w:t>改定</w:t>
                      </w:r>
                    </w:p>
                  </w:txbxContent>
                </v:textbox>
                <w10:wrap anchorx="margin"/>
              </v:shape>
            </w:pict>
          </mc:Fallback>
        </mc:AlternateContent>
      </w:r>
      <w:r w:rsidR="00FD5B63">
        <w:br w:type="page"/>
      </w:r>
    </w:p>
    <w:p w:rsidR="00476FE8" w:rsidRPr="00DF196F" w:rsidRDefault="00476FE8" w:rsidP="00AC1D64"/>
    <w:p w:rsidR="00CB230A" w:rsidRPr="00CB230A" w:rsidRDefault="00CB230A" w:rsidP="00476FE8">
      <w:pPr>
        <w:pStyle w:val="af"/>
      </w:pPr>
      <w:r w:rsidRPr="00CB230A">
        <w:rPr>
          <w:rFonts w:hint="eastAsia"/>
        </w:rPr>
        <w:t>第１　基本方針</w:t>
      </w:r>
    </w:p>
    <w:tbl>
      <w:tblPr>
        <w:tblW w:w="15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9588"/>
        <w:gridCol w:w="2049"/>
        <w:gridCol w:w="1724"/>
      </w:tblGrid>
      <w:tr w:rsidR="001D049E" w:rsidTr="001D049E">
        <w:trPr>
          <w:cantSplit/>
          <w:trHeight w:val="216"/>
          <w:tblHeader/>
        </w:trPr>
        <w:tc>
          <w:tcPr>
            <w:tcW w:w="1800" w:type="dxa"/>
            <w:shd w:val="clear" w:color="auto" w:fill="FFFF00"/>
            <w:vAlign w:val="center"/>
          </w:tcPr>
          <w:p w:rsidR="001D049E" w:rsidRPr="00C126EA" w:rsidRDefault="001D049E" w:rsidP="00476FE8">
            <w:pPr>
              <w:pStyle w:val="af9"/>
            </w:pPr>
            <w:r w:rsidRPr="00C126EA">
              <w:rPr>
                <w:rFonts w:hint="eastAsia"/>
              </w:rPr>
              <w:t>主眼事項</w:t>
            </w:r>
          </w:p>
        </w:tc>
        <w:tc>
          <w:tcPr>
            <w:tcW w:w="9588" w:type="dxa"/>
            <w:shd w:val="clear" w:color="auto" w:fill="FFFF00"/>
            <w:vAlign w:val="center"/>
          </w:tcPr>
          <w:p w:rsidR="001D049E" w:rsidRPr="00C126EA" w:rsidRDefault="001D049E" w:rsidP="00476FE8">
            <w:pPr>
              <w:pStyle w:val="af9"/>
            </w:pPr>
            <w:r w:rsidRPr="00C126EA">
              <w:rPr>
                <w:rFonts w:hint="eastAsia"/>
              </w:rPr>
              <w:t>着眼点</w:t>
            </w:r>
          </w:p>
        </w:tc>
        <w:tc>
          <w:tcPr>
            <w:tcW w:w="2049" w:type="dxa"/>
            <w:shd w:val="clear" w:color="auto" w:fill="FFFF00"/>
            <w:vAlign w:val="center"/>
          </w:tcPr>
          <w:p w:rsidR="001D049E" w:rsidRPr="00C126EA" w:rsidRDefault="001D049E" w:rsidP="00476FE8">
            <w:pPr>
              <w:pStyle w:val="af9"/>
            </w:pPr>
            <w:r w:rsidRPr="00C126EA">
              <w:rPr>
                <w:rFonts w:hint="eastAsia"/>
              </w:rPr>
              <w:t>根拠法令等</w:t>
            </w:r>
          </w:p>
        </w:tc>
        <w:tc>
          <w:tcPr>
            <w:tcW w:w="1724" w:type="dxa"/>
            <w:shd w:val="clear" w:color="auto" w:fill="FFFF00"/>
            <w:vAlign w:val="center"/>
          </w:tcPr>
          <w:p w:rsidR="001D049E" w:rsidRPr="00C126EA" w:rsidRDefault="001D049E" w:rsidP="00476FE8">
            <w:pPr>
              <w:pStyle w:val="af9"/>
            </w:pPr>
            <w:r w:rsidRPr="00C126EA">
              <w:rPr>
                <w:rFonts w:hint="eastAsia"/>
              </w:rPr>
              <w:t>自主点検結果</w:t>
            </w:r>
          </w:p>
        </w:tc>
      </w:tr>
      <w:tr w:rsidR="00A7616B" w:rsidTr="00A7616B">
        <w:trPr>
          <w:cantSplit/>
          <w:trHeight w:val="867"/>
        </w:trPr>
        <w:tc>
          <w:tcPr>
            <w:tcW w:w="1800" w:type="dxa"/>
            <w:vMerge w:val="restart"/>
            <w:shd w:val="clear" w:color="auto" w:fill="auto"/>
          </w:tcPr>
          <w:p w:rsidR="00A7616B" w:rsidRPr="005D6D47" w:rsidRDefault="00A7616B" w:rsidP="00476FE8">
            <w:pPr>
              <w:pStyle w:val="af1"/>
              <w:ind w:left="320" w:hanging="320"/>
            </w:pPr>
          </w:p>
          <w:p w:rsidR="00A7616B" w:rsidRPr="005D6D47" w:rsidRDefault="00A7616B" w:rsidP="00476FE8">
            <w:pPr>
              <w:pStyle w:val="af1"/>
              <w:ind w:left="320" w:hanging="320"/>
              <w:rPr>
                <w:rFonts w:hAnsi="ＭＳ 明朝"/>
              </w:rPr>
            </w:pPr>
            <w:r w:rsidRPr="005D6D47">
              <w:rPr>
                <w:rFonts w:hint="eastAsia"/>
              </w:rPr>
              <w:t>１　基本方針</w:t>
            </w:r>
          </w:p>
          <w:p w:rsidR="00A7616B" w:rsidRPr="005D6D47" w:rsidRDefault="00A7616B" w:rsidP="00476FE8">
            <w:pPr>
              <w:pStyle w:val="af1"/>
              <w:ind w:left="320" w:hanging="320"/>
            </w:pPr>
          </w:p>
          <w:p w:rsidR="00A7616B" w:rsidRPr="005D6D47" w:rsidRDefault="00A7616B" w:rsidP="00A7616B">
            <w:pPr>
              <w:pStyle w:val="af1"/>
              <w:ind w:left="320" w:hanging="320"/>
              <w:rPr>
                <w:rFonts w:hAnsi="ＭＳ 明朝"/>
              </w:rPr>
            </w:pPr>
          </w:p>
        </w:tc>
        <w:tc>
          <w:tcPr>
            <w:tcW w:w="9588" w:type="dxa"/>
            <w:shd w:val="clear" w:color="auto" w:fill="auto"/>
          </w:tcPr>
          <w:p w:rsidR="00A7616B" w:rsidRPr="005D6D47" w:rsidRDefault="00A7616B" w:rsidP="00476FE8">
            <w:pPr>
              <w:pStyle w:val="af3"/>
            </w:pPr>
          </w:p>
          <w:p w:rsidR="00A7616B" w:rsidRPr="005D6D47" w:rsidRDefault="00A7616B" w:rsidP="00476FE8">
            <w:pPr>
              <w:pStyle w:val="af3"/>
            </w:pPr>
            <w:r w:rsidRPr="005D6D47">
              <w:rPr>
                <w:rFonts w:hint="eastAsia"/>
              </w:rPr>
              <w:t>【</w:t>
            </w:r>
            <w:r>
              <w:rPr>
                <w:rFonts w:hint="eastAsia"/>
              </w:rPr>
              <w:t>５</w:t>
            </w:r>
            <w:r w:rsidRPr="005D6D47">
              <w:rPr>
                <w:rFonts w:hint="eastAsia"/>
              </w:rPr>
              <w:t>事業共通】</w:t>
            </w:r>
          </w:p>
          <w:p w:rsidR="00A7616B" w:rsidRPr="005D6D47" w:rsidRDefault="00A7616B" w:rsidP="00A7616B">
            <w:pPr>
              <w:pStyle w:val="af3"/>
            </w:pPr>
            <w:r w:rsidRPr="005D6D47">
              <w:rPr>
                <w:rFonts w:hint="eastAsia"/>
              </w:rPr>
              <w:t>（１）</w:t>
            </w:r>
            <w:r w:rsidRPr="00160C5E">
              <w:rPr>
                <w:rFonts w:hint="eastAsia"/>
              </w:rPr>
              <w:t>障害児</w:t>
            </w:r>
            <w:r w:rsidRPr="005D6D47">
              <w:rPr>
                <w:rFonts w:hint="eastAsia"/>
              </w:rPr>
              <w:t>の意思及び人格を尊重して、常に</w:t>
            </w:r>
            <w:r w:rsidRPr="00160C5E">
              <w:rPr>
                <w:rFonts w:hint="eastAsia"/>
              </w:rPr>
              <w:t>当該障害児</w:t>
            </w:r>
            <w:r w:rsidRPr="005D6D47">
              <w:rPr>
                <w:rFonts w:hint="eastAsia"/>
              </w:rPr>
              <w:t>の立場に立った</w:t>
            </w:r>
            <w:r>
              <w:rPr>
                <w:rFonts w:hint="eastAsia"/>
              </w:rPr>
              <w:t>指定</w:t>
            </w:r>
            <w:r w:rsidRPr="005D6D47">
              <w:rPr>
                <w:rFonts w:hint="eastAsia"/>
              </w:rPr>
              <w:t>サービスの提供に努めているか。</w:t>
            </w:r>
          </w:p>
        </w:tc>
        <w:tc>
          <w:tcPr>
            <w:tcW w:w="2049" w:type="dxa"/>
            <w:shd w:val="clear" w:color="auto" w:fill="auto"/>
          </w:tcPr>
          <w:p w:rsidR="00A7616B" w:rsidRPr="005D6D47" w:rsidRDefault="00A7616B" w:rsidP="00476FE8">
            <w:pPr>
              <w:pStyle w:val="af3"/>
            </w:pPr>
          </w:p>
          <w:p w:rsidR="00A7616B" w:rsidRPr="005D6D47" w:rsidRDefault="00A7616B" w:rsidP="00476FE8">
            <w:pPr>
              <w:pStyle w:val="af3"/>
            </w:pPr>
            <w:r>
              <w:rPr>
                <w:rFonts w:hint="eastAsia"/>
              </w:rPr>
              <w:t>・条例第4条第2項</w:t>
            </w:r>
          </w:p>
        </w:tc>
        <w:tc>
          <w:tcPr>
            <w:tcW w:w="1724" w:type="dxa"/>
            <w:shd w:val="clear" w:color="auto" w:fill="auto"/>
          </w:tcPr>
          <w:p w:rsidR="00A7616B" w:rsidRPr="005D6D47" w:rsidRDefault="00A7616B" w:rsidP="00476FE8">
            <w:pPr>
              <w:pStyle w:val="af5"/>
              <w:ind w:left="160"/>
            </w:pPr>
          </w:p>
          <w:p w:rsidR="00A7616B" w:rsidRPr="005D6D47" w:rsidRDefault="00A7616B" w:rsidP="00476FE8">
            <w:pPr>
              <w:pStyle w:val="af5"/>
              <w:ind w:left="160"/>
            </w:pPr>
            <w:r w:rsidRPr="005D6D47">
              <w:rPr>
                <w:rFonts w:hint="eastAsia"/>
              </w:rPr>
              <w:t>□適</w:t>
            </w:r>
          </w:p>
          <w:p w:rsidR="00A7616B" w:rsidRPr="005D6D47" w:rsidRDefault="00A7616B" w:rsidP="00A7616B">
            <w:pPr>
              <w:pStyle w:val="af5"/>
              <w:ind w:left="160"/>
            </w:pPr>
            <w:r w:rsidRPr="005D6D47">
              <w:rPr>
                <w:rFonts w:hint="eastAsia"/>
              </w:rPr>
              <w:t>□不適</w:t>
            </w:r>
          </w:p>
        </w:tc>
      </w:tr>
      <w:tr w:rsidR="00A7616B" w:rsidTr="00DB7B24">
        <w:trPr>
          <w:cantSplit/>
          <w:trHeight w:val="1065"/>
        </w:trPr>
        <w:tc>
          <w:tcPr>
            <w:tcW w:w="1800" w:type="dxa"/>
            <w:vMerge/>
            <w:shd w:val="clear" w:color="auto" w:fill="auto"/>
          </w:tcPr>
          <w:p w:rsidR="00A7616B" w:rsidRPr="005D6D47" w:rsidRDefault="00A7616B" w:rsidP="00A7616B">
            <w:pPr>
              <w:pStyle w:val="af1"/>
              <w:ind w:left="320" w:hanging="320"/>
              <w:rPr>
                <w:rFonts w:hAnsi="ＭＳ 明朝"/>
              </w:rPr>
            </w:pPr>
          </w:p>
        </w:tc>
        <w:tc>
          <w:tcPr>
            <w:tcW w:w="9588" w:type="dxa"/>
            <w:tcBorders>
              <w:bottom w:val="single" w:sz="4" w:space="0" w:color="auto"/>
            </w:tcBorders>
            <w:shd w:val="clear" w:color="auto" w:fill="auto"/>
          </w:tcPr>
          <w:p w:rsidR="00A7616B" w:rsidRPr="005D6D47" w:rsidRDefault="00A7616B" w:rsidP="00476FE8">
            <w:pPr>
              <w:pStyle w:val="af3"/>
            </w:pPr>
          </w:p>
          <w:p w:rsidR="00A7616B" w:rsidRPr="005D6D47" w:rsidRDefault="00A7616B" w:rsidP="00476FE8">
            <w:pPr>
              <w:pStyle w:val="af3"/>
            </w:pPr>
            <w:r w:rsidRPr="005D6D47">
              <w:rPr>
                <w:rFonts w:hint="eastAsia"/>
              </w:rPr>
              <w:t>【</w:t>
            </w:r>
            <w:r>
              <w:rPr>
                <w:rFonts w:hint="eastAsia"/>
              </w:rPr>
              <w:t>５</w:t>
            </w:r>
            <w:r w:rsidRPr="005D6D47">
              <w:rPr>
                <w:rFonts w:hint="eastAsia"/>
              </w:rPr>
              <w:t>事業共通】</w:t>
            </w:r>
          </w:p>
          <w:p w:rsidR="00A7616B" w:rsidRPr="005D6D47" w:rsidRDefault="00A7616B" w:rsidP="00476FE8">
            <w:pPr>
              <w:pStyle w:val="af3"/>
            </w:pPr>
            <w:r w:rsidRPr="005D6D47">
              <w:rPr>
                <w:rFonts w:hint="eastAsia"/>
              </w:rPr>
              <w:t>（</w:t>
            </w:r>
            <w:r>
              <w:rPr>
                <w:rFonts w:hint="eastAsia"/>
              </w:rPr>
              <w:t>２</w:t>
            </w:r>
            <w:r w:rsidRPr="005D6D47">
              <w:rPr>
                <w:rFonts w:hint="eastAsia"/>
              </w:rPr>
              <w:t>）</w:t>
            </w:r>
            <w:r w:rsidRPr="00160C5E">
              <w:rPr>
                <w:rFonts w:hint="eastAsia"/>
              </w:rPr>
              <w:t>地域及び家庭との結び付きを重視した運営を行い、都道府県、市町村、障害福祉サービスを行う者、児童福祉施設その他の保健医療サービス又は福祉サービスを提供する者との連携に努め</w:t>
            </w:r>
            <w:r>
              <w:rPr>
                <w:rFonts w:hint="eastAsia"/>
              </w:rPr>
              <w:t>ているか</w:t>
            </w:r>
            <w:r w:rsidRPr="00160C5E">
              <w:rPr>
                <w:rFonts w:hint="eastAsia"/>
              </w:rPr>
              <w:t>。</w:t>
            </w:r>
          </w:p>
          <w:p w:rsidR="00A7616B" w:rsidRPr="00160C5E" w:rsidRDefault="00A7616B" w:rsidP="00476FE8">
            <w:pPr>
              <w:pStyle w:val="af3"/>
            </w:pPr>
          </w:p>
        </w:tc>
        <w:tc>
          <w:tcPr>
            <w:tcW w:w="2049" w:type="dxa"/>
            <w:tcBorders>
              <w:bottom w:val="single" w:sz="4" w:space="0" w:color="auto"/>
            </w:tcBorders>
            <w:shd w:val="clear" w:color="auto" w:fill="auto"/>
          </w:tcPr>
          <w:p w:rsidR="00A7616B" w:rsidRDefault="00A7616B" w:rsidP="00476FE8">
            <w:pPr>
              <w:pStyle w:val="af3"/>
            </w:pPr>
          </w:p>
          <w:p w:rsidR="00A7616B" w:rsidRPr="005D6D47" w:rsidRDefault="00A7616B" w:rsidP="00476FE8">
            <w:pPr>
              <w:pStyle w:val="af3"/>
            </w:pPr>
            <w:r>
              <w:rPr>
                <w:rFonts w:hint="eastAsia"/>
              </w:rPr>
              <w:t>・条例第4条第3項</w:t>
            </w:r>
          </w:p>
        </w:tc>
        <w:tc>
          <w:tcPr>
            <w:tcW w:w="1724" w:type="dxa"/>
            <w:tcBorders>
              <w:bottom w:val="single" w:sz="4" w:space="0" w:color="auto"/>
            </w:tcBorders>
            <w:shd w:val="clear" w:color="auto" w:fill="auto"/>
          </w:tcPr>
          <w:p w:rsidR="00A7616B" w:rsidRPr="005D6D47" w:rsidRDefault="00A7616B" w:rsidP="00476FE8">
            <w:pPr>
              <w:pStyle w:val="af5"/>
              <w:ind w:left="160"/>
            </w:pPr>
          </w:p>
          <w:p w:rsidR="00A7616B" w:rsidRPr="005D6D47" w:rsidRDefault="00A7616B" w:rsidP="00476FE8">
            <w:pPr>
              <w:pStyle w:val="af5"/>
              <w:ind w:left="160"/>
            </w:pPr>
            <w:r w:rsidRPr="005D6D47">
              <w:rPr>
                <w:rFonts w:hint="eastAsia"/>
              </w:rPr>
              <w:t>□適</w:t>
            </w:r>
          </w:p>
          <w:p w:rsidR="00A7616B" w:rsidRPr="005D6D47" w:rsidRDefault="00A7616B" w:rsidP="00476FE8">
            <w:pPr>
              <w:pStyle w:val="af5"/>
              <w:ind w:left="160"/>
            </w:pPr>
            <w:r w:rsidRPr="005D6D47">
              <w:rPr>
                <w:rFonts w:hint="eastAsia"/>
              </w:rPr>
              <w:t>□不適</w:t>
            </w:r>
          </w:p>
          <w:p w:rsidR="00A7616B" w:rsidRPr="005D6D47" w:rsidRDefault="00A7616B" w:rsidP="00476FE8">
            <w:pPr>
              <w:pStyle w:val="af5"/>
              <w:ind w:left="160"/>
            </w:pPr>
          </w:p>
        </w:tc>
      </w:tr>
      <w:tr w:rsidR="00A7616B" w:rsidTr="00DB7B24">
        <w:trPr>
          <w:cantSplit/>
          <w:trHeight w:val="1065"/>
        </w:trPr>
        <w:tc>
          <w:tcPr>
            <w:tcW w:w="1800" w:type="dxa"/>
            <w:vMerge/>
            <w:shd w:val="clear" w:color="auto" w:fill="auto"/>
          </w:tcPr>
          <w:p w:rsidR="00A7616B" w:rsidRPr="005D6D47" w:rsidRDefault="00A7616B" w:rsidP="00A7616B">
            <w:pPr>
              <w:pStyle w:val="af1"/>
              <w:ind w:left="320" w:hanging="320"/>
              <w:rPr>
                <w:rFonts w:hAnsi="ＭＳ 明朝"/>
              </w:rPr>
            </w:pPr>
          </w:p>
        </w:tc>
        <w:tc>
          <w:tcPr>
            <w:tcW w:w="9588" w:type="dxa"/>
            <w:tcBorders>
              <w:top w:val="single" w:sz="4" w:space="0" w:color="auto"/>
              <w:bottom w:val="single" w:sz="4" w:space="0" w:color="auto"/>
              <w:right w:val="single" w:sz="4" w:space="0" w:color="auto"/>
            </w:tcBorders>
            <w:shd w:val="clear" w:color="auto" w:fill="auto"/>
          </w:tcPr>
          <w:p w:rsidR="00A7616B" w:rsidRPr="00DB7B24" w:rsidRDefault="00A7616B" w:rsidP="00476FE8">
            <w:pPr>
              <w:pStyle w:val="af3"/>
            </w:pPr>
          </w:p>
          <w:p w:rsidR="00A7616B" w:rsidRPr="00DB7B24" w:rsidRDefault="00A7616B" w:rsidP="00476FE8">
            <w:pPr>
              <w:pStyle w:val="af3"/>
            </w:pPr>
            <w:r w:rsidRPr="00DB7B24">
              <w:rPr>
                <w:rFonts w:hint="eastAsia"/>
              </w:rPr>
              <w:t>【５事業共通】</w:t>
            </w:r>
          </w:p>
          <w:p w:rsidR="00A7616B" w:rsidRPr="00DB7B24" w:rsidRDefault="00A7616B" w:rsidP="00FD2C5E">
            <w:pPr>
              <w:pStyle w:val="af3"/>
            </w:pPr>
            <w:r w:rsidRPr="00DB7B24">
              <w:rPr>
                <w:rFonts w:hint="eastAsia"/>
              </w:rPr>
              <w:t>（３）利用者の人権の擁護、虐待の防止等のため、必要な体制の整備を行うとともに、従業者に対し、研修を実施する等の措置を講じているか。</w:t>
            </w:r>
          </w:p>
          <w:p w:rsidR="00A7616B" w:rsidRPr="00DB7B24" w:rsidRDefault="00A7616B" w:rsidP="001722E7">
            <w:pPr>
              <w:pStyle w:val="afb"/>
              <w:ind w:leftChars="62" w:left="198" w:hangingChars="62" w:hanging="99"/>
            </w:pPr>
            <w:r w:rsidRPr="00DB7B24">
              <w:rPr>
                <w:rFonts w:hint="eastAsia"/>
              </w:rPr>
              <w:t>※</w:t>
            </w:r>
            <w:r w:rsidR="001722E7" w:rsidRPr="00DB7B24">
              <w:rPr>
                <w:rFonts w:hint="eastAsia"/>
              </w:rPr>
              <w:t>令和4年4月1日より義務化</w:t>
            </w:r>
          </w:p>
        </w:tc>
        <w:tc>
          <w:tcPr>
            <w:tcW w:w="2049" w:type="dxa"/>
            <w:tcBorders>
              <w:top w:val="single" w:sz="4" w:space="0" w:color="auto"/>
              <w:left w:val="single" w:sz="4" w:space="0" w:color="auto"/>
              <w:bottom w:val="single" w:sz="4" w:space="0" w:color="auto"/>
              <w:right w:val="single" w:sz="4" w:space="0" w:color="auto"/>
            </w:tcBorders>
            <w:shd w:val="clear" w:color="auto" w:fill="auto"/>
          </w:tcPr>
          <w:p w:rsidR="00A7616B" w:rsidRDefault="00A7616B" w:rsidP="00476FE8">
            <w:pPr>
              <w:pStyle w:val="af3"/>
            </w:pPr>
          </w:p>
          <w:p w:rsidR="00A7616B" w:rsidRPr="005D6D47" w:rsidRDefault="00A7616B" w:rsidP="00476FE8">
            <w:pPr>
              <w:pStyle w:val="af3"/>
            </w:pPr>
            <w:r>
              <w:rPr>
                <w:rFonts w:hint="eastAsia"/>
              </w:rPr>
              <w:t>・条例第4条第4項</w:t>
            </w:r>
          </w:p>
        </w:tc>
        <w:tc>
          <w:tcPr>
            <w:tcW w:w="1724" w:type="dxa"/>
            <w:tcBorders>
              <w:top w:val="single" w:sz="4" w:space="0" w:color="auto"/>
              <w:left w:val="single" w:sz="4" w:space="0" w:color="auto"/>
              <w:bottom w:val="single" w:sz="4" w:space="0" w:color="auto"/>
              <w:right w:val="single" w:sz="4" w:space="0" w:color="auto"/>
            </w:tcBorders>
            <w:shd w:val="clear" w:color="auto" w:fill="auto"/>
          </w:tcPr>
          <w:p w:rsidR="00A7616B" w:rsidRPr="005D6D47" w:rsidRDefault="00A7616B" w:rsidP="00476FE8">
            <w:pPr>
              <w:pStyle w:val="af5"/>
              <w:ind w:left="160"/>
            </w:pPr>
          </w:p>
          <w:p w:rsidR="00A7616B" w:rsidRPr="005D6D47" w:rsidRDefault="00A7616B" w:rsidP="00476FE8">
            <w:pPr>
              <w:pStyle w:val="af5"/>
              <w:ind w:left="160"/>
            </w:pPr>
            <w:r w:rsidRPr="005D6D47">
              <w:rPr>
                <w:rFonts w:hint="eastAsia"/>
              </w:rPr>
              <w:t>□適</w:t>
            </w:r>
          </w:p>
          <w:p w:rsidR="00A7616B" w:rsidRPr="005D6D47" w:rsidRDefault="00A7616B" w:rsidP="00476FE8">
            <w:pPr>
              <w:pStyle w:val="af5"/>
              <w:ind w:left="160"/>
            </w:pPr>
            <w:r w:rsidRPr="005D6D47">
              <w:rPr>
                <w:rFonts w:hint="eastAsia"/>
              </w:rPr>
              <w:t>□不適</w:t>
            </w:r>
          </w:p>
          <w:p w:rsidR="00A7616B" w:rsidRPr="005D6D47" w:rsidRDefault="00A7616B" w:rsidP="00476FE8">
            <w:pPr>
              <w:pStyle w:val="af5"/>
              <w:ind w:left="160"/>
            </w:pPr>
          </w:p>
        </w:tc>
      </w:tr>
      <w:tr w:rsidR="00A7616B" w:rsidTr="00DB7B24">
        <w:trPr>
          <w:cantSplit/>
          <w:trHeight w:val="742"/>
        </w:trPr>
        <w:tc>
          <w:tcPr>
            <w:tcW w:w="1800" w:type="dxa"/>
            <w:vMerge/>
            <w:shd w:val="clear" w:color="auto" w:fill="auto"/>
          </w:tcPr>
          <w:p w:rsidR="00A7616B" w:rsidRPr="005D6D47" w:rsidRDefault="00A7616B" w:rsidP="00A7616B">
            <w:pPr>
              <w:pStyle w:val="af1"/>
              <w:ind w:left="320" w:hanging="320"/>
              <w:rPr>
                <w:rFonts w:hAnsi="ＭＳ 明朝"/>
              </w:rPr>
            </w:pPr>
          </w:p>
        </w:tc>
        <w:tc>
          <w:tcPr>
            <w:tcW w:w="9588" w:type="dxa"/>
            <w:tcBorders>
              <w:top w:val="single" w:sz="4" w:space="0" w:color="auto"/>
            </w:tcBorders>
            <w:shd w:val="clear" w:color="auto" w:fill="auto"/>
          </w:tcPr>
          <w:p w:rsidR="00A7616B" w:rsidRPr="005D6D47" w:rsidRDefault="00A7616B" w:rsidP="00476FE8">
            <w:pPr>
              <w:pStyle w:val="af3"/>
            </w:pPr>
          </w:p>
          <w:p w:rsidR="00A7616B" w:rsidRPr="005D6D47" w:rsidRDefault="00A7616B" w:rsidP="00476FE8">
            <w:pPr>
              <w:pStyle w:val="af3"/>
            </w:pPr>
            <w:r w:rsidRPr="005D6D47">
              <w:rPr>
                <w:rFonts w:hint="eastAsia"/>
              </w:rPr>
              <w:t>【</w:t>
            </w:r>
            <w:r>
              <w:rPr>
                <w:rFonts w:hint="eastAsia"/>
              </w:rPr>
              <w:t>５</w:t>
            </w:r>
            <w:r w:rsidRPr="005D6D47">
              <w:rPr>
                <w:rFonts w:hint="eastAsia"/>
              </w:rPr>
              <w:t>事業共通】</w:t>
            </w:r>
          </w:p>
          <w:p w:rsidR="00A7616B" w:rsidRDefault="00A7616B" w:rsidP="00A7616B">
            <w:pPr>
              <w:pStyle w:val="af3"/>
            </w:pPr>
            <w:r w:rsidRPr="003A10CF">
              <w:rPr>
                <w:rFonts w:hint="eastAsia"/>
              </w:rPr>
              <w:t>（</w:t>
            </w:r>
            <w:r>
              <w:rPr>
                <w:rFonts w:hint="eastAsia"/>
              </w:rPr>
              <w:t>４</w:t>
            </w:r>
            <w:r w:rsidRPr="003A10CF">
              <w:rPr>
                <w:rFonts w:hint="eastAsia"/>
              </w:rPr>
              <w:t>）事業者及び従業者は、暴力団員又は暴力団員と社会的に非難されるべき関係にないか。</w:t>
            </w:r>
          </w:p>
          <w:p w:rsidR="00A7616B" w:rsidRPr="009079B0" w:rsidRDefault="00A7616B" w:rsidP="00A7616B">
            <w:pPr>
              <w:pStyle w:val="af3"/>
            </w:pPr>
          </w:p>
        </w:tc>
        <w:tc>
          <w:tcPr>
            <w:tcW w:w="2049" w:type="dxa"/>
            <w:tcBorders>
              <w:top w:val="single" w:sz="4" w:space="0" w:color="auto"/>
            </w:tcBorders>
            <w:shd w:val="clear" w:color="auto" w:fill="auto"/>
          </w:tcPr>
          <w:p w:rsidR="00A7616B" w:rsidRPr="005D6D47" w:rsidRDefault="00A7616B" w:rsidP="00476FE8">
            <w:pPr>
              <w:pStyle w:val="af3"/>
            </w:pPr>
          </w:p>
          <w:p w:rsidR="00A7616B" w:rsidRPr="005D6D47" w:rsidRDefault="00A7616B" w:rsidP="00476FE8">
            <w:pPr>
              <w:pStyle w:val="af3"/>
            </w:pPr>
            <w:r w:rsidRPr="005D6D47">
              <w:rPr>
                <w:rFonts w:hint="eastAsia"/>
              </w:rPr>
              <w:t>・条例第5条</w:t>
            </w:r>
          </w:p>
          <w:p w:rsidR="00A7616B" w:rsidRPr="005D6D47" w:rsidRDefault="00A7616B" w:rsidP="00476FE8">
            <w:pPr>
              <w:pStyle w:val="af3"/>
            </w:pPr>
          </w:p>
        </w:tc>
        <w:tc>
          <w:tcPr>
            <w:tcW w:w="1724" w:type="dxa"/>
            <w:tcBorders>
              <w:top w:val="single" w:sz="4" w:space="0" w:color="auto"/>
            </w:tcBorders>
            <w:shd w:val="clear" w:color="auto" w:fill="auto"/>
          </w:tcPr>
          <w:p w:rsidR="00A7616B" w:rsidRPr="005D6D47" w:rsidRDefault="00A7616B" w:rsidP="00476FE8">
            <w:pPr>
              <w:pStyle w:val="af5"/>
              <w:ind w:left="160"/>
            </w:pPr>
          </w:p>
          <w:p w:rsidR="00A7616B" w:rsidRPr="005D6D47" w:rsidRDefault="00A7616B" w:rsidP="00476FE8">
            <w:pPr>
              <w:pStyle w:val="af5"/>
              <w:ind w:left="160"/>
            </w:pPr>
            <w:r w:rsidRPr="005D6D47">
              <w:rPr>
                <w:rFonts w:hint="eastAsia"/>
              </w:rPr>
              <w:t>□適</w:t>
            </w:r>
          </w:p>
          <w:p w:rsidR="00A7616B" w:rsidRPr="005D6D47" w:rsidRDefault="00A7616B" w:rsidP="00476FE8">
            <w:pPr>
              <w:pStyle w:val="af5"/>
              <w:ind w:left="160"/>
            </w:pPr>
            <w:r w:rsidRPr="005D6D47">
              <w:rPr>
                <w:rFonts w:hint="eastAsia"/>
              </w:rPr>
              <w:t>□不適</w:t>
            </w:r>
          </w:p>
          <w:p w:rsidR="00A7616B" w:rsidRPr="005D6D47" w:rsidRDefault="00A7616B" w:rsidP="00476FE8">
            <w:pPr>
              <w:pStyle w:val="af5"/>
              <w:ind w:left="160"/>
            </w:pPr>
          </w:p>
        </w:tc>
      </w:tr>
      <w:tr w:rsidR="00A7616B" w:rsidTr="0026382D">
        <w:trPr>
          <w:cantSplit/>
          <w:trHeight w:val="1138"/>
        </w:trPr>
        <w:tc>
          <w:tcPr>
            <w:tcW w:w="1800" w:type="dxa"/>
            <w:vMerge/>
            <w:shd w:val="clear" w:color="auto" w:fill="auto"/>
          </w:tcPr>
          <w:p w:rsidR="00A7616B" w:rsidRPr="005D6D47" w:rsidRDefault="00A7616B" w:rsidP="00A7616B">
            <w:pPr>
              <w:pStyle w:val="af1"/>
              <w:ind w:left="320" w:hanging="320"/>
              <w:rPr>
                <w:rFonts w:hAnsi="ＭＳ 明朝"/>
              </w:rPr>
            </w:pPr>
          </w:p>
        </w:tc>
        <w:tc>
          <w:tcPr>
            <w:tcW w:w="9588" w:type="dxa"/>
            <w:shd w:val="clear" w:color="auto" w:fill="auto"/>
          </w:tcPr>
          <w:p w:rsidR="00A7616B" w:rsidRPr="005D6D47" w:rsidRDefault="00A7616B" w:rsidP="00476FE8">
            <w:pPr>
              <w:pStyle w:val="af3"/>
            </w:pPr>
          </w:p>
          <w:p w:rsidR="00A7616B" w:rsidRPr="005D6D47" w:rsidRDefault="00A7616B" w:rsidP="00476FE8">
            <w:pPr>
              <w:pStyle w:val="af3"/>
            </w:pPr>
            <w:r w:rsidRPr="005D6D47">
              <w:rPr>
                <w:rFonts w:hint="eastAsia"/>
              </w:rPr>
              <w:t>【指定</w:t>
            </w:r>
            <w:r>
              <w:rPr>
                <w:rFonts w:hint="eastAsia"/>
              </w:rPr>
              <w:t>児童発達支援</w:t>
            </w:r>
            <w:r w:rsidRPr="005D6D47">
              <w:rPr>
                <w:rFonts w:hint="eastAsia"/>
              </w:rPr>
              <w:t>】</w:t>
            </w:r>
          </w:p>
          <w:p w:rsidR="00A7616B" w:rsidRDefault="00A7616B" w:rsidP="00476FE8">
            <w:pPr>
              <w:pStyle w:val="af3"/>
            </w:pPr>
            <w:r w:rsidRPr="005D6D47">
              <w:rPr>
                <w:rFonts w:hint="eastAsia"/>
              </w:rPr>
              <w:t>（</w:t>
            </w:r>
            <w:r>
              <w:rPr>
                <w:rFonts w:hint="eastAsia"/>
              </w:rPr>
              <w:t>５</w:t>
            </w:r>
            <w:r w:rsidRPr="005D6D47">
              <w:rPr>
                <w:rFonts w:hint="eastAsia"/>
              </w:rPr>
              <w:t>）事業は、</w:t>
            </w:r>
            <w:r w:rsidRPr="00160C5E">
              <w:rPr>
                <w:rFonts w:hint="eastAsia"/>
              </w:rPr>
              <w:t>障害児が日常生活における基本的動作及び知識技能を習得し、並びに集団生活に適応することができるよう、当該障害児の身体及び精神の状況並びにその置かれている環境に応じて適切かつ効果的な指導及び訓練を行うもの</w:t>
            </w:r>
            <w:r w:rsidRPr="005D6D47">
              <w:rPr>
                <w:rFonts w:hint="eastAsia"/>
              </w:rPr>
              <w:t>となっているか。</w:t>
            </w:r>
          </w:p>
          <w:p w:rsidR="00A7616B" w:rsidRPr="005D6D47" w:rsidRDefault="00A7616B" w:rsidP="00476FE8">
            <w:pPr>
              <w:pStyle w:val="af3"/>
            </w:pPr>
          </w:p>
        </w:tc>
        <w:tc>
          <w:tcPr>
            <w:tcW w:w="2049" w:type="dxa"/>
            <w:shd w:val="clear" w:color="auto" w:fill="auto"/>
          </w:tcPr>
          <w:p w:rsidR="00A7616B" w:rsidRPr="005D6D47" w:rsidRDefault="00A7616B" w:rsidP="00476FE8">
            <w:pPr>
              <w:pStyle w:val="af3"/>
            </w:pPr>
          </w:p>
          <w:p w:rsidR="00A7616B" w:rsidRPr="005D6D47" w:rsidRDefault="00A7616B" w:rsidP="00476FE8">
            <w:pPr>
              <w:pStyle w:val="af3"/>
            </w:pPr>
            <w:r>
              <w:rPr>
                <w:rFonts w:hint="eastAsia"/>
              </w:rPr>
              <w:t>・条例第6条</w:t>
            </w:r>
          </w:p>
        </w:tc>
        <w:tc>
          <w:tcPr>
            <w:tcW w:w="1724" w:type="dxa"/>
            <w:shd w:val="clear" w:color="auto" w:fill="auto"/>
          </w:tcPr>
          <w:p w:rsidR="00A7616B" w:rsidRPr="005D6D47" w:rsidRDefault="00A7616B" w:rsidP="00476FE8">
            <w:pPr>
              <w:pStyle w:val="af5"/>
              <w:ind w:left="160"/>
            </w:pPr>
          </w:p>
          <w:p w:rsidR="00A7616B" w:rsidRPr="005D6D47" w:rsidRDefault="00A7616B" w:rsidP="00476FE8">
            <w:pPr>
              <w:pStyle w:val="af5"/>
              <w:ind w:left="160"/>
            </w:pPr>
            <w:r w:rsidRPr="005D6D47">
              <w:rPr>
                <w:rFonts w:hint="eastAsia"/>
              </w:rPr>
              <w:t>□適</w:t>
            </w:r>
          </w:p>
          <w:p w:rsidR="00A7616B" w:rsidRPr="005D6D47" w:rsidRDefault="00A7616B" w:rsidP="00476FE8">
            <w:pPr>
              <w:pStyle w:val="af5"/>
              <w:ind w:left="160"/>
            </w:pPr>
            <w:r w:rsidRPr="005D6D47">
              <w:rPr>
                <w:rFonts w:hint="eastAsia"/>
              </w:rPr>
              <w:t>□不適</w:t>
            </w:r>
          </w:p>
          <w:p w:rsidR="00A7616B" w:rsidRDefault="00A7616B" w:rsidP="00476FE8">
            <w:pPr>
              <w:pStyle w:val="af5"/>
              <w:ind w:left="160"/>
            </w:pPr>
            <w:r w:rsidRPr="005D6D47">
              <w:rPr>
                <w:rFonts w:hint="eastAsia"/>
              </w:rPr>
              <w:t>□該当なし</w:t>
            </w:r>
          </w:p>
          <w:p w:rsidR="00A7616B" w:rsidRPr="005D6D47" w:rsidRDefault="00A7616B" w:rsidP="00476FE8">
            <w:pPr>
              <w:pStyle w:val="af5"/>
              <w:ind w:left="160"/>
            </w:pPr>
          </w:p>
        </w:tc>
      </w:tr>
      <w:tr w:rsidR="00A7616B" w:rsidTr="0026382D">
        <w:trPr>
          <w:cantSplit/>
          <w:trHeight w:val="140"/>
        </w:trPr>
        <w:tc>
          <w:tcPr>
            <w:tcW w:w="1800" w:type="dxa"/>
            <w:vMerge/>
            <w:shd w:val="clear" w:color="auto" w:fill="auto"/>
          </w:tcPr>
          <w:p w:rsidR="00A7616B" w:rsidRPr="005D6D47" w:rsidRDefault="00A7616B" w:rsidP="00A7616B">
            <w:pPr>
              <w:pStyle w:val="af1"/>
              <w:ind w:left="320" w:hanging="320"/>
              <w:rPr>
                <w:rFonts w:hAnsi="ＭＳ 明朝"/>
              </w:rPr>
            </w:pPr>
          </w:p>
        </w:tc>
        <w:tc>
          <w:tcPr>
            <w:tcW w:w="9588" w:type="dxa"/>
            <w:shd w:val="clear" w:color="auto" w:fill="auto"/>
          </w:tcPr>
          <w:p w:rsidR="00A7616B" w:rsidRPr="005D6D47" w:rsidRDefault="00A7616B" w:rsidP="00476FE8">
            <w:pPr>
              <w:pStyle w:val="af3"/>
            </w:pPr>
          </w:p>
          <w:p w:rsidR="00A7616B" w:rsidRPr="005D6D47" w:rsidRDefault="00A7616B" w:rsidP="00476FE8">
            <w:pPr>
              <w:pStyle w:val="af3"/>
            </w:pPr>
            <w:r w:rsidRPr="005D6D47">
              <w:rPr>
                <w:rFonts w:hint="eastAsia"/>
              </w:rPr>
              <w:t>【</w:t>
            </w:r>
            <w:r>
              <w:rPr>
                <w:rFonts w:hint="eastAsia"/>
              </w:rPr>
              <w:t>指定医療型児童発達支援</w:t>
            </w:r>
            <w:r w:rsidRPr="005D6D47">
              <w:rPr>
                <w:rFonts w:hint="eastAsia"/>
              </w:rPr>
              <w:t>】</w:t>
            </w:r>
          </w:p>
          <w:p w:rsidR="00A7616B" w:rsidRPr="005D6D47" w:rsidRDefault="00A7616B" w:rsidP="00476FE8">
            <w:pPr>
              <w:pStyle w:val="af3"/>
            </w:pPr>
            <w:r w:rsidRPr="005D6D47">
              <w:rPr>
                <w:rFonts w:hint="eastAsia"/>
              </w:rPr>
              <w:t>（</w:t>
            </w:r>
            <w:r>
              <w:rPr>
                <w:rFonts w:hint="eastAsia"/>
              </w:rPr>
              <w:t>６</w:t>
            </w:r>
            <w:r w:rsidRPr="005D6D47">
              <w:rPr>
                <w:rFonts w:hint="eastAsia"/>
              </w:rPr>
              <w:t>）事業は、</w:t>
            </w:r>
            <w:r w:rsidRPr="00160C5E">
              <w:rPr>
                <w:rFonts w:hint="eastAsia"/>
              </w:rPr>
              <w:t>障害児が日常生活における基本的動作及び知識技能を習得し、並びに集団生活に適応することができるよう、当該障害児の身体及び精神の状況並びにその置かれている環境に応じて適切</w:t>
            </w:r>
            <w:r>
              <w:rPr>
                <w:rFonts w:hint="eastAsia"/>
              </w:rPr>
              <w:t>かつ効果的な指導及び訓練並びに治療を行うもの</w:t>
            </w:r>
            <w:r w:rsidRPr="005D6D47">
              <w:rPr>
                <w:rFonts w:hint="eastAsia"/>
              </w:rPr>
              <w:t>となっているか。</w:t>
            </w:r>
          </w:p>
          <w:p w:rsidR="00A7616B" w:rsidRPr="005D6D47" w:rsidRDefault="00A7616B" w:rsidP="00476FE8">
            <w:pPr>
              <w:pStyle w:val="af3"/>
            </w:pPr>
          </w:p>
        </w:tc>
        <w:tc>
          <w:tcPr>
            <w:tcW w:w="2049" w:type="dxa"/>
            <w:shd w:val="clear" w:color="auto" w:fill="auto"/>
          </w:tcPr>
          <w:p w:rsidR="00A7616B" w:rsidRPr="005D6D47" w:rsidRDefault="00A7616B" w:rsidP="00476FE8">
            <w:pPr>
              <w:pStyle w:val="af3"/>
            </w:pPr>
          </w:p>
          <w:p w:rsidR="00A7616B" w:rsidRPr="005D6D47" w:rsidRDefault="00A7616B" w:rsidP="00476FE8">
            <w:pPr>
              <w:pStyle w:val="af3"/>
            </w:pPr>
            <w:r>
              <w:rPr>
                <w:rFonts w:hint="eastAsia"/>
              </w:rPr>
              <w:t>・条例第68条</w:t>
            </w:r>
          </w:p>
        </w:tc>
        <w:tc>
          <w:tcPr>
            <w:tcW w:w="1724" w:type="dxa"/>
            <w:shd w:val="clear" w:color="auto" w:fill="auto"/>
          </w:tcPr>
          <w:p w:rsidR="00A7616B" w:rsidRPr="005D6D47" w:rsidRDefault="00A7616B" w:rsidP="00476FE8">
            <w:pPr>
              <w:pStyle w:val="af5"/>
              <w:ind w:left="160"/>
            </w:pPr>
          </w:p>
          <w:p w:rsidR="00A7616B" w:rsidRPr="005D6D47" w:rsidRDefault="00A7616B" w:rsidP="00476FE8">
            <w:pPr>
              <w:pStyle w:val="af5"/>
              <w:ind w:left="160"/>
            </w:pPr>
            <w:r w:rsidRPr="005D6D47">
              <w:rPr>
                <w:rFonts w:hint="eastAsia"/>
              </w:rPr>
              <w:t>□適</w:t>
            </w:r>
          </w:p>
          <w:p w:rsidR="00A7616B" w:rsidRPr="005D6D47" w:rsidRDefault="00A7616B" w:rsidP="00476FE8">
            <w:pPr>
              <w:pStyle w:val="af5"/>
              <w:ind w:left="160"/>
            </w:pPr>
            <w:r w:rsidRPr="005D6D47">
              <w:rPr>
                <w:rFonts w:hint="eastAsia"/>
              </w:rPr>
              <w:t>□不適</w:t>
            </w:r>
          </w:p>
          <w:p w:rsidR="00A7616B" w:rsidRPr="005D6D47" w:rsidRDefault="00A7616B" w:rsidP="00476FE8">
            <w:pPr>
              <w:pStyle w:val="af5"/>
              <w:ind w:left="160"/>
            </w:pPr>
            <w:r w:rsidRPr="005D6D47">
              <w:rPr>
                <w:rFonts w:hint="eastAsia"/>
              </w:rPr>
              <w:t>□該当なし</w:t>
            </w:r>
          </w:p>
        </w:tc>
      </w:tr>
      <w:tr w:rsidR="00A7616B" w:rsidTr="0026382D">
        <w:trPr>
          <w:cantSplit/>
          <w:trHeight w:val="140"/>
        </w:trPr>
        <w:tc>
          <w:tcPr>
            <w:tcW w:w="1800" w:type="dxa"/>
            <w:vMerge/>
            <w:shd w:val="clear" w:color="auto" w:fill="auto"/>
          </w:tcPr>
          <w:p w:rsidR="00A7616B" w:rsidRPr="005D6D47" w:rsidRDefault="00A7616B" w:rsidP="00A7616B">
            <w:pPr>
              <w:pStyle w:val="af1"/>
              <w:ind w:left="320" w:hanging="320"/>
              <w:rPr>
                <w:rFonts w:hAnsi="ＭＳ 明朝"/>
              </w:rPr>
            </w:pPr>
          </w:p>
        </w:tc>
        <w:tc>
          <w:tcPr>
            <w:tcW w:w="9588" w:type="dxa"/>
            <w:shd w:val="clear" w:color="auto" w:fill="auto"/>
          </w:tcPr>
          <w:p w:rsidR="00A7616B" w:rsidRPr="005D6D47" w:rsidRDefault="00A7616B" w:rsidP="00476FE8">
            <w:pPr>
              <w:pStyle w:val="af3"/>
            </w:pPr>
          </w:p>
          <w:p w:rsidR="00A7616B" w:rsidRPr="005D6D47" w:rsidRDefault="00A7616B" w:rsidP="00476FE8">
            <w:pPr>
              <w:pStyle w:val="af3"/>
            </w:pPr>
            <w:r w:rsidRPr="005D6D47">
              <w:rPr>
                <w:rFonts w:hint="eastAsia"/>
              </w:rPr>
              <w:t>【</w:t>
            </w:r>
            <w:r>
              <w:rPr>
                <w:rFonts w:hint="eastAsia"/>
              </w:rPr>
              <w:t>指定放課後等デイサービス</w:t>
            </w:r>
            <w:r w:rsidRPr="005D6D47">
              <w:rPr>
                <w:rFonts w:hint="eastAsia"/>
              </w:rPr>
              <w:t>】</w:t>
            </w:r>
          </w:p>
          <w:p w:rsidR="00A7616B" w:rsidRDefault="00A7616B" w:rsidP="00476FE8">
            <w:pPr>
              <w:pStyle w:val="af3"/>
            </w:pPr>
            <w:r w:rsidRPr="005D6D47">
              <w:rPr>
                <w:rFonts w:hint="eastAsia"/>
              </w:rPr>
              <w:t>（</w:t>
            </w:r>
            <w:r>
              <w:rPr>
                <w:rFonts w:hint="eastAsia"/>
              </w:rPr>
              <w:t>７</w:t>
            </w:r>
            <w:r w:rsidRPr="005D6D47">
              <w:rPr>
                <w:rFonts w:hint="eastAsia"/>
              </w:rPr>
              <w:t>）事業は、</w:t>
            </w:r>
            <w:r w:rsidRPr="00F54FEF">
              <w:rPr>
                <w:rFonts w:hint="eastAsia"/>
              </w:rPr>
              <w:t>障害児が生活能力の向上のために必要な訓練を行い、及び社会との交流を図ることができるよう、当該障害児の身体及び精神の状況並びにその置かれている環境に応じて適切かつ効果的な指導及び訓練を行うもの</w:t>
            </w:r>
            <w:r w:rsidRPr="005D6D47">
              <w:rPr>
                <w:rFonts w:hint="eastAsia"/>
              </w:rPr>
              <w:t>となっているか。</w:t>
            </w:r>
          </w:p>
          <w:p w:rsidR="00A7616B" w:rsidRPr="005D6D47" w:rsidRDefault="00A7616B" w:rsidP="00476FE8">
            <w:pPr>
              <w:pStyle w:val="af3"/>
            </w:pPr>
          </w:p>
        </w:tc>
        <w:tc>
          <w:tcPr>
            <w:tcW w:w="2049" w:type="dxa"/>
            <w:shd w:val="clear" w:color="auto" w:fill="auto"/>
          </w:tcPr>
          <w:p w:rsidR="00A7616B" w:rsidRPr="005D6D47" w:rsidRDefault="00A7616B" w:rsidP="00476FE8">
            <w:pPr>
              <w:pStyle w:val="af3"/>
            </w:pPr>
          </w:p>
          <w:p w:rsidR="00A7616B" w:rsidRPr="005D6D47" w:rsidRDefault="00A7616B" w:rsidP="00476FE8">
            <w:pPr>
              <w:pStyle w:val="af3"/>
            </w:pPr>
            <w:r>
              <w:rPr>
                <w:rFonts w:hint="eastAsia"/>
              </w:rPr>
              <w:t>・条例第79条</w:t>
            </w:r>
          </w:p>
        </w:tc>
        <w:tc>
          <w:tcPr>
            <w:tcW w:w="1724" w:type="dxa"/>
            <w:shd w:val="clear" w:color="auto" w:fill="auto"/>
          </w:tcPr>
          <w:p w:rsidR="00A7616B" w:rsidRPr="005D6D47" w:rsidRDefault="00A7616B" w:rsidP="00476FE8">
            <w:pPr>
              <w:pStyle w:val="af5"/>
              <w:ind w:left="160"/>
            </w:pPr>
          </w:p>
          <w:p w:rsidR="00A7616B" w:rsidRPr="005D6D47" w:rsidRDefault="00A7616B" w:rsidP="00476FE8">
            <w:pPr>
              <w:pStyle w:val="af5"/>
              <w:ind w:left="160"/>
            </w:pPr>
            <w:r w:rsidRPr="005D6D47">
              <w:rPr>
                <w:rFonts w:hint="eastAsia"/>
              </w:rPr>
              <w:t>□適</w:t>
            </w:r>
          </w:p>
          <w:p w:rsidR="00A7616B" w:rsidRPr="005D6D47" w:rsidRDefault="00A7616B" w:rsidP="00476FE8">
            <w:pPr>
              <w:pStyle w:val="af5"/>
              <w:ind w:left="160"/>
            </w:pPr>
            <w:r w:rsidRPr="005D6D47">
              <w:rPr>
                <w:rFonts w:hint="eastAsia"/>
              </w:rPr>
              <w:t>□不適</w:t>
            </w:r>
          </w:p>
          <w:p w:rsidR="00A7616B" w:rsidRPr="005D6D47" w:rsidRDefault="00A7616B" w:rsidP="00476FE8">
            <w:pPr>
              <w:pStyle w:val="af5"/>
              <w:ind w:left="160"/>
            </w:pPr>
            <w:r w:rsidRPr="005D6D47">
              <w:rPr>
                <w:rFonts w:hint="eastAsia"/>
              </w:rPr>
              <w:t>□該当なし</w:t>
            </w:r>
          </w:p>
        </w:tc>
      </w:tr>
      <w:tr w:rsidR="00A7616B" w:rsidTr="001D049E">
        <w:trPr>
          <w:cantSplit/>
          <w:trHeight w:val="140"/>
        </w:trPr>
        <w:tc>
          <w:tcPr>
            <w:tcW w:w="1800" w:type="dxa"/>
            <w:vMerge/>
            <w:shd w:val="clear" w:color="auto" w:fill="auto"/>
          </w:tcPr>
          <w:p w:rsidR="00A7616B" w:rsidRPr="005D6D47" w:rsidRDefault="00A7616B" w:rsidP="00A7616B">
            <w:pPr>
              <w:pStyle w:val="af1"/>
              <w:ind w:left="0" w:firstLineChars="0" w:firstLine="0"/>
              <w:rPr>
                <w:rFonts w:hAnsi="ＭＳ 明朝"/>
              </w:rPr>
            </w:pPr>
          </w:p>
        </w:tc>
        <w:tc>
          <w:tcPr>
            <w:tcW w:w="9588" w:type="dxa"/>
            <w:shd w:val="clear" w:color="auto" w:fill="auto"/>
          </w:tcPr>
          <w:p w:rsidR="00A7616B" w:rsidRPr="005D6D47" w:rsidRDefault="00A7616B" w:rsidP="00476FE8">
            <w:pPr>
              <w:pStyle w:val="af3"/>
            </w:pPr>
          </w:p>
          <w:p w:rsidR="00A7616B" w:rsidRPr="005D6D47" w:rsidRDefault="00A7616B" w:rsidP="00476FE8">
            <w:pPr>
              <w:pStyle w:val="af3"/>
            </w:pPr>
            <w:r w:rsidRPr="005D6D47">
              <w:rPr>
                <w:rFonts w:hint="eastAsia"/>
              </w:rPr>
              <w:t>【</w:t>
            </w:r>
            <w:r>
              <w:rPr>
                <w:rFonts w:hint="eastAsia"/>
              </w:rPr>
              <w:t>指定居宅訪問型児童発達支援</w:t>
            </w:r>
            <w:r w:rsidRPr="005D6D47">
              <w:rPr>
                <w:rFonts w:hint="eastAsia"/>
              </w:rPr>
              <w:t>】</w:t>
            </w:r>
          </w:p>
          <w:p w:rsidR="00A7616B" w:rsidRPr="005D6D47" w:rsidRDefault="00A7616B" w:rsidP="00476FE8">
            <w:pPr>
              <w:pStyle w:val="af3"/>
            </w:pPr>
            <w:r>
              <w:rPr>
                <w:rFonts w:hint="eastAsia"/>
              </w:rPr>
              <w:t>（８</w:t>
            </w:r>
            <w:r w:rsidRPr="005D6D47">
              <w:rPr>
                <w:rFonts w:hint="eastAsia"/>
              </w:rPr>
              <w:t>）事業は、</w:t>
            </w:r>
            <w:r w:rsidRPr="00F54FEF">
              <w:rPr>
                <w:rFonts w:hint="eastAsia"/>
              </w:rPr>
              <w:t>障害児が日常生活における基本的動作及び知識技能を習得し、並びに生活能力の向上を図ることができるよう、当該障害児の身体及び精神の状況並びにその置かれている環境に応じて適切かつ効果的な支援を行うもの</w:t>
            </w:r>
            <w:r w:rsidRPr="005D6D47">
              <w:rPr>
                <w:rFonts w:hint="eastAsia"/>
              </w:rPr>
              <w:t>となっているか。</w:t>
            </w:r>
          </w:p>
          <w:p w:rsidR="00A7616B" w:rsidRPr="00F54FEF" w:rsidRDefault="00A7616B" w:rsidP="00476FE8">
            <w:pPr>
              <w:pStyle w:val="af3"/>
            </w:pPr>
          </w:p>
        </w:tc>
        <w:tc>
          <w:tcPr>
            <w:tcW w:w="2049" w:type="dxa"/>
            <w:shd w:val="clear" w:color="auto" w:fill="auto"/>
          </w:tcPr>
          <w:p w:rsidR="00A7616B" w:rsidRDefault="00A7616B" w:rsidP="00476FE8">
            <w:pPr>
              <w:pStyle w:val="af3"/>
            </w:pPr>
          </w:p>
          <w:p w:rsidR="00A7616B" w:rsidRPr="005D6D47" w:rsidRDefault="00A7616B" w:rsidP="00476FE8">
            <w:pPr>
              <w:pStyle w:val="af3"/>
            </w:pPr>
            <w:r>
              <w:rPr>
                <w:rFonts w:hint="eastAsia"/>
              </w:rPr>
              <w:t>・条例第91条</w:t>
            </w:r>
          </w:p>
        </w:tc>
        <w:tc>
          <w:tcPr>
            <w:tcW w:w="1724" w:type="dxa"/>
            <w:shd w:val="clear" w:color="auto" w:fill="auto"/>
          </w:tcPr>
          <w:p w:rsidR="00A7616B" w:rsidRPr="005D6D47" w:rsidRDefault="00A7616B" w:rsidP="00476FE8">
            <w:pPr>
              <w:pStyle w:val="af5"/>
              <w:ind w:left="160"/>
            </w:pPr>
          </w:p>
          <w:p w:rsidR="00A7616B" w:rsidRPr="005D6D47" w:rsidRDefault="00A7616B" w:rsidP="00476FE8">
            <w:pPr>
              <w:pStyle w:val="af5"/>
              <w:ind w:left="160"/>
            </w:pPr>
            <w:r w:rsidRPr="005D6D47">
              <w:rPr>
                <w:rFonts w:hint="eastAsia"/>
              </w:rPr>
              <w:t>□適</w:t>
            </w:r>
          </w:p>
          <w:p w:rsidR="00A7616B" w:rsidRPr="005D6D47" w:rsidRDefault="00A7616B" w:rsidP="00476FE8">
            <w:pPr>
              <w:pStyle w:val="af5"/>
              <w:ind w:left="160"/>
            </w:pPr>
            <w:r w:rsidRPr="005D6D47">
              <w:rPr>
                <w:rFonts w:hint="eastAsia"/>
              </w:rPr>
              <w:t>□不適</w:t>
            </w:r>
          </w:p>
          <w:p w:rsidR="00A7616B" w:rsidRDefault="00A7616B" w:rsidP="00476FE8">
            <w:pPr>
              <w:pStyle w:val="af5"/>
              <w:ind w:left="160"/>
            </w:pPr>
            <w:r w:rsidRPr="005D6D47">
              <w:rPr>
                <w:rFonts w:hint="eastAsia"/>
              </w:rPr>
              <w:t>□該当なし</w:t>
            </w:r>
          </w:p>
          <w:p w:rsidR="00A7616B" w:rsidRPr="005D6D47" w:rsidRDefault="00A7616B" w:rsidP="00476FE8">
            <w:pPr>
              <w:pStyle w:val="af5"/>
              <w:ind w:left="160"/>
            </w:pPr>
          </w:p>
        </w:tc>
      </w:tr>
      <w:tr w:rsidR="00A7616B" w:rsidTr="00A7616B">
        <w:trPr>
          <w:cantSplit/>
          <w:trHeight w:val="1044"/>
        </w:trPr>
        <w:tc>
          <w:tcPr>
            <w:tcW w:w="1800" w:type="dxa"/>
            <w:vMerge/>
            <w:shd w:val="clear" w:color="auto" w:fill="auto"/>
          </w:tcPr>
          <w:p w:rsidR="00A7616B" w:rsidRPr="005D6D47" w:rsidRDefault="00A7616B" w:rsidP="00476FE8">
            <w:pPr>
              <w:pStyle w:val="af1"/>
              <w:ind w:left="320" w:hanging="320"/>
              <w:rPr>
                <w:rFonts w:hAnsi="ＭＳ 明朝"/>
              </w:rPr>
            </w:pPr>
          </w:p>
        </w:tc>
        <w:tc>
          <w:tcPr>
            <w:tcW w:w="9588" w:type="dxa"/>
            <w:shd w:val="clear" w:color="auto" w:fill="auto"/>
          </w:tcPr>
          <w:p w:rsidR="00A7616B" w:rsidRPr="005D6D47" w:rsidRDefault="00A7616B" w:rsidP="00476FE8">
            <w:pPr>
              <w:pStyle w:val="af3"/>
            </w:pPr>
          </w:p>
          <w:p w:rsidR="00A7616B" w:rsidRPr="005D6D47" w:rsidRDefault="00A7616B" w:rsidP="00476FE8">
            <w:pPr>
              <w:pStyle w:val="af3"/>
            </w:pPr>
            <w:r w:rsidRPr="005D6D47">
              <w:rPr>
                <w:rFonts w:hint="eastAsia"/>
              </w:rPr>
              <w:t>【</w:t>
            </w:r>
            <w:r>
              <w:rPr>
                <w:rFonts w:hint="eastAsia"/>
              </w:rPr>
              <w:t>指定保育所等訪問支援</w:t>
            </w:r>
            <w:r w:rsidRPr="005D6D47">
              <w:rPr>
                <w:rFonts w:hint="eastAsia"/>
              </w:rPr>
              <w:t>】</w:t>
            </w:r>
          </w:p>
          <w:p w:rsidR="00A7616B" w:rsidRPr="00F54FEF" w:rsidRDefault="00A7616B" w:rsidP="00A7616B">
            <w:pPr>
              <w:pStyle w:val="af3"/>
            </w:pPr>
            <w:r>
              <w:rPr>
                <w:rFonts w:hint="eastAsia"/>
              </w:rPr>
              <w:t>（９</w:t>
            </w:r>
            <w:r w:rsidRPr="005D6D47">
              <w:rPr>
                <w:rFonts w:hint="eastAsia"/>
              </w:rPr>
              <w:t>）事業は、</w:t>
            </w:r>
            <w:r w:rsidRPr="00F54FEF">
              <w:rPr>
                <w:rFonts w:hint="eastAsia"/>
              </w:rPr>
              <w:t>障害児が障害児以外の児童との集団生活に適応することができるよう、当該障害児の身体及び精神の状況並びにその置かれている環境に応じて適切かつ効果的な支援を行うもの</w:t>
            </w:r>
            <w:r w:rsidRPr="005D6D47">
              <w:rPr>
                <w:rFonts w:hint="eastAsia"/>
              </w:rPr>
              <w:t>となっているか。</w:t>
            </w:r>
          </w:p>
        </w:tc>
        <w:tc>
          <w:tcPr>
            <w:tcW w:w="2049" w:type="dxa"/>
            <w:shd w:val="clear" w:color="auto" w:fill="auto"/>
          </w:tcPr>
          <w:p w:rsidR="00A7616B" w:rsidRDefault="00A7616B" w:rsidP="00476FE8">
            <w:pPr>
              <w:pStyle w:val="af3"/>
            </w:pPr>
          </w:p>
          <w:p w:rsidR="00A7616B" w:rsidRPr="005D6D47" w:rsidRDefault="00A7616B" w:rsidP="00476FE8">
            <w:pPr>
              <w:pStyle w:val="af3"/>
            </w:pPr>
            <w:r>
              <w:rPr>
                <w:rFonts w:hint="eastAsia"/>
              </w:rPr>
              <w:t>・条例第99条</w:t>
            </w:r>
          </w:p>
        </w:tc>
        <w:tc>
          <w:tcPr>
            <w:tcW w:w="1724" w:type="dxa"/>
            <w:shd w:val="clear" w:color="auto" w:fill="auto"/>
          </w:tcPr>
          <w:p w:rsidR="00A7616B" w:rsidRPr="005D6D47" w:rsidRDefault="00A7616B" w:rsidP="00476FE8">
            <w:pPr>
              <w:pStyle w:val="af5"/>
              <w:ind w:left="160"/>
            </w:pPr>
          </w:p>
          <w:p w:rsidR="00A7616B" w:rsidRPr="005D6D47" w:rsidRDefault="00A7616B" w:rsidP="00476FE8">
            <w:pPr>
              <w:pStyle w:val="af5"/>
              <w:ind w:left="160"/>
            </w:pPr>
            <w:r w:rsidRPr="005D6D47">
              <w:rPr>
                <w:rFonts w:hint="eastAsia"/>
              </w:rPr>
              <w:t>□適</w:t>
            </w:r>
          </w:p>
          <w:p w:rsidR="00A7616B" w:rsidRPr="005D6D47" w:rsidRDefault="00A7616B" w:rsidP="00476FE8">
            <w:pPr>
              <w:pStyle w:val="af5"/>
              <w:ind w:left="160"/>
            </w:pPr>
            <w:r w:rsidRPr="005D6D47">
              <w:rPr>
                <w:rFonts w:hint="eastAsia"/>
              </w:rPr>
              <w:t>□不適</w:t>
            </w:r>
          </w:p>
          <w:p w:rsidR="00A7616B" w:rsidRDefault="00A7616B" w:rsidP="00476FE8">
            <w:pPr>
              <w:pStyle w:val="af5"/>
              <w:ind w:left="160"/>
            </w:pPr>
            <w:r w:rsidRPr="005D6D47">
              <w:rPr>
                <w:rFonts w:hint="eastAsia"/>
              </w:rPr>
              <w:t>□該当なし</w:t>
            </w:r>
          </w:p>
          <w:p w:rsidR="00A7616B" w:rsidRPr="005D6D47" w:rsidRDefault="00A7616B" w:rsidP="00476FE8">
            <w:pPr>
              <w:pStyle w:val="af5"/>
              <w:ind w:left="160"/>
            </w:pPr>
          </w:p>
        </w:tc>
      </w:tr>
    </w:tbl>
    <w:p w:rsidR="00D52AD4" w:rsidRPr="005D6D47" w:rsidRDefault="00D52AD4"/>
    <w:p w:rsidR="00BF0317" w:rsidRPr="005D6D47" w:rsidRDefault="00E75F86" w:rsidP="00210C88">
      <w:pPr>
        <w:pStyle w:val="af"/>
      </w:pPr>
      <w:r w:rsidRPr="005D6D47">
        <w:rPr>
          <w:rFonts w:hint="eastAsia"/>
        </w:rPr>
        <w:t>２</w:t>
      </w:r>
      <w:r w:rsidR="006050FC" w:rsidRPr="005D6D47">
        <w:rPr>
          <w:rFonts w:hint="eastAsia"/>
        </w:rPr>
        <w:t xml:space="preserve">　人員に関する基準</w:t>
      </w:r>
    </w:p>
    <w:tbl>
      <w:tblPr>
        <w:tblW w:w="15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9571"/>
        <w:gridCol w:w="2046"/>
        <w:gridCol w:w="1720"/>
      </w:tblGrid>
      <w:tr w:rsidR="001D049E" w:rsidTr="001D049E">
        <w:trPr>
          <w:cantSplit/>
          <w:trHeight w:val="145"/>
          <w:tblHeader/>
        </w:trPr>
        <w:tc>
          <w:tcPr>
            <w:tcW w:w="1795" w:type="dxa"/>
            <w:shd w:val="clear" w:color="auto" w:fill="FFFF00"/>
            <w:vAlign w:val="center"/>
          </w:tcPr>
          <w:p w:rsidR="001D049E" w:rsidRPr="005D6D47" w:rsidRDefault="001D049E" w:rsidP="005928D1">
            <w:pPr>
              <w:pStyle w:val="af9"/>
            </w:pPr>
            <w:r w:rsidRPr="005D6D47">
              <w:rPr>
                <w:rFonts w:hint="eastAsia"/>
              </w:rPr>
              <w:t>主眼事項</w:t>
            </w:r>
          </w:p>
        </w:tc>
        <w:tc>
          <w:tcPr>
            <w:tcW w:w="9571" w:type="dxa"/>
            <w:shd w:val="clear" w:color="auto" w:fill="FFFF00"/>
            <w:vAlign w:val="center"/>
          </w:tcPr>
          <w:p w:rsidR="001D049E" w:rsidRPr="005D6D47" w:rsidRDefault="001D049E" w:rsidP="005928D1">
            <w:pPr>
              <w:pStyle w:val="af9"/>
            </w:pPr>
            <w:r w:rsidRPr="005D6D47">
              <w:rPr>
                <w:rFonts w:hint="eastAsia"/>
              </w:rPr>
              <w:t>着眼点</w:t>
            </w:r>
          </w:p>
        </w:tc>
        <w:tc>
          <w:tcPr>
            <w:tcW w:w="2046" w:type="dxa"/>
            <w:shd w:val="clear" w:color="auto" w:fill="FFFF00"/>
            <w:vAlign w:val="center"/>
          </w:tcPr>
          <w:p w:rsidR="001D049E" w:rsidRPr="005D6D47" w:rsidRDefault="001D049E" w:rsidP="005928D1">
            <w:pPr>
              <w:pStyle w:val="af9"/>
            </w:pPr>
            <w:r w:rsidRPr="005D6D47">
              <w:rPr>
                <w:rFonts w:hint="eastAsia"/>
              </w:rPr>
              <w:t>根拠法令等</w:t>
            </w:r>
          </w:p>
        </w:tc>
        <w:tc>
          <w:tcPr>
            <w:tcW w:w="1720" w:type="dxa"/>
            <w:shd w:val="clear" w:color="auto" w:fill="FFFF00"/>
            <w:vAlign w:val="center"/>
          </w:tcPr>
          <w:p w:rsidR="001D049E" w:rsidRPr="005D6D47" w:rsidRDefault="001D049E" w:rsidP="005928D1">
            <w:pPr>
              <w:pStyle w:val="af9"/>
            </w:pPr>
            <w:r w:rsidRPr="005D6D47">
              <w:rPr>
                <w:rFonts w:hint="eastAsia"/>
              </w:rPr>
              <w:t>自主点検結果</w:t>
            </w:r>
          </w:p>
        </w:tc>
      </w:tr>
      <w:tr w:rsidR="001D049E" w:rsidTr="0026382D">
        <w:trPr>
          <w:cantSplit/>
          <w:trHeight w:val="145"/>
        </w:trPr>
        <w:tc>
          <w:tcPr>
            <w:tcW w:w="1795" w:type="dxa"/>
            <w:vMerge w:val="restart"/>
            <w:shd w:val="clear" w:color="auto" w:fill="auto"/>
          </w:tcPr>
          <w:p w:rsidR="001D049E" w:rsidRDefault="001D049E" w:rsidP="00210C88">
            <w:pPr>
              <w:pStyle w:val="af1"/>
              <w:ind w:left="320" w:hanging="320"/>
            </w:pPr>
          </w:p>
          <w:p w:rsidR="001D049E" w:rsidRDefault="001D049E" w:rsidP="00210C88">
            <w:pPr>
              <w:pStyle w:val="af1"/>
              <w:ind w:left="320" w:hanging="320"/>
            </w:pPr>
            <w:r>
              <w:rPr>
                <w:rFonts w:hint="eastAsia"/>
              </w:rPr>
              <w:t>１　児童発達支援管理責任者</w:t>
            </w:r>
          </w:p>
          <w:p w:rsidR="001D049E" w:rsidRDefault="001D049E" w:rsidP="00210C88">
            <w:pPr>
              <w:pStyle w:val="af1"/>
              <w:ind w:left="320" w:hanging="320"/>
            </w:pPr>
          </w:p>
        </w:tc>
        <w:tc>
          <w:tcPr>
            <w:tcW w:w="9571" w:type="dxa"/>
            <w:shd w:val="clear" w:color="auto" w:fill="auto"/>
          </w:tcPr>
          <w:p w:rsidR="001D049E" w:rsidRPr="00072622" w:rsidRDefault="001D049E" w:rsidP="00210C88">
            <w:pPr>
              <w:pStyle w:val="af3"/>
            </w:pPr>
          </w:p>
          <w:p w:rsidR="001D049E" w:rsidRPr="00072622" w:rsidRDefault="001D049E" w:rsidP="00210C88">
            <w:pPr>
              <w:pStyle w:val="af3"/>
            </w:pPr>
            <w:r w:rsidRPr="00072622">
              <w:rPr>
                <w:rFonts w:hint="eastAsia"/>
              </w:rPr>
              <w:t>【５事業共通】</w:t>
            </w:r>
          </w:p>
          <w:p w:rsidR="001D049E" w:rsidRPr="00072622" w:rsidRDefault="001D049E" w:rsidP="00210C88">
            <w:pPr>
              <w:pStyle w:val="af3"/>
            </w:pPr>
            <w:r w:rsidRPr="00072622">
              <w:rPr>
                <w:rFonts w:hint="eastAsia"/>
              </w:rPr>
              <w:t>（１）児童発達支援管理責任者を1人以上配置しているか。</w:t>
            </w:r>
          </w:p>
          <w:p w:rsidR="001D049E" w:rsidRPr="00072622" w:rsidRDefault="001D049E" w:rsidP="00210C88">
            <w:pPr>
              <w:pStyle w:val="af3"/>
            </w:pPr>
          </w:p>
          <w:p w:rsidR="001D049E" w:rsidRPr="00072622" w:rsidRDefault="001D049E" w:rsidP="00210C88">
            <w:pPr>
              <w:pStyle w:val="af3"/>
            </w:pPr>
            <w:r w:rsidRPr="00072622">
              <w:rPr>
                <w:rFonts w:hint="eastAsia"/>
              </w:rPr>
              <w:t>※常勤専従の要件</w:t>
            </w:r>
          </w:p>
          <w:p w:rsidR="001D049E" w:rsidRPr="00072622" w:rsidRDefault="001D049E" w:rsidP="00210C88">
            <w:pPr>
              <w:pStyle w:val="afb"/>
              <w:ind w:left="320" w:hanging="160"/>
            </w:pPr>
            <w:r w:rsidRPr="00072622">
              <w:rPr>
                <w:rFonts w:hint="eastAsia"/>
              </w:rPr>
              <w:t>①指定児童発達支援（児童発達支援センター除く）、指定放課後等デイサービス　1人以上常勤専従</w:t>
            </w:r>
          </w:p>
          <w:p w:rsidR="001D049E" w:rsidRPr="00072622" w:rsidRDefault="001D049E" w:rsidP="00210C88">
            <w:pPr>
              <w:pStyle w:val="afb"/>
              <w:ind w:left="320" w:hanging="160"/>
            </w:pPr>
            <w:r w:rsidRPr="00072622">
              <w:rPr>
                <w:rFonts w:hint="eastAsia"/>
              </w:rPr>
              <w:t>②指定児童発達支援（児童発達支援センターのみ）、指定医療型児童発達支援　専従</w:t>
            </w:r>
          </w:p>
          <w:p w:rsidR="001D049E" w:rsidRPr="00072622" w:rsidRDefault="001D049E" w:rsidP="00210C88">
            <w:pPr>
              <w:pStyle w:val="afb"/>
              <w:ind w:left="320" w:hanging="160"/>
            </w:pPr>
            <w:r w:rsidRPr="00072622">
              <w:rPr>
                <w:rFonts w:hint="eastAsia"/>
              </w:rPr>
              <w:t>③指定居宅訪問型児童発達支援、指定保育所等訪問支援　1人以上専従</w:t>
            </w:r>
          </w:p>
          <w:p w:rsidR="001D049E" w:rsidRPr="00072622" w:rsidRDefault="001D049E" w:rsidP="00210C88">
            <w:pPr>
              <w:pStyle w:val="af3"/>
            </w:pPr>
            <w:r w:rsidRPr="00072622">
              <w:rPr>
                <w:rFonts w:hint="eastAsia"/>
              </w:rPr>
              <w:t>※指定医療型児童発達支援においては、障害児の</w:t>
            </w:r>
            <w:r>
              <w:rPr>
                <w:rFonts w:hint="eastAsia"/>
              </w:rPr>
              <w:t>支援</w:t>
            </w:r>
            <w:r w:rsidRPr="00072622">
              <w:rPr>
                <w:rFonts w:hint="eastAsia"/>
              </w:rPr>
              <w:t>に支障がない場合は、</w:t>
            </w:r>
            <w:r>
              <w:rPr>
                <w:rFonts w:hint="eastAsia"/>
              </w:rPr>
              <w:t>障害児の保護に直接従事する従業者を除き、</w:t>
            </w:r>
            <w:r w:rsidRPr="00072622">
              <w:rPr>
                <w:rFonts w:hint="eastAsia"/>
              </w:rPr>
              <w:t>併せて設置する他の社会福祉施設の職務に従事させることができる。</w:t>
            </w:r>
          </w:p>
          <w:p w:rsidR="001D049E" w:rsidRPr="00072622" w:rsidRDefault="001D049E" w:rsidP="00210C88">
            <w:pPr>
              <w:pStyle w:val="af3"/>
            </w:pPr>
          </w:p>
        </w:tc>
        <w:tc>
          <w:tcPr>
            <w:tcW w:w="2046" w:type="dxa"/>
            <w:shd w:val="clear" w:color="auto" w:fill="auto"/>
          </w:tcPr>
          <w:p w:rsidR="001D049E" w:rsidRPr="00072622" w:rsidRDefault="001D049E" w:rsidP="00210C88">
            <w:pPr>
              <w:pStyle w:val="af3"/>
            </w:pPr>
          </w:p>
          <w:p w:rsidR="001D049E" w:rsidRDefault="001D049E" w:rsidP="00210C88">
            <w:pPr>
              <w:pStyle w:val="af3"/>
            </w:pPr>
            <w:r>
              <w:rPr>
                <w:rFonts w:hint="eastAsia"/>
              </w:rPr>
              <w:t>・条例第7条第1項、第8条第1項、第69条第1項、第3項、第80条第1項、第92条第1項、第3項、第100条第1項、第2項</w:t>
            </w:r>
          </w:p>
          <w:p w:rsidR="001D049E" w:rsidRPr="00072622" w:rsidRDefault="001D049E" w:rsidP="00210C88">
            <w:pPr>
              <w:pStyle w:val="af3"/>
            </w:pPr>
          </w:p>
        </w:tc>
        <w:tc>
          <w:tcPr>
            <w:tcW w:w="1720" w:type="dxa"/>
            <w:shd w:val="clear" w:color="auto" w:fill="auto"/>
          </w:tcPr>
          <w:p w:rsidR="001D049E" w:rsidRPr="00072622" w:rsidRDefault="001D049E" w:rsidP="005928D1">
            <w:pPr>
              <w:pStyle w:val="af5"/>
              <w:ind w:left="160"/>
            </w:pPr>
          </w:p>
          <w:p w:rsidR="001D049E" w:rsidRPr="00072622" w:rsidRDefault="001D049E" w:rsidP="005928D1">
            <w:pPr>
              <w:pStyle w:val="af5"/>
              <w:ind w:left="160"/>
            </w:pPr>
            <w:r w:rsidRPr="00072622">
              <w:rPr>
                <w:rFonts w:hint="eastAsia"/>
              </w:rPr>
              <w:t>□適</w:t>
            </w:r>
          </w:p>
          <w:p w:rsidR="001D049E" w:rsidRPr="00072622" w:rsidRDefault="001D049E" w:rsidP="005928D1">
            <w:pPr>
              <w:pStyle w:val="af5"/>
              <w:ind w:left="160"/>
            </w:pPr>
            <w:r w:rsidRPr="00072622">
              <w:rPr>
                <w:rFonts w:hint="eastAsia"/>
              </w:rPr>
              <w:t>□不適</w:t>
            </w:r>
          </w:p>
          <w:p w:rsidR="001D049E" w:rsidRPr="00072622" w:rsidRDefault="001D049E" w:rsidP="005928D1">
            <w:pPr>
              <w:pStyle w:val="af5"/>
              <w:ind w:left="160"/>
            </w:pPr>
          </w:p>
        </w:tc>
      </w:tr>
      <w:tr w:rsidR="001D049E" w:rsidTr="0026382D">
        <w:trPr>
          <w:cantSplit/>
          <w:trHeight w:val="145"/>
        </w:trPr>
        <w:tc>
          <w:tcPr>
            <w:tcW w:w="1795" w:type="dxa"/>
            <w:vMerge/>
            <w:shd w:val="clear" w:color="auto" w:fill="auto"/>
          </w:tcPr>
          <w:p w:rsidR="001D049E" w:rsidRDefault="001D049E" w:rsidP="00210C88">
            <w:pPr>
              <w:pStyle w:val="af1"/>
              <w:ind w:left="320" w:hanging="320"/>
            </w:pPr>
          </w:p>
        </w:tc>
        <w:tc>
          <w:tcPr>
            <w:tcW w:w="9571" w:type="dxa"/>
            <w:shd w:val="clear" w:color="auto" w:fill="auto"/>
          </w:tcPr>
          <w:p w:rsidR="001D049E" w:rsidRPr="00072622" w:rsidRDefault="001D049E" w:rsidP="00210C88">
            <w:pPr>
              <w:pStyle w:val="af3"/>
            </w:pPr>
          </w:p>
          <w:p w:rsidR="001D049E" w:rsidRPr="00072622" w:rsidRDefault="001D049E" w:rsidP="00210C88">
            <w:pPr>
              <w:pStyle w:val="af3"/>
            </w:pPr>
            <w:r w:rsidRPr="00072622">
              <w:rPr>
                <w:rFonts w:hint="eastAsia"/>
              </w:rPr>
              <w:t>【５事業共通】</w:t>
            </w:r>
          </w:p>
          <w:p w:rsidR="001D049E" w:rsidRPr="00072622" w:rsidRDefault="001D049E" w:rsidP="00210C88">
            <w:pPr>
              <w:pStyle w:val="af3"/>
            </w:pPr>
            <w:r w:rsidRPr="00072622">
              <w:rPr>
                <w:rFonts w:hint="eastAsia"/>
              </w:rPr>
              <w:t>（２）児童発達支援管理責任者は、</w:t>
            </w:r>
            <w:r w:rsidRPr="005D6D47">
              <w:rPr>
                <w:rFonts w:hint="eastAsia"/>
              </w:rPr>
              <w:t>次の①</w:t>
            </w:r>
            <w:r>
              <w:rPr>
                <w:rFonts w:hint="eastAsia"/>
              </w:rPr>
              <w:t>及び②</w:t>
            </w:r>
            <w:r w:rsidRPr="005D6D47">
              <w:rPr>
                <w:rFonts w:hint="eastAsia"/>
              </w:rPr>
              <w:t>の資格要件の</w:t>
            </w:r>
            <w:r>
              <w:rPr>
                <w:rFonts w:hint="eastAsia"/>
              </w:rPr>
              <w:t>いずれも</w:t>
            </w:r>
            <w:r w:rsidRPr="005D6D47">
              <w:rPr>
                <w:rFonts w:hint="eastAsia"/>
              </w:rPr>
              <w:t>満たしているか</w:t>
            </w:r>
            <w:r w:rsidRPr="00072622">
              <w:rPr>
                <w:rFonts w:hint="eastAsia"/>
              </w:rPr>
              <w:t>。</w:t>
            </w:r>
          </w:p>
          <w:p w:rsidR="001D049E" w:rsidRPr="00072622" w:rsidRDefault="001D049E" w:rsidP="00210C88">
            <w:pPr>
              <w:pStyle w:val="afb"/>
              <w:ind w:left="320" w:hanging="160"/>
            </w:pPr>
            <w:r w:rsidRPr="00072622">
              <w:rPr>
                <w:rFonts w:hint="eastAsia"/>
              </w:rPr>
              <w:t>①次の1)から3)のいずれかの実務経験を積んでいる者（実務経験者）。</w:t>
            </w:r>
          </w:p>
          <w:p w:rsidR="001D049E" w:rsidRPr="00072622" w:rsidRDefault="001D049E" w:rsidP="00210C88">
            <w:pPr>
              <w:pStyle w:val="2"/>
              <w:ind w:left="480" w:hanging="160"/>
            </w:pPr>
            <w:r w:rsidRPr="00072622">
              <w:rPr>
                <w:rFonts w:hint="eastAsia"/>
              </w:rPr>
              <w:t>1)ア及びイ－１の期間が通算して5年以上かつ当該期間からウ－１の期間を通算した期間を除いた期間が3年以上である者</w:t>
            </w:r>
          </w:p>
          <w:p w:rsidR="001D049E" w:rsidRPr="00072622" w:rsidRDefault="001D049E" w:rsidP="00210C88">
            <w:pPr>
              <w:pStyle w:val="2"/>
              <w:ind w:left="480" w:hanging="160"/>
            </w:pPr>
            <w:r w:rsidRPr="00072622">
              <w:rPr>
                <w:rFonts w:hint="eastAsia"/>
              </w:rPr>
              <w:t>2)イ－２の期間が通算して8年以上かつ当該期間からウー２の期間を通算した期間を除いた期間が3年以上である者</w:t>
            </w:r>
          </w:p>
          <w:p w:rsidR="001D049E" w:rsidRPr="00072622" w:rsidRDefault="001D049E" w:rsidP="00210C88">
            <w:pPr>
              <w:pStyle w:val="2"/>
              <w:ind w:left="480" w:hanging="160"/>
            </w:pPr>
            <w:r w:rsidRPr="00072622">
              <w:rPr>
                <w:rFonts w:hint="eastAsia"/>
              </w:rPr>
              <w:t>3)ア及びイの期間を通算した期間からウの期間を通算した期間を除いた期間が3年以上かつ下記の国家資格による業務に5年以上従事する者</w:t>
            </w:r>
          </w:p>
          <w:p w:rsidR="001D049E" w:rsidRPr="00072622" w:rsidRDefault="001D049E" w:rsidP="00210C88">
            <w:pPr>
              <w:pStyle w:val="2"/>
              <w:ind w:left="480" w:hanging="160"/>
            </w:pPr>
            <w:r w:rsidRPr="00072622">
              <w:rPr>
                <w:rFonts w:hint="eastAsia"/>
              </w:rPr>
              <w:t>ア　下記事業又は施設において相談支援の業務に従事した期間</w:t>
            </w:r>
          </w:p>
          <w:p w:rsidR="001D049E" w:rsidRPr="00072622" w:rsidRDefault="001D049E" w:rsidP="00373D06">
            <w:pPr>
              <w:pStyle w:val="2"/>
              <w:ind w:leftChars="300" w:left="640" w:hanging="160"/>
            </w:pPr>
            <w:r w:rsidRPr="00072622">
              <w:rPr>
                <w:rFonts w:hint="eastAsia"/>
              </w:rPr>
              <w:t>ⅰ　地域生活支援事業、障害児相談支援事業（旧法）、身体障害者相談支援事業（旧法）、知的障害者相談支援事業（旧法）その他これらに準ずる事業</w:t>
            </w:r>
          </w:p>
          <w:p w:rsidR="001D049E" w:rsidRPr="00072622" w:rsidRDefault="001D049E" w:rsidP="00373D06">
            <w:pPr>
              <w:pStyle w:val="2"/>
              <w:ind w:leftChars="300" w:left="640" w:hanging="160"/>
            </w:pPr>
            <w:r w:rsidRPr="00072622">
              <w:rPr>
                <w:rFonts w:hint="eastAsia"/>
              </w:rPr>
              <w:t>ⅱ　児童相談所、児童家庭支援センター、身体障害者更生相談所、精神障害者社会復帰施設（旧法）、知的障害者更生相談所、福祉事務所、発達障害者支援センターその他これらに準ずる施設</w:t>
            </w:r>
          </w:p>
          <w:p w:rsidR="001D049E" w:rsidRPr="00072622" w:rsidRDefault="001D049E" w:rsidP="00373D06">
            <w:pPr>
              <w:pStyle w:val="2"/>
              <w:ind w:leftChars="300" w:left="640" w:hanging="160"/>
            </w:pPr>
            <w:r w:rsidRPr="00072622">
              <w:rPr>
                <w:rFonts w:hint="eastAsia"/>
              </w:rPr>
              <w:t>ⅲ　障害児入所施設、乳児院、児童養護施設、児童心理治療施設、児童自立支援施設、障害者支援施設、老人福祉施設、精神保健福祉センター、救護施設、更生施設、介護老人保健施設、介護医療院、地域包括支援センターその他これらに準ずる施設</w:t>
            </w:r>
          </w:p>
          <w:p w:rsidR="001D049E" w:rsidRPr="00072622" w:rsidRDefault="001D049E" w:rsidP="00373D06">
            <w:pPr>
              <w:pStyle w:val="2"/>
              <w:ind w:leftChars="300" w:left="640" w:hanging="160"/>
            </w:pPr>
            <w:r w:rsidRPr="00072622">
              <w:rPr>
                <w:rFonts w:hint="eastAsia"/>
              </w:rPr>
              <w:t>ⅳ　障害者職業センター、障害者就業・生活支援センターその他これらに準ずる施設</w:t>
            </w:r>
          </w:p>
          <w:p w:rsidR="001D049E" w:rsidRPr="00072622" w:rsidRDefault="001D049E" w:rsidP="00373D06">
            <w:pPr>
              <w:pStyle w:val="2"/>
              <w:ind w:leftChars="300" w:left="640" w:hanging="160"/>
            </w:pPr>
            <w:r w:rsidRPr="00072622">
              <w:rPr>
                <w:rFonts w:hint="eastAsia"/>
              </w:rPr>
              <w:t>ⅴ　学校その他これらに準ずる機関</w:t>
            </w:r>
          </w:p>
          <w:p w:rsidR="001D049E" w:rsidRPr="00072622" w:rsidRDefault="001D049E" w:rsidP="00373D06">
            <w:pPr>
              <w:pStyle w:val="2"/>
              <w:ind w:leftChars="300" w:left="640" w:hanging="160"/>
            </w:pPr>
            <w:r w:rsidRPr="00072622">
              <w:rPr>
                <w:rFonts w:hint="eastAsia"/>
              </w:rPr>
              <w:t>ⅵ　病院、診療所（次のいずれかに該当する者に限る）</w:t>
            </w:r>
          </w:p>
          <w:p w:rsidR="001D049E" w:rsidRPr="00072622" w:rsidRDefault="001D049E" w:rsidP="00373D06">
            <w:pPr>
              <w:pStyle w:val="2"/>
              <w:ind w:leftChars="400" w:left="640" w:firstLineChars="0" w:firstLine="0"/>
            </w:pPr>
            <w:r>
              <w:rPr>
                <w:rFonts w:hint="eastAsia"/>
              </w:rPr>
              <w:t>・</w:t>
            </w:r>
            <w:r w:rsidRPr="00072622">
              <w:rPr>
                <w:rFonts w:hint="eastAsia"/>
              </w:rPr>
              <w:t>社会福祉主事任用資格を有する者　・相談支援の業務に関する基礎的な研修の修了者</w:t>
            </w:r>
          </w:p>
          <w:p w:rsidR="001D049E" w:rsidRPr="00072622" w:rsidRDefault="001D049E" w:rsidP="00373D06">
            <w:pPr>
              <w:pStyle w:val="2"/>
              <w:ind w:leftChars="400" w:left="640" w:firstLineChars="0" w:firstLine="0"/>
            </w:pPr>
            <w:r w:rsidRPr="00072622">
              <w:rPr>
                <w:rFonts w:hint="eastAsia"/>
              </w:rPr>
              <w:t>・下記の国家資格を有する者　・ⅰ～ⅴに従事した期間が1年以上である者</w:t>
            </w:r>
          </w:p>
          <w:p w:rsidR="001D049E" w:rsidRPr="00072622" w:rsidRDefault="001D049E" w:rsidP="00210C88">
            <w:pPr>
              <w:pStyle w:val="2"/>
              <w:ind w:left="480" w:hanging="160"/>
              <w:rPr>
                <w:color w:val="000000"/>
              </w:rPr>
            </w:pPr>
            <w:r w:rsidRPr="00072622">
              <w:rPr>
                <w:rFonts w:hint="eastAsia"/>
                <w:color w:val="000000"/>
              </w:rPr>
              <w:t>イー１　社会福祉主事任用資格者等が</w:t>
            </w:r>
            <w:r w:rsidRPr="00072622">
              <w:rPr>
                <w:rFonts w:hint="eastAsia"/>
              </w:rPr>
              <w:t>下記事業又は施設において</w:t>
            </w:r>
            <w:r w:rsidRPr="00072622">
              <w:rPr>
                <w:rFonts w:hint="eastAsia"/>
                <w:color w:val="000000"/>
              </w:rPr>
              <w:t>直接支援</w:t>
            </w:r>
            <w:r w:rsidRPr="00072622">
              <w:rPr>
                <w:rFonts w:hint="eastAsia"/>
              </w:rPr>
              <w:t>の業務に従事した期間</w:t>
            </w:r>
          </w:p>
          <w:p w:rsidR="001D049E" w:rsidRPr="00072622" w:rsidRDefault="001D049E" w:rsidP="00210C88">
            <w:pPr>
              <w:pStyle w:val="2"/>
              <w:ind w:left="480" w:hanging="160"/>
            </w:pPr>
            <w:r w:rsidRPr="00072622">
              <w:rPr>
                <w:rFonts w:hint="eastAsia"/>
                <w:color w:val="000000"/>
              </w:rPr>
              <w:t>イ－２　社会福祉主事任用資格者等でない者が</w:t>
            </w:r>
            <w:r w:rsidRPr="00072622">
              <w:rPr>
                <w:rFonts w:hint="eastAsia"/>
              </w:rPr>
              <w:t>下記事業又は施設において</w:t>
            </w:r>
            <w:r w:rsidRPr="00072622">
              <w:rPr>
                <w:rFonts w:hint="eastAsia"/>
                <w:color w:val="000000"/>
              </w:rPr>
              <w:t>直接支援</w:t>
            </w:r>
            <w:r w:rsidRPr="00072622">
              <w:rPr>
                <w:rFonts w:hint="eastAsia"/>
              </w:rPr>
              <w:t>の業務に従事した期間</w:t>
            </w:r>
          </w:p>
          <w:p w:rsidR="001D049E" w:rsidRPr="00072622" w:rsidRDefault="001D049E" w:rsidP="00373D06">
            <w:pPr>
              <w:pStyle w:val="2"/>
              <w:ind w:leftChars="300" w:left="640" w:hanging="160"/>
            </w:pPr>
            <w:r w:rsidRPr="00072622">
              <w:rPr>
                <w:rFonts w:hint="eastAsia"/>
                <w:color w:val="000000"/>
              </w:rPr>
              <w:t>ⅰ　障害児入所施設、助産施設、乳児院、母子生活支援施設、保育所、幼保連携型認定子ども園、児童厚生施設、児童家庭支援センター、児童養護施設、児童心理治療施設、児童自立支援施設、障害者支援施設、老人保健施設、介護老人保健施設、介護医療院、療養病床関係病室</w:t>
            </w:r>
            <w:r w:rsidRPr="00072622">
              <w:rPr>
                <w:rFonts w:hint="eastAsia"/>
              </w:rPr>
              <w:t>その他これらに準ずる施設</w:t>
            </w:r>
          </w:p>
          <w:p w:rsidR="00CB31E2" w:rsidRPr="00072622" w:rsidRDefault="00CB31E2" w:rsidP="00CB31E2">
            <w:pPr>
              <w:pStyle w:val="2"/>
              <w:ind w:leftChars="300" w:left="640" w:hanging="160"/>
            </w:pPr>
            <w:r w:rsidRPr="00072622">
              <w:rPr>
                <w:rFonts w:hint="eastAsia"/>
              </w:rPr>
              <w:t>ⅱ　障害児通所支援事業、児童自立支援事業、放課後児童健全育成事業、子育て短期支援事業、乳児家庭全戸訪問事業、養育支援訪問事業、地域子育て支援拠点事業、一時預かり事業、小規模住居型児童養育事業、家庭的保育事業、居宅訪問型保育事業、事業所内保育事業、病時保育事業、子育て援助活動支援事業、障害福祉サービス事業、老人居宅介護等事業その他これらに準ずる事業</w:t>
            </w:r>
          </w:p>
          <w:p w:rsidR="00CB31E2" w:rsidRPr="00072622" w:rsidRDefault="00CB31E2" w:rsidP="00CB31E2">
            <w:pPr>
              <w:pStyle w:val="2"/>
              <w:ind w:leftChars="300" w:left="640" w:hanging="160"/>
            </w:pPr>
            <w:r w:rsidRPr="00072622">
              <w:rPr>
                <w:rFonts w:hint="eastAsia"/>
              </w:rPr>
              <w:t>ⅲ　病院、診療所、薬局、訪問介護事業所その他これらに準ずる施設</w:t>
            </w:r>
          </w:p>
          <w:p w:rsidR="00CB31E2" w:rsidRPr="00072622" w:rsidRDefault="00CB31E2" w:rsidP="00CB31E2">
            <w:pPr>
              <w:pStyle w:val="2"/>
              <w:ind w:leftChars="300" w:left="640" w:hanging="160"/>
            </w:pPr>
            <w:r w:rsidRPr="00072622">
              <w:rPr>
                <w:rFonts w:hint="eastAsia"/>
              </w:rPr>
              <w:t>ⅳ　特例子会社、助成金受給事業所その他これらに準ずる施設</w:t>
            </w:r>
          </w:p>
          <w:p w:rsidR="00CB31E2" w:rsidRPr="00072622" w:rsidRDefault="00CB31E2" w:rsidP="00CB31E2">
            <w:pPr>
              <w:pStyle w:val="2"/>
              <w:ind w:leftChars="300" w:left="640" w:hanging="160"/>
            </w:pPr>
            <w:r w:rsidRPr="00072622">
              <w:rPr>
                <w:rFonts w:hint="eastAsia"/>
              </w:rPr>
              <w:t>ⅴ　学校その他これらに準ずる機関</w:t>
            </w:r>
          </w:p>
          <w:p w:rsidR="001D049E" w:rsidRPr="00CB31E2" w:rsidRDefault="001D049E" w:rsidP="00210C88">
            <w:pPr>
              <w:pStyle w:val="af3"/>
            </w:pPr>
          </w:p>
        </w:tc>
        <w:tc>
          <w:tcPr>
            <w:tcW w:w="2046" w:type="dxa"/>
            <w:shd w:val="clear" w:color="auto" w:fill="auto"/>
          </w:tcPr>
          <w:p w:rsidR="001D049E" w:rsidRPr="00072622" w:rsidRDefault="001D049E" w:rsidP="00210C88">
            <w:pPr>
              <w:pStyle w:val="af3"/>
            </w:pPr>
          </w:p>
          <w:p w:rsidR="001D049E" w:rsidRPr="00072622" w:rsidRDefault="001D049E" w:rsidP="00210C88">
            <w:pPr>
              <w:pStyle w:val="af3"/>
            </w:pPr>
            <w:r w:rsidRPr="00072622">
              <w:rPr>
                <w:rFonts w:hint="eastAsia"/>
              </w:rPr>
              <w:t>・平24厚告第230号</w:t>
            </w:r>
          </w:p>
        </w:tc>
        <w:tc>
          <w:tcPr>
            <w:tcW w:w="1720" w:type="dxa"/>
            <w:shd w:val="clear" w:color="auto" w:fill="auto"/>
          </w:tcPr>
          <w:p w:rsidR="001D049E" w:rsidRPr="00072622" w:rsidRDefault="001D049E" w:rsidP="005928D1">
            <w:pPr>
              <w:pStyle w:val="af5"/>
              <w:ind w:left="160"/>
            </w:pPr>
          </w:p>
          <w:p w:rsidR="001D049E" w:rsidRPr="00072622" w:rsidRDefault="001D049E" w:rsidP="005928D1">
            <w:pPr>
              <w:pStyle w:val="af5"/>
              <w:ind w:left="160"/>
            </w:pPr>
            <w:r w:rsidRPr="00072622">
              <w:rPr>
                <w:rFonts w:hint="eastAsia"/>
              </w:rPr>
              <w:t>□適</w:t>
            </w:r>
          </w:p>
          <w:p w:rsidR="001D049E" w:rsidRPr="00072622" w:rsidRDefault="001D049E" w:rsidP="005928D1">
            <w:pPr>
              <w:pStyle w:val="af5"/>
              <w:ind w:left="160"/>
            </w:pPr>
            <w:r w:rsidRPr="00072622">
              <w:rPr>
                <w:rFonts w:hint="eastAsia"/>
              </w:rPr>
              <w:t>□不適</w:t>
            </w:r>
          </w:p>
          <w:p w:rsidR="001D049E" w:rsidRPr="00072622" w:rsidRDefault="001D049E" w:rsidP="005928D1">
            <w:pPr>
              <w:pStyle w:val="af5"/>
              <w:ind w:left="160"/>
            </w:pPr>
          </w:p>
        </w:tc>
      </w:tr>
      <w:tr w:rsidR="001D049E" w:rsidTr="0026382D">
        <w:trPr>
          <w:cantSplit/>
          <w:trHeight w:val="145"/>
        </w:trPr>
        <w:tc>
          <w:tcPr>
            <w:tcW w:w="1795" w:type="dxa"/>
            <w:shd w:val="clear" w:color="auto" w:fill="auto"/>
          </w:tcPr>
          <w:p w:rsidR="001D049E" w:rsidRDefault="001D049E" w:rsidP="00210C88">
            <w:pPr>
              <w:pStyle w:val="af1"/>
              <w:ind w:left="320" w:hanging="320"/>
            </w:pPr>
          </w:p>
          <w:p w:rsidR="001D049E" w:rsidRDefault="001D049E" w:rsidP="00210C88">
            <w:pPr>
              <w:pStyle w:val="af1"/>
              <w:ind w:left="320" w:hanging="320"/>
            </w:pPr>
            <w:r>
              <w:rPr>
                <w:rFonts w:hint="eastAsia"/>
              </w:rPr>
              <w:t>１　児童発達支援管理責任者</w:t>
            </w:r>
          </w:p>
          <w:p w:rsidR="001D049E" w:rsidRPr="005F3B41" w:rsidRDefault="001D049E" w:rsidP="00210C88">
            <w:pPr>
              <w:pStyle w:val="af1"/>
              <w:ind w:left="320" w:hanging="320"/>
            </w:pPr>
          </w:p>
        </w:tc>
        <w:tc>
          <w:tcPr>
            <w:tcW w:w="9571" w:type="dxa"/>
            <w:shd w:val="clear" w:color="auto" w:fill="auto"/>
          </w:tcPr>
          <w:p w:rsidR="001D049E" w:rsidRPr="00072622" w:rsidRDefault="001D049E" w:rsidP="00210C88">
            <w:pPr>
              <w:pStyle w:val="af3"/>
              <w:rPr>
                <w:color w:val="000000"/>
              </w:rPr>
            </w:pPr>
          </w:p>
          <w:p w:rsidR="001D049E" w:rsidRPr="00072622" w:rsidRDefault="001D049E" w:rsidP="00210C88">
            <w:pPr>
              <w:pStyle w:val="2"/>
              <w:ind w:left="480" w:hanging="160"/>
            </w:pPr>
            <w:r w:rsidRPr="00072622">
              <w:rPr>
                <w:rFonts w:hint="eastAsia"/>
              </w:rPr>
              <w:t>ウ－１　社会福祉主事任用資格者等が下記事業又は施設において相談支援の業務又は直接支援の業務に従事した期間</w:t>
            </w:r>
          </w:p>
          <w:p w:rsidR="001D049E" w:rsidRPr="00072622" w:rsidRDefault="001D049E" w:rsidP="00210C88">
            <w:pPr>
              <w:pStyle w:val="2"/>
              <w:ind w:left="480" w:hanging="160"/>
            </w:pPr>
            <w:r w:rsidRPr="00072622">
              <w:rPr>
                <w:rFonts w:hint="eastAsia"/>
              </w:rPr>
              <w:t>ウー２　社会福祉主事任用資格者等でない者が下記事業又は施設において直接支援の業務に従事した期間</w:t>
            </w:r>
          </w:p>
          <w:p w:rsidR="001D049E" w:rsidRPr="00072622" w:rsidRDefault="001D049E" w:rsidP="00210C88">
            <w:pPr>
              <w:pStyle w:val="2"/>
              <w:ind w:left="480" w:hanging="160"/>
            </w:pPr>
            <w:r w:rsidRPr="00072622">
              <w:rPr>
                <w:rFonts w:hint="eastAsia"/>
              </w:rPr>
              <w:t>（相談支援の業務）</w:t>
            </w:r>
          </w:p>
          <w:p w:rsidR="001D049E" w:rsidRPr="00072622" w:rsidRDefault="001D049E" w:rsidP="00373D06">
            <w:pPr>
              <w:pStyle w:val="2"/>
              <w:ind w:leftChars="300" w:left="640" w:hanging="160"/>
            </w:pPr>
            <w:r w:rsidRPr="00072622">
              <w:rPr>
                <w:rFonts w:hint="eastAsia"/>
              </w:rPr>
              <w:t>ⅰ　老人保健施設、救護施設、更生施設、介護老人保健施設、介護医療院、地域包括支援センターその他これらに準ずる施設</w:t>
            </w:r>
          </w:p>
          <w:p w:rsidR="001D049E" w:rsidRPr="00072622" w:rsidRDefault="001D049E" w:rsidP="00210C88">
            <w:pPr>
              <w:pStyle w:val="2"/>
              <w:ind w:left="480" w:hanging="160"/>
            </w:pPr>
            <w:r w:rsidRPr="00072622">
              <w:rPr>
                <w:rFonts w:hint="eastAsia"/>
              </w:rPr>
              <w:t>（直接支援の業務）</w:t>
            </w:r>
          </w:p>
          <w:p w:rsidR="001D049E" w:rsidRPr="00072622" w:rsidRDefault="001D049E" w:rsidP="00373D06">
            <w:pPr>
              <w:pStyle w:val="2"/>
              <w:ind w:leftChars="300" w:left="640" w:hanging="160"/>
            </w:pPr>
            <w:r w:rsidRPr="00072622">
              <w:rPr>
                <w:rFonts w:hint="eastAsia"/>
              </w:rPr>
              <w:t>ⅱ　老人保健施設、介護老人保健施設、介護医療院、療養病床関係病室その他これらに準ずる施設</w:t>
            </w:r>
          </w:p>
          <w:p w:rsidR="001D049E" w:rsidRPr="00072622" w:rsidRDefault="001D049E" w:rsidP="00373D06">
            <w:pPr>
              <w:pStyle w:val="2"/>
              <w:ind w:leftChars="300" w:left="640" w:hanging="160"/>
            </w:pPr>
            <w:r w:rsidRPr="00072622">
              <w:rPr>
                <w:rFonts w:hint="eastAsia"/>
              </w:rPr>
              <w:t>ⅲ　老人居宅介護事業その他これらに準ずる事業</w:t>
            </w:r>
          </w:p>
          <w:p w:rsidR="001D049E" w:rsidRPr="00072622" w:rsidRDefault="001D049E" w:rsidP="00373D06">
            <w:pPr>
              <w:pStyle w:val="2"/>
              <w:ind w:leftChars="300" w:left="640" w:hanging="160"/>
            </w:pPr>
            <w:r w:rsidRPr="00072622">
              <w:rPr>
                <w:rFonts w:hint="eastAsia"/>
              </w:rPr>
              <w:t>ⅳ　特例子会社、助成金受給事業所その他これらに準ずる施設</w:t>
            </w:r>
          </w:p>
          <w:p w:rsidR="001D049E" w:rsidRPr="00072622" w:rsidRDefault="001D049E" w:rsidP="00210C88">
            <w:pPr>
              <w:pStyle w:val="afb"/>
              <w:ind w:left="320" w:hanging="160"/>
            </w:pPr>
            <w:r w:rsidRPr="00072622">
              <w:rPr>
                <w:rFonts w:hint="eastAsia"/>
              </w:rPr>
              <w:t>②児童発達支援管理責任者更新研修修了者（児童発達支援管理責任者実践研修を修了した日から5年を経過する日の属する年度の末日までの間は、児童発達支援管理責任者更新研修修了者とみなす）。</w:t>
            </w:r>
          </w:p>
          <w:p w:rsidR="001D049E" w:rsidRPr="00072622" w:rsidRDefault="001D049E" w:rsidP="00210C88">
            <w:pPr>
              <w:pStyle w:val="af3"/>
            </w:pPr>
          </w:p>
          <w:p w:rsidR="001D049E" w:rsidRPr="00072622" w:rsidRDefault="001D049E" w:rsidP="00210C88">
            <w:pPr>
              <w:pStyle w:val="af3"/>
              <w:rPr>
                <w:color w:val="000000"/>
              </w:rPr>
            </w:pPr>
            <w:r w:rsidRPr="00072622">
              <w:rPr>
                <w:rFonts w:hint="eastAsia"/>
                <w:color w:val="000000"/>
              </w:rPr>
              <w:t>※国家資格：医師、歯科医師、薬剤師、保健師、助産師、看護師、准看護師、理学療法士、作業療法士、社会福祉士、介護福祉士、視能訓練士、義肢装具士、歯科衛生士、言語聴覚士、あん摩マッサージ指圧師、はり師、きゅう師、柔道整復師、管理栄養士、栄養士、精神保健福祉士</w:t>
            </w:r>
          </w:p>
          <w:p w:rsidR="001D049E" w:rsidRPr="00072622" w:rsidRDefault="001D049E" w:rsidP="00210C88">
            <w:pPr>
              <w:pStyle w:val="af3"/>
              <w:rPr>
                <w:color w:val="000000"/>
              </w:rPr>
            </w:pPr>
            <w:r w:rsidRPr="00072622">
              <w:rPr>
                <w:rFonts w:hint="eastAsia"/>
                <w:color w:val="000000"/>
              </w:rPr>
              <w:t>※社会福祉主事任用資格者等：社会福祉主事任用資格者、相談支援の業務に関する基礎的な研修の修了者、保育士、児童指導員任用資格者、精神障害者社会復帰指導員</w:t>
            </w:r>
          </w:p>
          <w:p w:rsidR="001D049E" w:rsidRPr="00072622" w:rsidRDefault="001D049E" w:rsidP="00210C88">
            <w:pPr>
              <w:pStyle w:val="af3"/>
              <w:rPr>
                <w:color w:val="000000"/>
              </w:rPr>
            </w:pPr>
            <w:r w:rsidRPr="00072622">
              <w:rPr>
                <w:rFonts w:hint="eastAsia"/>
                <w:color w:val="000000"/>
              </w:rPr>
              <w:t>※旧</w:t>
            </w:r>
            <w:r w:rsidRPr="00072622">
              <w:rPr>
                <w:rFonts w:hint="eastAsia"/>
              </w:rPr>
              <w:t>児童発達支援管理責任者</w:t>
            </w:r>
            <w:r w:rsidRPr="00072622">
              <w:rPr>
                <w:rFonts w:hint="eastAsia"/>
                <w:color w:val="000000"/>
              </w:rPr>
              <w:t>研修修了者については、令和6年3月31日までの間は</w:t>
            </w:r>
            <w:r w:rsidRPr="00072622">
              <w:rPr>
                <w:rFonts w:hint="eastAsia"/>
              </w:rPr>
              <w:t>児童発達支援管理責任者</w:t>
            </w:r>
            <w:r w:rsidRPr="00072622">
              <w:rPr>
                <w:rFonts w:hint="eastAsia"/>
                <w:color w:val="000000"/>
              </w:rPr>
              <w:t>とみなす。</w:t>
            </w:r>
          </w:p>
          <w:p w:rsidR="001D049E" w:rsidRPr="00072622" w:rsidRDefault="001D049E" w:rsidP="00210C88">
            <w:pPr>
              <w:pStyle w:val="af3"/>
              <w:rPr>
                <w:color w:val="000000"/>
              </w:rPr>
            </w:pPr>
            <w:r w:rsidRPr="00072622">
              <w:rPr>
                <w:rFonts w:hint="eastAsia"/>
                <w:color w:val="000000"/>
              </w:rPr>
              <w:t>※①の実務経験者が令和4年3月31日までに</w:t>
            </w:r>
            <w:r w:rsidRPr="00072622">
              <w:rPr>
                <w:rFonts w:hint="eastAsia"/>
              </w:rPr>
              <w:t>児童発達支援管理責任者</w:t>
            </w:r>
            <w:r w:rsidRPr="00072622">
              <w:rPr>
                <w:rFonts w:hint="eastAsia"/>
                <w:color w:val="000000"/>
              </w:rPr>
              <w:t>基礎研修修了者となった場合は、基礎研修修了者となった日から3年を経過するまでの間は、</w:t>
            </w:r>
            <w:r w:rsidRPr="00072622">
              <w:rPr>
                <w:rFonts w:hint="eastAsia"/>
              </w:rPr>
              <w:t>児童発達支援管理責任者</w:t>
            </w:r>
            <w:r w:rsidRPr="00072622">
              <w:rPr>
                <w:rFonts w:hint="eastAsia"/>
                <w:color w:val="000000"/>
              </w:rPr>
              <w:t>とみなす。</w:t>
            </w:r>
          </w:p>
          <w:p w:rsidR="001D049E" w:rsidRPr="00072622" w:rsidRDefault="001D049E" w:rsidP="00210C88">
            <w:pPr>
              <w:pStyle w:val="af3"/>
              <w:rPr>
                <w:color w:val="000000"/>
              </w:rPr>
            </w:pPr>
            <w:r w:rsidRPr="00072622">
              <w:rPr>
                <w:rFonts w:hint="eastAsia"/>
                <w:color w:val="000000"/>
              </w:rPr>
              <w:t>※やむを得ない事由により</w:t>
            </w:r>
            <w:r w:rsidRPr="00072622">
              <w:rPr>
                <w:rFonts w:hint="eastAsia"/>
              </w:rPr>
              <w:t>児童発達支援管理責任者</w:t>
            </w:r>
            <w:r w:rsidRPr="00072622">
              <w:rPr>
                <w:rFonts w:hint="eastAsia"/>
                <w:color w:val="000000"/>
              </w:rPr>
              <w:t>が欠けた事業所等においては、当該事由の発生した日から1年間は①の実務経験者が②の要件を満たしているものとみなす。</w:t>
            </w:r>
          </w:p>
          <w:p w:rsidR="001D049E" w:rsidRPr="00072622" w:rsidRDefault="001D049E" w:rsidP="00210C88">
            <w:pPr>
              <w:pStyle w:val="af3"/>
            </w:pPr>
          </w:p>
        </w:tc>
        <w:tc>
          <w:tcPr>
            <w:tcW w:w="2046" w:type="dxa"/>
            <w:shd w:val="clear" w:color="auto" w:fill="auto"/>
          </w:tcPr>
          <w:p w:rsidR="001D049E" w:rsidRPr="00072622" w:rsidRDefault="001D049E" w:rsidP="00210C88">
            <w:pPr>
              <w:pStyle w:val="af3"/>
            </w:pPr>
          </w:p>
        </w:tc>
        <w:tc>
          <w:tcPr>
            <w:tcW w:w="1720" w:type="dxa"/>
            <w:shd w:val="clear" w:color="auto" w:fill="auto"/>
          </w:tcPr>
          <w:p w:rsidR="001D049E" w:rsidRPr="00072622" w:rsidRDefault="001D049E" w:rsidP="005928D1">
            <w:pPr>
              <w:pStyle w:val="af5"/>
              <w:ind w:left="160"/>
            </w:pPr>
          </w:p>
        </w:tc>
      </w:tr>
      <w:tr w:rsidR="00CB31E2" w:rsidTr="0026382D">
        <w:trPr>
          <w:cantSplit/>
          <w:trHeight w:val="145"/>
        </w:trPr>
        <w:tc>
          <w:tcPr>
            <w:tcW w:w="1795" w:type="dxa"/>
            <w:vMerge w:val="restart"/>
            <w:shd w:val="clear" w:color="auto" w:fill="auto"/>
          </w:tcPr>
          <w:p w:rsidR="00CB31E2" w:rsidRDefault="00CB31E2" w:rsidP="00210C88">
            <w:pPr>
              <w:pStyle w:val="af1"/>
              <w:ind w:left="320" w:hanging="320"/>
            </w:pPr>
          </w:p>
          <w:p w:rsidR="00CB31E2" w:rsidRDefault="00CB31E2" w:rsidP="00210C88">
            <w:pPr>
              <w:pStyle w:val="af1"/>
              <w:ind w:left="320" w:hanging="320"/>
            </w:pPr>
            <w:r>
              <w:rPr>
                <w:rFonts w:hint="eastAsia"/>
              </w:rPr>
              <w:t>２　児童指導員等</w:t>
            </w:r>
          </w:p>
          <w:p w:rsidR="00CB31E2" w:rsidRDefault="00CB31E2" w:rsidP="00384D85">
            <w:pPr>
              <w:pStyle w:val="af1"/>
              <w:ind w:left="320" w:hanging="320"/>
            </w:pPr>
          </w:p>
          <w:p w:rsidR="00CB31E2" w:rsidRPr="005D6D47" w:rsidRDefault="00CB31E2" w:rsidP="008B7177">
            <w:pPr>
              <w:pStyle w:val="af1"/>
              <w:ind w:left="320" w:hanging="320"/>
            </w:pPr>
          </w:p>
        </w:tc>
        <w:tc>
          <w:tcPr>
            <w:tcW w:w="9571" w:type="dxa"/>
            <w:shd w:val="clear" w:color="auto" w:fill="auto"/>
          </w:tcPr>
          <w:p w:rsidR="00CB31E2" w:rsidRPr="00072622" w:rsidRDefault="00CB31E2" w:rsidP="00210C88">
            <w:pPr>
              <w:pStyle w:val="af3"/>
            </w:pPr>
          </w:p>
          <w:p w:rsidR="00CB31E2" w:rsidRPr="00072622" w:rsidRDefault="00CB31E2" w:rsidP="00210C88">
            <w:pPr>
              <w:pStyle w:val="af3"/>
            </w:pPr>
            <w:r w:rsidRPr="00072622">
              <w:rPr>
                <w:rFonts w:hint="eastAsia"/>
              </w:rPr>
              <w:t>【指定児童発達支援（児童発達支援センター除く）、指定放課後等デイサービス】</w:t>
            </w:r>
          </w:p>
          <w:p w:rsidR="00CB31E2" w:rsidRPr="00072622" w:rsidRDefault="00CB31E2" w:rsidP="00210C88">
            <w:pPr>
              <w:pStyle w:val="af3"/>
            </w:pPr>
            <w:r w:rsidRPr="00072622">
              <w:rPr>
                <w:rFonts w:hint="eastAsia"/>
              </w:rPr>
              <w:t>（１）サービス提供時間帯を通じて専ら指定サービスを行う</w:t>
            </w:r>
            <w:r>
              <w:rPr>
                <w:rFonts w:hint="eastAsia"/>
              </w:rPr>
              <w:t>児童指導員又は保育士</w:t>
            </w:r>
            <w:r w:rsidRPr="00072622">
              <w:rPr>
                <w:rFonts w:hint="eastAsia"/>
              </w:rPr>
              <w:t>の総数は、当該指定サービスの単位ごとに、下記の区分に応じて配置しているか。</w:t>
            </w:r>
            <w:r>
              <w:rPr>
                <w:rFonts w:hint="eastAsia"/>
              </w:rPr>
              <w:t>また、常勤で1名以上配置しているか。</w:t>
            </w:r>
          </w:p>
          <w:p w:rsidR="00CB31E2" w:rsidRPr="00072622" w:rsidRDefault="00CB31E2" w:rsidP="00210C88">
            <w:pPr>
              <w:pStyle w:val="afb"/>
              <w:ind w:left="320" w:hanging="160"/>
            </w:pPr>
            <w:r w:rsidRPr="00072622">
              <w:rPr>
                <w:rFonts w:hint="eastAsia"/>
              </w:rPr>
              <w:t>①障害児の数が10までのもの　2以上</w:t>
            </w:r>
          </w:p>
          <w:p w:rsidR="00CB31E2" w:rsidRPr="00072622" w:rsidRDefault="00CB31E2" w:rsidP="00210C88">
            <w:pPr>
              <w:pStyle w:val="afb"/>
              <w:ind w:left="320" w:hanging="160"/>
            </w:pPr>
            <w:r w:rsidRPr="00072622">
              <w:rPr>
                <w:rFonts w:hint="eastAsia"/>
              </w:rPr>
              <w:t>②障害児の数が10を超えるもの　2に、障害児の数が10を超えて5又はその端数を増すごとに1を加えて得た数以上</w:t>
            </w:r>
          </w:p>
          <w:p w:rsidR="00CB31E2" w:rsidRDefault="00CB31E2" w:rsidP="00210C88">
            <w:pPr>
              <w:pStyle w:val="af3"/>
            </w:pPr>
          </w:p>
          <w:p w:rsidR="00CB31E2" w:rsidRDefault="00CB31E2" w:rsidP="00210C88">
            <w:pPr>
              <w:pStyle w:val="af3"/>
            </w:pPr>
            <w:r>
              <w:rPr>
                <w:rFonts w:hint="eastAsia"/>
              </w:rPr>
              <w:t>※令和3年3月31日までに指定を受けた事業所については、令和5年3月31日までは「児童指導員又は保育士</w:t>
            </w:r>
            <w:r w:rsidRPr="00072622">
              <w:rPr>
                <w:rFonts w:hint="eastAsia"/>
              </w:rPr>
              <w:t>の総数</w:t>
            </w:r>
            <w:r>
              <w:rPr>
                <w:rFonts w:hint="eastAsia"/>
              </w:rPr>
              <w:t>」は「</w:t>
            </w:r>
            <w:r w:rsidRPr="00072622">
              <w:rPr>
                <w:rFonts w:hint="eastAsia"/>
              </w:rPr>
              <w:t>児童指導員、保育士又は障害福祉サービス経験者</w:t>
            </w:r>
            <w:r>
              <w:rPr>
                <w:rFonts w:hint="eastAsia"/>
              </w:rPr>
              <w:t>の総数（半数以上は児童指導員又は保育士）」とする。</w:t>
            </w:r>
          </w:p>
          <w:p w:rsidR="00CB31E2" w:rsidRPr="00072622" w:rsidRDefault="00CB31E2" w:rsidP="00210C88">
            <w:pPr>
              <w:pStyle w:val="af3"/>
            </w:pPr>
          </w:p>
        </w:tc>
        <w:tc>
          <w:tcPr>
            <w:tcW w:w="2046" w:type="dxa"/>
            <w:shd w:val="clear" w:color="auto" w:fill="auto"/>
          </w:tcPr>
          <w:p w:rsidR="00CB31E2" w:rsidRPr="00072622" w:rsidRDefault="00CB31E2" w:rsidP="00210C88">
            <w:pPr>
              <w:pStyle w:val="af3"/>
            </w:pPr>
          </w:p>
          <w:p w:rsidR="00CB31E2" w:rsidRPr="00072622" w:rsidRDefault="00CB31E2" w:rsidP="00210C88">
            <w:pPr>
              <w:pStyle w:val="af3"/>
            </w:pPr>
            <w:r>
              <w:rPr>
                <w:rFonts w:hint="eastAsia"/>
              </w:rPr>
              <w:t>・条例第7条第1項、第80条第1項</w:t>
            </w:r>
          </w:p>
          <w:p w:rsidR="00CB31E2" w:rsidRPr="00072622" w:rsidRDefault="00CB31E2" w:rsidP="00210C88">
            <w:pPr>
              <w:pStyle w:val="af3"/>
            </w:pPr>
          </w:p>
        </w:tc>
        <w:tc>
          <w:tcPr>
            <w:tcW w:w="1720" w:type="dxa"/>
            <w:shd w:val="clear" w:color="auto" w:fill="auto"/>
          </w:tcPr>
          <w:p w:rsidR="00CB31E2" w:rsidRPr="00072622" w:rsidRDefault="00CB31E2" w:rsidP="005928D1">
            <w:pPr>
              <w:pStyle w:val="af5"/>
              <w:ind w:left="160"/>
            </w:pPr>
          </w:p>
          <w:p w:rsidR="00CB31E2" w:rsidRPr="00072622" w:rsidRDefault="00CB31E2" w:rsidP="005928D1">
            <w:pPr>
              <w:pStyle w:val="af5"/>
              <w:ind w:left="160"/>
            </w:pPr>
            <w:r w:rsidRPr="00072622">
              <w:rPr>
                <w:rFonts w:hint="eastAsia"/>
              </w:rPr>
              <w:t>□適</w:t>
            </w:r>
          </w:p>
          <w:p w:rsidR="00CB31E2" w:rsidRPr="00072622" w:rsidRDefault="00CB31E2" w:rsidP="005928D1">
            <w:pPr>
              <w:pStyle w:val="af5"/>
              <w:ind w:left="160"/>
            </w:pPr>
            <w:r w:rsidRPr="00072622">
              <w:rPr>
                <w:rFonts w:hint="eastAsia"/>
              </w:rPr>
              <w:t>□不適</w:t>
            </w:r>
          </w:p>
          <w:p w:rsidR="00CB31E2" w:rsidRPr="00072622" w:rsidRDefault="00CB31E2" w:rsidP="005928D1">
            <w:pPr>
              <w:pStyle w:val="af5"/>
              <w:ind w:left="160"/>
            </w:pPr>
            <w:r w:rsidRPr="00072622">
              <w:rPr>
                <w:rFonts w:hint="eastAsia"/>
              </w:rPr>
              <w:t>□該当なし</w:t>
            </w:r>
          </w:p>
          <w:p w:rsidR="00CB31E2" w:rsidRPr="00072622" w:rsidRDefault="00CB31E2" w:rsidP="005928D1">
            <w:pPr>
              <w:pStyle w:val="af5"/>
              <w:ind w:left="160"/>
            </w:pPr>
          </w:p>
        </w:tc>
      </w:tr>
      <w:tr w:rsidR="00CB31E2" w:rsidTr="0026382D">
        <w:trPr>
          <w:cantSplit/>
          <w:trHeight w:val="145"/>
        </w:trPr>
        <w:tc>
          <w:tcPr>
            <w:tcW w:w="1795" w:type="dxa"/>
            <w:vMerge/>
            <w:shd w:val="clear" w:color="auto" w:fill="auto"/>
          </w:tcPr>
          <w:p w:rsidR="00CB31E2" w:rsidRPr="008B7177" w:rsidRDefault="00CB31E2" w:rsidP="008B7177">
            <w:pPr>
              <w:pStyle w:val="af1"/>
              <w:ind w:left="320" w:hanging="320"/>
            </w:pPr>
          </w:p>
        </w:tc>
        <w:tc>
          <w:tcPr>
            <w:tcW w:w="9571" w:type="dxa"/>
            <w:shd w:val="clear" w:color="auto" w:fill="auto"/>
          </w:tcPr>
          <w:p w:rsidR="00CB31E2" w:rsidRPr="00072622" w:rsidRDefault="00CB31E2" w:rsidP="00210C88">
            <w:pPr>
              <w:pStyle w:val="af3"/>
            </w:pPr>
          </w:p>
          <w:p w:rsidR="00CB31E2" w:rsidRPr="00072622" w:rsidRDefault="00CB31E2" w:rsidP="00210C88">
            <w:pPr>
              <w:pStyle w:val="af3"/>
            </w:pPr>
            <w:r w:rsidRPr="00072622">
              <w:rPr>
                <w:rFonts w:hint="eastAsia"/>
              </w:rPr>
              <w:t>【指定児童発達支援（児童発達支援センター除く）、指定放課後等デイサービス】</w:t>
            </w:r>
          </w:p>
          <w:p w:rsidR="00CB31E2" w:rsidRPr="00072622" w:rsidRDefault="00CB31E2" w:rsidP="00210C88">
            <w:pPr>
              <w:pStyle w:val="af3"/>
            </w:pPr>
            <w:r>
              <w:rPr>
                <w:rFonts w:hint="eastAsia"/>
              </w:rPr>
              <w:t>（２</w:t>
            </w:r>
            <w:r w:rsidRPr="00072622">
              <w:rPr>
                <w:rFonts w:hint="eastAsia"/>
              </w:rPr>
              <w:t>）日常生活を営むのに必要な機能訓練を行う場合には、１及び（１）の職員のほか、機能訓練担当職員を配置しているか。</w:t>
            </w:r>
          </w:p>
          <w:p w:rsidR="00CB31E2" w:rsidRPr="00072622" w:rsidRDefault="00CB31E2" w:rsidP="00210C88">
            <w:pPr>
              <w:pStyle w:val="af3"/>
            </w:pPr>
          </w:p>
          <w:p w:rsidR="00CB31E2" w:rsidRPr="00072622" w:rsidRDefault="00CB31E2" w:rsidP="00210C88">
            <w:pPr>
              <w:pStyle w:val="af3"/>
            </w:pPr>
            <w:r w:rsidRPr="00072622">
              <w:rPr>
                <w:rFonts w:hint="eastAsia"/>
              </w:rPr>
              <w:t>※当該機能訓練担当職員が指定サービスの単位ごとにその提供を行う時間帯を通じて専ら当該指定サービスの提供に当たる場合には、当該機能訓練担当職員の数を（１）の合計数に含めることができる</w:t>
            </w:r>
            <w:r>
              <w:rPr>
                <w:rFonts w:hint="eastAsia"/>
              </w:rPr>
              <w:t>（半数以上は児童指導員又は保育士）</w:t>
            </w:r>
            <w:r w:rsidRPr="00072622">
              <w:rPr>
                <w:rFonts w:hint="eastAsia"/>
              </w:rPr>
              <w:t>。</w:t>
            </w:r>
          </w:p>
          <w:p w:rsidR="00CB31E2" w:rsidRPr="00072622" w:rsidRDefault="00CB31E2" w:rsidP="00210C88">
            <w:pPr>
              <w:pStyle w:val="af3"/>
            </w:pPr>
          </w:p>
        </w:tc>
        <w:tc>
          <w:tcPr>
            <w:tcW w:w="2046" w:type="dxa"/>
            <w:shd w:val="clear" w:color="auto" w:fill="auto"/>
          </w:tcPr>
          <w:p w:rsidR="00CB31E2" w:rsidRPr="00072622" w:rsidRDefault="00CB31E2" w:rsidP="00210C88">
            <w:pPr>
              <w:pStyle w:val="af3"/>
            </w:pPr>
          </w:p>
          <w:p w:rsidR="00CB31E2" w:rsidRPr="00072622" w:rsidRDefault="00CB31E2" w:rsidP="00210C88">
            <w:pPr>
              <w:pStyle w:val="af3"/>
            </w:pPr>
            <w:r>
              <w:rPr>
                <w:rFonts w:hint="eastAsia"/>
              </w:rPr>
              <w:t>・条例第7条第2項、第3項、第6項、第80条第2項、第3項、第6項</w:t>
            </w:r>
          </w:p>
          <w:p w:rsidR="00CB31E2" w:rsidRPr="006A196E" w:rsidRDefault="00CB31E2" w:rsidP="00210C88">
            <w:pPr>
              <w:pStyle w:val="af3"/>
            </w:pPr>
          </w:p>
        </w:tc>
        <w:tc>
          <w:tcPr>
            <w:tcW w:w="1720" w:type="dxa"/>
            <w:shd w:val="clear" w:color="auto" w:fill="auto"/>
          </w:tcPr>
          <w:p w:rsidR="00CB31E2" w:rsidRPr="00072622" w:rsidRDefault="00CB31E2" w:rsidP="005928D1">
            <w:pPr>
              <w:pStyle w:val="af5"/>
              <w:ind w:left="160"/>
            </w:pPr>
          </w:p>
          <w:p w:rsidR="00CB31E2" w:rsidRPr="00072622" w:rsidRDefault="00CB31E2" w:rsidP="005928D1">
            <w:pPr>
              <w:pStyle w:val="af5"/>
              <w:ind w:left="160"/>
            </w:pPr>
            <w:r w:rsidRPr="00072622">
              <w:rPr>
                <w:rFonts w:hint="eastAsia"/>
              </w:rPr>
              <w:t>□適</w:t>
            </w:r>
          </w:p>
          <w:p w:rsidR="00CB31E2" w:rsidRPr="00072622" w:rsidRDefault="00CB31E2" w:rsidP="005928D1">
            <w:pPr>
              <w:pStyle w:val="af5"/>
              <w:ind w:left="160"/>
            </w:pPr>
            <w:r w:rsidRPr="00072622">
              <w:rPr>
                <w:rFonts w:hint="eastAsia"/>
              </w:rPr>
              <w:t>□不適</w:t>
            </w:r>
          </w:p>
          <w:p w:rsidR="00CB31E2" w:rsidRPr="00072622" w:rsidRDefault="00CB31E2" w:rsidP="005928D1">
            <w:pPr>
              <w:pStyle w:val="af5"/>
              <w:ind w:left="160"/>
            </w:pPr>
            <w:r w:rsidRPr="00072622">
              <w:rPr>
                <w:rFonts w:hint="eastAsia"/>
              </w:rPr>
              <w:t>□該当なし</w:t>
            </w:r>
          </w:p>
          <w:p w:rsidR="00CB31E2" w:rsidRPr="00072622" w:rsidRDefault="00CB31E2" w:rsidP="005928D1">
            <w:pPr>
              <w:pStyle w:val="af5"/>
              <w:ind w:left="160"/>
            </w:pPr>
          </w:p>
        </w:tc>
      </w:tr>
      <w:tr w:rsidR="00D74884" w:rsidTr="0026382D">
        <w:trPr>
          <w:cantSplit/>
          <w:trHeight w:val="145"/>
        </w:trPr>
        <w:tc>
          <w:tcPr>
            <w:tcW w:w="1795" w:type="dxa"/>
            <w:vMerge w:val="restart"/>
            <w:shd w:val="clear" w:color="auto" w:fill="auto"/>
          </w:tcPr>
          <w:p w:rsidR="00D74884" w:rsidRDefault="00D74884" w:rsidP="00D74884">
            <w:pPr>
              <w:pStyle w:val="af1"/>
              <w:ind w:left="320" w:hanging="320"/>
            </w:pPr>
          </w:p>
          <w:p w:rsidR="00D74884" w:rsidRDefault="00D74884" w:rsidP="00D74884">
            <w:pPr>
              <w:pStyle w:val="af1"/>
              <w:ind w:left="320" w:hanging="320"/>
            </w:pPr>
            <w:r>
              <w:rPr>
                <w:rFonts w:hint="eastAsia"/>
              </w:rPr>
              <w:t>２　児童指導員等</w:t>
            </w:r>
          </w:p>
          <w:p w:rsidR="00D74884" w:rsidRDefault="00D74884" w:rsidP="00D74884">
            <w:pPr>
              <w:pStyle w:val="af1"/>
              <w:ind w:left="320" w:hanging="320"/>
            </w:pPr>
          </w:p>
          <w:p w:rsidR="00D74884" w:rsidRPr="008B7177" w:rsidRDefault="00D74884" w:rsidP="00D74884">
            <w:pPr>
              <w:pStyle w:val="af1"/>
              <w:ind w:left="320" w:hanging="320"/>
            </w:pPr>
          </w:p>
        </w:tc>
        <w:tc>
          <w:tcPr>
            <w:tcW w:w="9571" w:type="dxa"/>
            <w:shd w:val="clear" w:color="auto" w:fill="auto"/>
          </w:tcPr>
          <w:p w:rsidR="00D74884" w:rsidRPr="00DB7B24" w:rsidRDefault="00D74884" w:rsidP="00D74884">
            <w:pPr>
              <w:pStyle w:val="af3"/>
            </w:pPr>
          </w:p>
          <w:p w:rsidR="00D74884" w:rsidRPr="00DB7B24" w:rsidRDefault="00D74884" w:rsidP="00D74884">
            <w:pPr>
              <w:pStyle w:val="af3"/>
            </w:pPr>
            <w:r w:rsidRPr="00DB7B24">
              <w:rPr>
                <w:rFonts w:hint="eastAsia"/>
              </w:rPr>
              <w:t>【指定児童発達支援（児童発達支援センター除く）、指定放課後等デイサービス】</w:t>
            </w:r>
          </w:p>
          <w:p w:rsidR="00D74884" w:rsidRPr="00DB7B24" w:rsidRDefault="00D74884" w:rsidP="00D74884">
            <w:pPr>
              <w:pStyle w:val="af3"/>
            </w:pPr>
            <w:r w:rsidRPr="00DB7B24">
              <w:rPr>
                <w:rFonts w:hint="eastAsia"/>
              </w:rPr>
              <w:t>（３）日常生活及び社会生活を営むために医療的ケアを恒常的に受けることが不可欠である障害児に医療的ケアを行う場合には、１及び（１）の職員のほか、下記のいずれかに該当する場合を除き、看護職員（保健師、助産師、看護師又は准看護師）を配置しているか。</w:t>
            </w:r>
          </w:p>
          <w:p w:rsidR="00D74884" w:rsidRPr="00DB7B24" w:rsidRDefault="00D74884" w:rsidP="00D74884">
            <w:pPr>
              <w:pStyle w:val="afb"/>
              <w:ind w:left="320" w:hanging="160"/>
            </w:pPr>
            <w:r w:rsidRPr="00DB7B24">
              <w:rPr>
                <w:rFonts w:hint="eastAsia"/>
              </w:rPr>
              <w:t>①医療機関等との連携により、看護職員を事業所に訪問させ、当該看護職員が障害児に対して医療的ケアを行う場合</w:t>
            </w:r>
          </w:p>
          <w:p w:rsidR="00D74884" w:rsidRPr="00DB7B24" w:rsidRDefault="00D74884" w:rsidP="00D74884">
            <w:pPr>
              <w:pStyle w:val="afb"/>
              <w:ind w:left="320" w:hanging="160"/>
            </w:pPr>
            <w:r w:rsidRPr="00DB7B24">
              <w:rPr>
                <w:rFonts w:hint="eastAsia"/>
              </w:rPr>
              <w:t>②登録喀痰吸引等事業者の場合、事業所において、医療的ケアのうち喀痰吸引等のみを必要とする障害児に対し、当該登録を受けた者が自らの事業又はその一環として喀痰吸引等業務を行う場合</w:t>
            </w:r>
          </w:p>
          <w:p w:rsidR="00D74884" w:rsidRPr="00DB7B24" w:rsidRDefault="00D74884" w:rsidP="00D74884">
            <w:pPr>
              <w:pStyle w:val="afb"/>
              <w:ind w:left="320" w:hanging="160"/>
            </w:pPr>
            <w:r w:rsidRPr="00DB7B24">
              <w:rPr>
                <w:rFonts w:hint="eastAsia"/>
              </w:rPr>
              <w:t>③登録特定行為事業者の場合、事業所において、医療的ケアのうち特定行為のみを必要とする障害児に対し、当該登録を受けた者が自らの事業又はその一環として特定行為業務を行う場合</w:t>
            </w:r>
          </w:p>
          <w:p w:rsidR="00D74884" w:rsidRPr="00DB7B24" w:rsidRDefault="00D74884" w:rsidP="00D74884">
            <w:pPr>
              <w:pStyle w:val="af3"/>
            </w:pPr>
          </w:p>
          <w:p w:rsidR="00D74884" w:rsidRPr="00DB7B24" w:rsidRDefault="00D74884" w:rsidP="00D74884">
            <w:pPr>
              <w:pStyle w:val="af3"/>
            </w:pPr>
            <w:r w:rsidRPr="00DB7B24">
              <w:rPr>
                <w:rFonts w:hint="eastAsia"/>
              </w:rPr>
              <w:t>※当該看護職員が指定サービスの単位ごとにその提供を行う時間帯を通じて専ら当該指定サービスの提供に当たる場合には、当該看護職員の数を（１）の合計数に含めることができる（半数以上は児童指導員又は保育士）。</w:t>
            </w:r>
          </w:p>
          <w:p w:rsidR="00D74884" w:rsidRPr="00DB7B24" w:rsidRDefault="00D74884" w:rsidP="00D74884">
            <w:pPr>
              <w:pStyle w:val="af3"/>
            </w:pPr>
            <w:r w:rsidRPr="00DB7B24">
              <w:rPr>
                <w:rFonts w:hint="eastAsia"/>
              </w:rPr>
              <w:t>※医療的ケア…人工呼吸器による呼吸管理、喀痰吸引その他厚生労働大臣が定める医療行為</w:t>
            </w:r>
          </w:p>
          <w:p w:rsidR="00D74884" w:rsidRPr="00DB7B24" w:rsidRDefault="00D74884" w:rsidP="00D74884">
            <w:pPr>
              <w:pStyle w:val="af3"/>
            </w:pPr>
          </w:p>
        </w:tc>
        <w:tc>
          <w:tcPr>
            <w:tcW w:w="2046" w:type="dxa"/>
            <w:shd w:val="clear" w:color="auto" w:fill="auto"/>
          </w:tcPr>
          <w:p w:rsidR="00D74884" w:rsidRPr="00270C21" w:rsidRDefault="00D74884" w:rsidP="00D74884">
            <w:pPr>
              <w:pStyle w:val="af1"/>
              <w:ind w:left="320" w:hanging="320"/>
              <w:rPr>
                <w:rFonts w:asciiTheme="minorEastAsia" w:eastAsiaTheme="minorEastAsia" w:hAnsiTheme="minorEastAsia"/>
                <w:color w:val="FF0000"/>
              </w:rPr>
            </w:pPr>
          </w:p>
          <w:p w:rsidR="00D74884" w:rsidRPr="004746B4" w:rsidRDefault="00D74884" w:rsidP="00FA4D03">
            <w:pPr>
              <w:pStyle w:val="af1"/>
              <w:ind w:left="162" w:hangingChars="101" w:hanging="162"/>
              <w:rPr>
                <w:rFonts w:asciiTheme="minorEastAsia" w:eastAsiaTheme="minorEastAsia" w:hAnsiTheme="minorEastAsia"/>
              </w:rPr>
            </w:pPr>
            <w:r w:rsidRPr="004746B4">
              <w:rPr>
                <w:rFonts w:asciiTheme="minorEastAsia" w:eastAsiaTheme="minorEastAsia" w:hAnsiTheme="minorEastAsia" w:hint="eastAsia"/>
              </w:rPr>
              <w:t>・条例第7条第2項、第3項、第6項、第80条第2項、第3項、第6項</w:t>
            </w:r>
          </w:p>
          <w:p w:rsidR="00D74884" w:rsidRPr="00FA4D03" w:rsidRDefault="00D74884" w:rsidP="00D74884">
            <w:pPr>
              <w:pStyle w:val="af1"/>
              <w:ind w:left="320" w:hanging="320"/>
              <w:rPr>
                <w:rFonts w:asciiTheme="minorEastAsia" w:eastAsiaTheme="minorEastAsia" w:hAnsiTheme="minorEastAsia"/>
                <w:color w:val="FF0000"/>
              </w:rPr>
            </w:pPr>
          </w:p>
        </w:tc>
        <w:tc>
          <w:tcPr>
            <w:tcW w:w="1720" w:type="dxa"/>
            <w:shd w:val="clear" w:color="auto" w:fill="auto"/>
          </w:tcPr>
          <w:p w:rsidR="00D74884" w:rsidRPr="00072622" w:rsidRDefault="00D74884" w:rsidP="00D74884">
            <w:pPr>
              <w:pStyle w:val="af5"/>
              <w:ind w:left="160"/>
            </w:pPr>
          </w:p>
          <w:p w:rsidR="00D74884" w:rsidRPr="00072622" w:rsidRDefault="00D74884" w:rsidP="00D74884">
            <w:pPr>
              <w:pStyle w:val="af5"/>
              <w:ind w:left="160"/>
            </w:pPr>
            <w:r w:rsidRPr="00072622">
              <w:rPr>
                <w:rFonts w:hint="eastAsia"/>
              </w:rPr>
              <w:t>□適</w:t>
            </w:r>
          </w:p>
          <w:p w:rsidR="00D74884" w:rsidRPr="00072622" w:rsidRDefault="00D74884" w:rsidP="00D74884">
            <w:pPr>
              <w:pStyle w:val="af5"/>
              <w:ind w:left="160"/>
            </w:pPr>
            <w:r w:rsidRPr="00072622">
              <w:rPr>
                <w:rFonts w:hint="eastAsia"/>
              </w:rPr>
              <w:t>□不適</w:t>
            </w:r>
          </w:p>
          <w:p w:rsidR="00D74884" w:rsidRPr="00072622" w:rsidRDefault="00D74884" w:rsidP="00D74884">
            <w:pPr>
              <w:pStyle w:val="af5"/>
              <w:ind w:left="160"/>
            </w:pPr>
            <w:r w:rsidRPr="00072622">
              <w:rPr>
                <w:rFonts w:hint="eastAsia"/>
              </w:rPr>
              <w:t>□該当なし</w:t>
            </w:r>
          </w:p>
          <w:p w:rsidR="00D74884" w:rsidRPr="00072622" w:rsidRDefault="00D74884" w:rsidP="00D74884">
            <w:pPr>
              <w:pStyle w:val="af5"/>
              <w:ind w:left="160"/>
            </w:pPr>
          </w:p>
        </w:tc>
      </w:tr>
      <w:tr w:rsidR="00D74884" w:rsidTr="0026382D">
        <w:trPr>
          <w:cantSplit/>
          <w:trHeight w:val="145"/>
        </w:trPr>
        <w:tc>
          <w:tcPr>
            <w:tcW w:w="1795" w:type="dxa"/>
            <w:vMerge/>
            <w:shd w:val="clear" w:color="auto" w:fill="auto"/>
          </w:tcPr>
          <w:p w:rsidR="00D74884" w:rsidRDefault="00D74884" w:rsidP="00D74884">
            <w:pPr>
              <w:pStyle w:val="af1"/>
              <w:ind w:left="320" w:hanging="320"/>
            </w:pPr>
          </w:p>
        </w:tc>
        <w:tc>
          <w:tcPr>
            <w:tcW w:w="9571" w:type="dxa"/>
            <w:shd w:val="clear" w:color="auto" w:fill="auto"/>
          </w:tcPr>
          <w:p w:rsidR="00D74884" w:rsidRPr="00072622" w:rsidRDefault="00D74884" w:rsidP="00D74884">
            <w:pPr>
              <w:pStyle w:val="af3"/>
            </w:pPr>
          </w:p>
          <w:p w:rsidR="00D74884" w:rsidRPr="00072622" w:rsidRDefault="00D74884" w:rsidP="00D74884">
            <w:pPr>
              <w:pStyle w:val="af3"/>
            </w:pPr>
            <w:r w:rsidRPr="00072622">
              <w:rPr>
                <w:rFonts w:hint="eastAsia"/>
              </w:rPr>
              <w:t>【指定児童発達支援（児童発達支援センターのみ）】</w:t>
            </w:r>
          </w:p>
          <w:p w:rsidR="00D74884" w:rsidRPr="00072622" w:rsidRDefault="00D74884" w:rsidP="00D74884">
            <w:pPr>
              <w:pStyle w:val="af3"/>
            </w:pPr>
            <w:r w:rsidRPr="00072622">
              <w:rPr>
                <w:rFonts w:hint="eastAsia"/>
              </w:rPr>
              <w:t>（４）嘱託医を1人以上配置しているか。</w:t>
            </w:r>
          </w:p>
          <w:p w:rsidR="00D74884" w:rsidRPr="00072622" w:rsidRDefault="00D74884" w:rsidP="00D74884">
            <w:pPr>
              <w:pStyle w:val="af3"/>
            </w:pPr>
          </w:p>
        </w:tc>
        <w:tc>
          <w:tcPr>
            <w:tcW w:w="2046" w:type="dxa"/>
            <w:shd w:val="clear" w:color="auto" w:fill="auto"/>
          </w:tcPr>
          <w:p w:rsidR="00D74884" w:rsidRPr="00072622" w:rsidRDefault="00D74884" w:rsidP="00D74884">
            <w:pPr>
              <w:pStyle w:val="af3"/>
            </w:pPr>
          </w:p>
          <w:p w:rsidR="00D74884" w:rsidRPr="00072622" w:rsidRDefault="00D74884" w:rsidP="00D74884">
            <w:pPr>
              <w:pStyle w:val="af3"/>
            </w:pPr>
            <w:r>
              <w:rPr>
                <w:rFonts w:hint="eastAsia"/>
              </w:rPr>
              <w:t>・条例第8条第1項</w:t>
            </w:r>
          </w:p>
          <w:p w:rsidR="00D74884" w:rsidRPr="00072622" w:rsidRDefault="00D74884" w:rsidP="00D74884">
            <w:pPr>
              <w:pStyle w:val="af3"/>
            </w:pPr>
          </w:p>
        </w:tc>
        <w:tc>
          <w:tcPr>
            <w:tcW w:w="1720" w:type="dxa"/>
            <w:shd w:val="clear" w:color="auto" w:fill="auto"/>
          </w:tcPr>
          <w:p w:rsidR="00D74884" w:rsidRPr="00072622" w:rsidRDefault="00D74884" w:rsidP="00D74884">
            <w:pPr>
              <w:pStyle w:val="af5"/>
              <w:ind w:left="160"/>
            </w:pPr>
          </w:p>
          <w:p w:rsidR="00D74884" w:rsidRPr="00072622" w:rsidRDefault="00D74884" w:rsidP="00D74884">
            <w:pPr>
              <w:pStyle w:val="af5"/>
              <w:ind w:left="160"/>
            </w:pPr>
            <w:r w:rsidRPr="00072622">
              <w:rPr>
                <w:rFonts w:hint="eastAsia"/>
              </w:rPr>
              <w:t>□適</w:t>
            </w:r>
          </w:p>
          <w:p w:rsidR="00D74884" w:rsidRPr="00072622" w:rsidRDefault="00D74884" w:rsidP="00D74884">
            <w:pPr>
              <w:pStyle w:val="af5"/>
              <w:ind w:left="160"/>
            </w:pPr>
            <w:r w:rsidRPr="00072622">
              <w:rPr>
                <w:rFonts w:hint="eastAsia"/>
              </w:rPr>
              <w:t>□不適</w:t>
            </w:r>
          </w:p>
          <w:p w:rsidR="00D74884" w:rsidRPr="00072622" w:rsidRDefault="00D74884" w:rsidP="00D74884">
            <w:pPr>
              <w:pStyle w:val="af5"/>
              <w:ind w:left="160"/>
            </w:pPr>
            <w:r w:rsidRPr="00072622">
              <w:rPr>
                <w:rFonts w:hint="eastAsia"/>
              </w:rPr>
              <w:t>□該当なし</w:t>
            </w:r>
          </w:p>
          <w:p w:rsidR="00D74884" w:rsidRPr="00072622" w:rsidRDefault="00D74884" w:rsidP="00D74884">
            <w:pPr>
              <w:pStyle w:val="af5"/>
              <w:ind w:left="160"/>
            </w:pPr>
          </w:p>
        </w:tc>
      </w:tr>
      <w:tr w:rsidR="00D74884" w:rsidTr="0026382D">
        <w:trPr>
          <w:cantSplit/>
          <w:trHeight w:val="145"/>
        </w:trPr>
        <w:tc>
          <w:tcPr>
            <w:tcW w:w="1795" w:type="dxa"/>
            <w:vMerge/>
            <w:shd w:val="clear" w:color="auto" w:fill="auto"/>
          </w:tcPr>
          <w:p w:rsidR="00D74884" w:rsidRDefault="00D74884" w:rsidP="00D74884">
            <w:pPr>
              <w:pStyle w:val="af1"/>
              <w:ind w:left="320" w:hanging="320"/>
            </w:pPr>
          </w:p>
        </w:tc>
        <w:tc>
          <w:tcPr>
            <w:tcW w:w="9571" w:type="dxa"/>
            <w:shd w:val="clear" w:color="auto" w:fill="auto"/>
          </w:tcPr>
          <w:p w:rsidR="00D74884" w:rsidRPr="00072622" w:rsidRDefault="00D74884" w:rsidP="00D74884">
            <w:pPr>
              <w:pStyle w:val="af3"/>
            </w:pPr>
          </w:p>
          <w:p w:rsidR="00D74884" w:rsidRPr="00072622" w:rsidRDefault="00D74884" w:rsidP="00D74884">
            <w:pPr>
              <w:pStyle w:val="af3"/>
            </w:pPr>
            <w:r w:rsidRPr="00072622">
              <w:rPr>
                <w:rFonts w:hint="eastAsia"/>
              </w:rPr>
              <w:t>【指定児童発達支援（児童発達支援センターのみ）】</w:t>
            </w:r>
          </w:p>
          <w:p w:rsidR="00D74884" w:rsidRPr="00072622" w:rsidRDefault="00D74884" w:rsidP="00D74884">
            <w:pPr>
              <w:pStyle w:val="af3"/>
            </w:pPr>
            <w:r w:rsidRPr="00072622">
              <w:rPr>
                <w:rFonts w:hint="eastAsia"/>
              </w:rPr>
              <w:t>（５）サービス提供時間帯を通じて専ら指定サービスを行う児童指導員又は保育士の総数は、当該指定サービスの単位ごとに、おおむね障害児の数を4で除して得た数以上配置しているか。また、児童指導員及び保育士はそれぞれ1人以上配置しているか。</w:t>
            </w:r>
          </w:p>
          <w:p w:rsidR="00D74884" w:rsidRPr="00072622" w:rsidRDefault="00D74884" w:rsidP="00D74884">
            <w:pPr>
              <w:pStyle w:val="af3"/>
            </w:pPr>
          </w:p>
        </w:tc>
        <w:tc>
          <w:tcPr>
            <w:tcW w:w="2046" w:type="dxa"/>
            <w:shd w:val="clear" w:color="auto" w:fill="auto"/>
          </w:tcPr>
          <w:p w:rsidR="00D74884" w:rsidRPr="00072622" w:rsidRDefault="00D74884" w:rsidP="00D74884">
            <w:pPr>
              <w:pStyle w:val="af3"/>
            </w:pPr>
          </w:p>
          <w:p w:rsidR="00D74884" w:rsidRPr="00072622" w:rsidRDefault="00D74884" w:rsidP="00D74884">
            <w:pPr>
              <w:pStyle w:val="af3"/>
            </w:pPr>
            <w:r>
              <w:rPr>
                <w:rFonts w:hint="eastAsia"/>
              </w:rPr>
              <w:t>・条例第8条第1項、第8項</w:t>
            </w:r>
          </w:p>
          <w:p w:rsidR="00D74884" w:rsidRPr="008B7177" w:rsidRDefault="00D74884" w:rsidP="00D74884">
            <w:pPr>
              <w:pStyle w:val="af3"/>
            </w:pPr>
          </w:p>
        </w:tc>
        <w:tc>
          <w:tcPr>
            <w:tcW w:w="1720" w:type="dxa"/>
            <w:shd w:val="clear" w:color="auto" w:fill="auto"/>
          </w:tcPr>
          <w:p w:rsidR="00D74884" w:rsidRPr="00072622" w:rsidRDefault="00D74884" w:rsidP="00D74884">
            <w:pPr>
              <w:pStyle w:val="af5"/>
              <w:ind w:left="160"/>
            </w:pPr>
          </w:p>
          <w:p w:rsidR="00D74884" w:rsidRPr="00072622" w:rsidRDefault="00D74884" w:rsidP="00D74884">
            <w:pPr>
              <w:pStyle w:val="af5"/>
              <w:ind w:left="160"/>
            </w:pPr>
            <w:r w:rsidRPr="00072622">
              <w:rPr>
                <w:rFonts w:hint="eastAsia"/>
              </w:rPr>
              <w:t>□適</w:t>
            </w:r>
          </w:p>
          <w:p w:rsidR="00D74884" w:rsidRPr="00072622" w:rsidRDefault="00D74884" w:rsidP="00D74884">
            <w:pPr>
              <w:pStyle w:val="af5"/>
              <w:ind w:left="160"/>
            </w:pPr>
            <w:r w:rsidRPr="00072622">
              <w:rPr>
                <w:rFonts w:hint="eastAsia"/>
              </w:rPr>
              <w:t>□不適</w:t>
            </w:r>
          </w:p>
          <w:p w:rsidR="00D74884" w:rsidRPr="00072622" w:rsidRDefault="00D74884" w:rsidP="00D74884">
            <w:pPr>
              <w:pStyle w:val="af5"/>
              <w:ind w:left="160"/>
            </w:pPr>
            <w:r w:rsidRPr="00072622">
              <w:rPr>
                <w:rFonts w:hint="eastAsia"/>
              </w:rPr>
              <w:t>□該当なし</w:t>
            </w:r>
          </w:p>
          <w:p w:rsidR="00D74884" w:rsidRPr="00072622" w:rsidRDefault="00D74884" w:rsidP="00D74884">
            <w:pPr>
              <w:pStyle w:val="af5"/>
              <w:ind w:left="160"/>
            </w:pPr>
          </w:p>
        </w:tc>
      </w:tr>
      <w:tr w:rsidR="00D74884" w:rsidTr="0026382D">
        <w:trPr>
          <w:cantSplit/>
          <w:trHeight w:val="145"/>
        </w:trPr>
        <w:tc>
          <w:tcPr>
            <w:tcW w:w="1795" w:type="dxa"/>
            <w:vMerge/>
            <w:shd w:val="clear" w:color="auto" w:fill="auto"/>
          </w:tcPr>
          <w:p w:rsidR="00D74884" w:rsidRDefault="00D74884" w:rsidP="00D74884">
            <w:pPr>
              <w:pStyle w:val="af1"/>
              <w:ind w:left="320" w:hanging="320"/>
            </w:pPr>
          </w:p>
        </w:tc>
        <w:tc>
          <w:tcPr>
            <w:tcW w:w="9571" w:type="dxa"/>
            <w:shd w:val="clear" w:color="auto" w:fill="auto"/>
          </w:tcPr>
          <w:p w:rsidR="00D74884" w:rsidRPr="00072622" w:rsidRDefault="00D74884" w:rsidP="00D74884">
            <w:pPr>
              <w:pStyle w:val="af3"/>
            </w:pPr>
          </w:p>
          <w:p w:rsidR="00D74884" w:rsidRPr="00072622" w:rsidRDefault="00D74884" w:rsidP="00D74884">
            <w:pPr>
              <w:pStyle w:val="af3"/>
            </w:pPr>
            <w:r w:rsidRPr="00072622">
              <w:rPr>
                <w:rFonts w:hint="eastAsia"/>
              </w:rPr>
              <w:t>【指定児童発達支援（児童発達支援センターのみ）】</w:t>
            </w:r>
          </w:p>
          <w:p w:rsidR="00D74884" w:rsidRPr="00072622" w:rsidRDefault="00D74884" w:rsidP="00D74884">
            <w:pPr>
              <w:pStyle w:val="af3"/>
            </w:pPr>
            <w:r w:rsidRPr="00072622">
              <w:rPr>
                <w:rFonts w:hint="eastAsia"/>
              </w:rPr>
              <w:t>（６）栄養士を1人以上配置しているか。</w:t>
            </w:r>
          </w:p>
          <w:p w:rsidR="00D74884" w:rsidRPr="00072622" w:rsidRDefault="00D74884" w:rsidP="00D74884">
            <w:pPr>
              <w:pStyle w:val="af3"/>
            </w:pPr>
          </w:p>
          <w:p w:rsidR="00D74884" w:rsidRPr="00072622" w:rsidRDefault="00D74884" w:rsidP="00D74884">
            <w:pPr>
              <w:pStyle w:val="af3"/>
            </w:pPr>
            <w:r w:rsidRPr="00072622">
              <w:rPr>
                <w:rFonts w:hint="eastAsia"/>
              </w:rPr>
              <w:t>※定員40人以下の指定事業所は、置かないことができる。</w:t>
            </w:r>
          </w:p>
          <w:p w:rsidR="00D74884" w:rsidRPr="00072622" w:rsidRDefault="00D74884" w:rsidP="00D74884">
            <w:pPr>
              <w:pStyle w:val="af3"/>
            </w:pPr>
            <w:r w:rsidRPr="00072622">
              <w:rPr>
                <w:rFonts w:hint="eastAsia"/>
              </w:rPr>
              <w:t>※障害児の支援に支障がない場合は、併せて設置する他の社会福祉施設の職務に従事させることができる。</w:t>
            </w:r>
          </w:p>
          <w:p w:rsidR="00D74884" w:rsidRPr="00072622" w:rsidRDefault="00D74884" w:rsidP="00D74884">
            <w:pPr>
              <w:pStyle w:val="af3"/>
            </w:pPr>
          </w:p>
        </w:tc>
        <w:tc>
          <w:tcPr>
            <w:tcW w:w="2046" w:type="dxa"/>
            <w:shd w:val="clear" w:color="auto" w:fill="auto"/>
          </w:tcPr>
          <w:p w:rsidR="00D74884" w:rsidRPr="00072622" w:rsidRDefault="00D74884" w:rsidP="00D74884">
            <w:pPr>
              <w:pStyle w:val="af3"/>
            </w:pPr>
          </w:p>
          <w:p w:rsidR="00D74884" w:rsidRPr="00072622" w:rsidRDefault="00D74884" w:rsidP="00D74884">
            <w:pPr>
              <w:pStyle w:val="af3"/>
            </w:pPr>
            <w:r>
              <w:rPr>
                <w:rFonts w:hint="eastAsia"/>
              </w:rPr>
              <w:t>・条例第8条第1項、第8項</w:t>
            </w:r>
          </w:p>
          <w:p w:rsidR="00D74884" w:rsidRPr="00072622" w:rsidRDefault="00D74884" w:rsidP="00D74884">
            <w:pPr>
              <w:pStyle w:val="af3"/>
            </w:pPr>
          </w:p>
        </w:tc>
        <w:tc>
          <w:tcPr>
            <w:tcW w:w="1720" w:type="dxa"/>
            <w:shd w:val="clear" w:color="auto" w:fill="auto"/>
          </w:tcPr>
          <w:p w:rsidR="00D74884" w:rsidRPr="00072622" w:rsidRDefault="00D74884" w:rsidP="00D74884">
            <w:pPr>
              <w:pStyle w:val="af5"/>
              <w:ind w:left="160"/>
            </w:pPr>
          </w:p>
          <w:p w:rsidR="00D74884" w:rsidRPr="00072622" w:rsidRDefault="00D74884" w:rsidP="00D74884">
            <w:pPr>
              <w:pStyle w:val="af5"/>
              <w:ind w:left="160"/>
            </w:pPr>
            <w:r w:rsidRPr="00072622">
              <w:rPr>
                <w:rFonts w:hint="eastAsia"/>
              </w:rPr>
              <w:t>□適</w:t>
            </w:r>
          </w:p>
          <w:p w:rsidR="00D74884" w:rsidRPr="00072622" w:rsidRDefault="00D74884" w:rsidP="00D74884">
            <w:pPr>
              <w:pStyle w:val="af5"/>
              <w:ind w:left="160"/>
            </w:pPr>
            <w:r w:rsidRPr="00072622">
              <w:rPr>
                <w:rFonts w:hint="eastAsia"/>
              </w:rPr>
              <w:t>□不適</w:t>
            </w:r>
          </w:p>
          <w:p w:rsidR="00D74884" w:rsidRPr="00072622" w:rsidRDefault="00D74884" w:rsidP="00D74884">
            <w:pPr>
              <w:pStyle w:val="af5"/>
              <w:ind w:left="160"/>
            </w:pPr>
            <w:r w:rsidRPr="00072622">
              <w:rPr>
                <w:rFonts w:hint="eastAsia"/>
              </w:rPr>
              <w:t>□該当なし</w:t>
            </w:r>
          </w:p>
          <w:p w:rsidR="00D74884" w:rsidRPr="00072622" w:rsidRDefault="00D74884" w:rsidP="00D74884">
            <w:pPr>
              <w:pStyle w:val="af5"/>
              <w:ind w:left="160"/>
            </w:pPr>
          </w:p>
        </w:tc>
      </w:tr>
      <w:tr w:rsidR="00D74884" w:rsidTr="0026382D">
        <w:trPr>
          <w:cantSplit/>
          <w:trHeight w:val="145"/>
        </w:trPr>
        <w:tc>
          <w:tcPr>
            <w:tcW w:w="1795" w:type="dxa"/>
            <w:vMerge/>
            <w:shd w:val="clear" w:color="auto" w:fill="auto"/>
          </w:tcPr>
          <w:p w:rsidR="00D74884" w:rsidRDefault="00D74884" w:rsidP="00D74884">
            <w:pPr>
              <w:pStyle w:val="af1"/>
              <w:ind w:left="320" w:hanging="320"/>
            </w:pPr>
          </w:p>
        </w:tc>
        <w:tc>
          <w:tcPr>
            <w:tcW w:w="9571" w:type="dxa"/>
            <w:shd w:val="clear" w:color="auto" w:fill="auto"/>
          </w:tcPr>
          <w:p w:rsidR="00D74884" w:rsidRPr="00072622" w:rsidRDefault="00D74884" w:rsidP="00D74884">
            <w:pPr>
              <w:pStyle w:val="af3"/>
            </w:pPr>
          </w:p>
          <w:p w:rsidR="00D74884" w:rsidRPr="00072622" w:rsidRDefault="00D74884" w:rsidP="00D74884">
            <w:pPr>
              <w:pStyle w:val="af3"/>
            </w:pPr>
            <w:r w:rsidRPr="00072622">
              <w:rPr>
                <w:rFonts w:hint="eastAsia"/>
              </w:rPr>
              <w:t>【指定児童発達支援（児童発達支援センターのみ）】</w:t>
            </w:r>
          </w:p>
          <w:p w:rsidR="00D74884" w:rsidRPr="00072622" w:rsidRDefault="00D74884" w:rsidP="00D74884">
            <w:pPr>
              <w:pStyle w:val="af3"/>
            </w:pPr>
            <w:r>
              <w:rPr>
                <w:rFonts w:hint="eastAsia"/>
              </w:rPr>
              <w:t>（７）調理員を</w:t>
            </w:r>
            <w:r w:rsidRPr="00072622">
              <w:rPr>
                <w:rFonts w:hint="eastAsia"/>
              </w:rPr>
              <w:t>1人以上配置しているか。</w:t>
            </w:r>
          </w:p>
          <w:p w:rsidR="00D74884" w:rsidRPr="00072622" w:rsidRDefault="00D74884" w:rsidP="00D74884">
            <w:pPr>
              <w:pStyle w:val="af3"/>
            </w:pPr>
          </w:p>
          <w:p w:rsidR="00D74884" w:rsidRDefault="00D74884" w:rsidP="00D74884">
            <w:pPr>
              <w:pStyle w:val="af3"/>
            </w:pPr>
            <w:r w:rsidRPr="00072622">
              <w:rPr>
                <w:rFonts w:hint="eastAsia"/>
              </w:rPr>
              <w:t>※調理業務の全てを委託する場合は、置かないことができる。</w:t>
            </w:r>
          </w:p>
          <w:p w:rsidR="00D74884" w:rsidRPr="005933A5" w:rsidRDefault="00D74884" w:rsidP="00D74884">
            <w:pPr>
              <w:pStyle w:val="af3"/>
            </w:pPr>
            <w:r w:rsidRPr="00072622">
              <w:rPr>
                <w:rFonts w:hint="eastAsia"/>
              </w:rPr>
              <w:t>※障害児の支援に支障がない場合は、併せて設置する他の社会福祉施設の職務に従事させることができる。</w:t>
            </w:r>
          </w:p>
          <w:p w:rsidR="00D74884" w:rsidRPr="00072622" w:rsidRDefault="00D74884" w:rsidP="00D74884">
            <w:pPr>
              <w:pStyle w:val="af3"/>
            </w:pPr>
          </w:p>
        </w:tc>
        <w:tc>
          <w:tcPr>
            <w:tcW w:w="2046" w:type="dxa"/>
            <w:shd w:val="clear" w:color="auto" w:fill="auto"/>
          </w:tcPr>
          <w:p w:rsidR="00D74884" w:rsidRPr="00072622" w:rsidRDefault="00D74884" w:rsidP="00D74884">
            <w:pPr>
              <w:pStyle w:val="af3"/>
            </w:pPr>
          </w:p>
          <w:p w:rsidR="00D74884" w:rsidRPr="00072622" w:rsidRDefault="00D74884" w:rsidP="00D74884">
            <w:pPr>
              <w:pStyle w:val="af3"/>
            </w:pPr>
            <w:r>
              <w:rPr>
                <w:rFonts w:hint="eastAsia"/>
              </w:rPr>
              <w:t>・条例第8条第1項、第8項</w:t>
            </w:r>
          </w:p>
          <w:p w:rsidR="00D74884" w:rsidRPr="00072622" w:rsidRDefault="00D74884" w:rsidP="00D74884">
            <w:pPr>
              <w:pStyle w:val="af3"/>
            </w:pPr>
          </w:p>
        </w:tc>
        <w:tc>
          <w:tcPr>
            <w:tcW w:w="1720" w:type="dxa"/>
            <w:shd w:val="clear" w:color="auto" w:fill="auto"/>
          </w:tcPr>
          <w:p w:rsidR="00D74884" w:rsidRPr="00072622" w:rsidRDefault="00D74884" w:rsidP="00D74884">
            <w:pPr>
              <w:pStyle w:val="af5"/>
              <w:ind w:left="160"/>
            </w:pPr>
          </w:p>
          <w:p w:rsidR="00D74884" w:rsidRPr="00072622" w:rsidRDefault="00D74884" w:rsidP="00D74884">
            <w:pPr>
              <w:pStyle w:val="af5"/>
              <w:ind w:left="160"/>
            </w:pPr>
            <w:r w:rsidRPr="00072622">
              <w:rPr>
                <w:rFonts w:hint="eastAsia"/>
              </w:rPr>
              <w:t>□適</w:t>
            </w:r>
          </w:p>
          <w:p w:rsidR="00D74884" w:rsidRPr="00072622" w:rsidRDefault="00D74884" w:rsidP="00D74884">
            <w:pPr>
              <w:pStyle w:val="af5"/>
              <w:ind w:left="160"/>
            </w:pPr>
            <w:r w:rsidRPr="00072622">
              <w:rPr>
                <w:rFonts w:hint="eastAsia"/>
              </w:rPr>
              <w:t>□不適</w:t>
            </w:r>
          </w:p>
          <w:p w:rsidR="00D74884" w:rsidRPr="00072622" w:rsidRDefault="00D74884" w:rsidP="00D74884">
            <w:pPr>
              <w:pStyle w:val="af5"/>
              <w:ind w:left="160"/>
            </w:pPr>
            <w:r w:rsidRPr="00072622">
              <w:rPr>
                <w:rFonts w:hint="eastAsia"/>
              </w:rPr>
              <w:t>□該当なし</w:t>
            </w:r>
          </w:p>
          <w:p w:rsidR="00D74884" w:rsidRPr="00072622" w:rsidRDefault="00D74884" w:rsidP="00D74884">
            <w:pPr>
              <w:pStyle w:val="af5"/>
              <w:ind w:left="160"/>
            </w:pPr>
          </w:p>
        </w:tc>
      </w:tr>
      <w:tr w:rsidR="00D74884" w:rsidTr="0026382D">
        <w:trPr>
          <w:cantSplit/>
          <w:trHeight w:val="145"/>
        </w:trPr>
        <w:tc>
          <w:tcPr>
            <w:tcW w:w="1795" w:type="dxa"/>
            <w:vMerge w:val="restart"/>
            <w:shd w:val="clear" w:color="auto" w:fill="auto"/>
          </w:tcPr>
          <w:p w:rsidR="00D74884" w:rsidRDefault="00D74884" w:rsidP="00D74884">
            <w:pPr>
              <w:pStyle w:val="af1"/>
              <w:ind w:left="0" w:firstLineChars="0" w:firstLine="0"/>
            </w:pPr>
          </w:p>
          <w:p w:rsidR="00D74884" w:rsidRDefault="00D74884" w:rsidP="00D74884">
            <w:pPr>
              <w:pStyle w:val="af1"/>
              <w:ind w:left="0" w:firstLineChars="0" w:firstLine="0"/>
            </w:pPr>
            <w:r>
              <w:rPr>
                <w:rFonts w:hint="eastAsia"/>
              </w:rPr>
              <w:t>２　児童指導員等</w:t>
            </w:r>
          </w:p>
          <w:p w:rsidR="00D74884" w:rsidRDefault="00D74884" w:rsidP="00D74884">
            <w:pPr>
              <w:pStyle w:val="af1"/>
              <w:ind w:left="320" w:hanging="320"/>
            </w:pPr>
          </w:p>
        </w:tc>
        <w:tc>
          <w:tcPr>
            <w:tcW w:w="9571" w:type="dxa"/>
            <w:shd w:val="clear" w:color="auto" w:fill="auto"/>
          </w:tcPr>
          <w:p w:rsidR="00D74884" w:rsidRPr="00072622" w:rsidRDefault="00D74884" w:rsidP="00D74884">
            <w:pPr>
              <w:pStyle w:val="af3"/>
            </w:pPr>
          </w:p>
          <w:p w:rsidR="00D74884" w:rsidRPr="00072622" w:rsidRDefault="00D74884" w:rsidP="00D74884">
            <w:pPr>
              <w:pStyle w:val="af3"/>
            </w:pPr>
            <w:r w:rsidRPr="00072622">
              <w:rPr>
                <w:rFonts w:hint="eastAsia"/>
              </w:rPr>
              <w:t>【指定児童発達支援（児童発達支援センターのみ）】</w:t>
            </w:r>
          </w:p>
          <w:p w:rsidR="00D74884" w:rsidRPr="00072622" w:rsidRDefault="00D74884" w:rsidP="00D74884">
            <w:pPr>
              <w:pStyle w:val="af3"/>
            </w:pPr>
            <w:r w:rsidRPr="00072622">
              <w:rPr>
                <w:rFonts w:hint="eastAsia"/>
              </w:rPr>
              <w:t>（８）日常生活を営むのに必要な機能訓練を行う場合には、１及び（４）～（７）の職員のほか、</w:t>
            </w:r>
            <w:r>
              <w:rPr>
                <w:rFonts w:hint="eastAsia"/>
              </w:rPr>
              <w:t>専ら当該職務に従事する</w:t>
            </w:r>
            <w:r w:rsidRPr="00072622">
              <w:rPr>
                <w:rFonts w:hint="eastAsia"/>
              </w:rPr>
              <w:t>機能訓練担当職員を配置しているか。</w:t>
            </w:r>
          </w:p>
          <w:p w:rsidR="00D74884" w:rsidRPr="00072622" w:rsidRDefault="00D74884" w:rsidP="00D74884">
            <w:pPr>
              <w:pStyle w:val="af3"/>
            </w:pPr>
          </w:p>
          <w:p w:rsidR="00D74884" w:rsidRDefault="00D74884" w:rsidP="00D74884">
            <w:pPr>
              <w:pStyle w:val="af3"/>
            </w:pPr>
            <w:r w:rsidRPr="00072622">
              <w:rPr>
                <w:rFonts w:hint="eastAsia"/>
              </w:rPr>
              <w:t>※</w:t>
            </w:r>
            <w:r>
              <w:rPr>
                <w:rFonts w:hint="eastAsia"/>
              </w:rPr>
              <w:t>この場合、</w:t>
            </w:r>
            <w:r w:rsidRPr="00072622">
              <w:rPr>
                <w:rFonts w:hint="eastAsia"/>
              </w:rPr>
              <w:t>当</w:t>
            </w:r>
            <w:r>
              <w:rPr>
                <w:rFonts w:hint="eastAsia"/>
              </w:rPr>
              <w:t>該機能訓練担当職員の数を（５</w:t>
            </w:r>
            <w:r w:rsidRPr="00072622">
              <w:rPr>
                <w:rFonts w:hint="eastAsia"/>
              </w:rPr>
              <w:t>）の合計数に含めることができる。</w:t>
            </w:r>
          </w:p>
          <w:p w:rsidR="00D74884" w:rsidRPr="00072622" w:rsidRDefault="00D74884" w:rsidP="00D74884">
            <w:pPr>
              <w:pStyle w:val="af3"/>
            </w:pPr>
            <w:r>
              <w:rPr>
                <w:rFonts w:hint="eastAsia"/>
              </w:rPr>
              <w:t>※</w:t>
            </w:r>
            <w:r w:rsidRPr="00072622">
              <w:rPr>
                <w:rFonts w:hint="eastAsia"/>
              </w:rPr>
              <w:t>当該機能訓練担当職員の数を</w:t>
            </w:r>
            <w:r>
              <w:rPr>
                <w:rFonts w:hint="eastAsia"/>
              </w:rPr>
              <w:t>（５）の合計数に含める場合、合計数の半数以上は児童指導員又は保育士とする（令和3年3月31日までに指定を受けた事業所については、令和5年3月31日までは経過措置）</w:t>
            </w:r>
          </w:p>
          <w:p w:rsidR="00D74884" w:rsidRPr="00072622" w:rsidRDefault="00D74884" w:rsidP="00D74884">
            <w:pPr>
              <w:pStyle w:val="af3"/>
            </w:pPr>
          </w:p>
        </w:tc>
        <w:tc>
          <w:tcPr>
            <w:tcW w:w="2046" w:type="dxa"/>
            <w:vMerge w:val="restart"/>
            <w:shd w:val="clear" w:color="auto" w:fill="auto"/>
          </w:tcPr>
          <w:p w:rsidR="00D74884" w:rsidRPr="00072622" w:rsidRDefault="00D74884" w:rsidP="00D74884">
            <w:pPr>
              <w:pStyle w:val="af3"/>
            </w:pPr>
          </w:p>
          <w:p w:rsidR="00D74884" w:rsidRPr="00072622" w:rsidRDefault="00D74884" w:rsidP="00D74884">
            <w:pPr>
              <w:pStyle w:val="af3"/>
            </w:pPr>
            <w:r>
              <w:rPr>
                <w:rFonts w:hint="eastAsia"/>
              </w:rPr>
              <w:t>・条例第8条第2項、第6項、第8項</w:t>
            </w:r>
          </w:p>
          <w:p w:rsidR="00D74884" w:rsidRPr="00072622" w:rsidRDefault="00D74884" w:rsidP="00D74884">
            <w:pPr>
              <w:pStyle w:val="af3"/>
            </w:pPr>
          </w:p>
        </w:tc>
        <w:tc>
          <w:tcPr>
            <w:tcW w:w="1720" w:type="dxa"/>
            <w:shd w:val="clear" w:color="auto" w:fill="auto"/>
          </w:tcPr>
          <w:p w:rsidR="00D74884" w:rsidRPr="00072622" w:rsidRDefault="00D74884" w:rsidP="00D74884">
            <w:pPr>
              <w:pStyle w:val="af5"/>
              <w:ind w:left="160"/>
            </w:pPr>
          </w:p>
          <w:p w:rsidR="00D74884" w:rsidRPr="00072622" w:rsidRDefault="00D74884" w:rsidP="00D74884">
            <w:pPr>
              <w:pStyle w:val="af5"/>
              <w:ind w:left="160"/>
            </w:pPr>
            <w:r w:rsidRPr="00072622">
              <w:rPr>
                <w:rFonts w:hint="eastAsia"/>
              </w:rPr>
              <w:t>□適</w:t>
            </w:r>
          </w:p>
          <w:p w:rsidR="00D74884" w:rsidRPr="00072622" w:rsidRDefault="00D74884" w:rsidP="00D74884">
            <w:pPr>
              <w:pStyle w:val="af5"/>
              <w:ind w:left="160"/>
            </w:pPr>
            <w:r w:rsidRPr="00072622">
              <w:rPr>
                <w:rFonts w:hint="eastAsia"/>
              </w:rPr>
              <w:t>□不適</w:t>
            </w:r>
          </w:p>
          <w:p w:rsidR="00D74884" w:rsidRPr="00072622" w:rsidRDefault="00D74884" w:rsidP="00D74884">
            <w:pPr>
              <w:pStyle w:val="af5"/>
              <w:ind w:left="160"/>
            </w:pPr>
            <w:r w:rsidRPr="00072622">
              <w:rPr>
                <w:rFonts w:hint="eastAsia"/>
              </w:rPr>
              <w:t>□該当なし</w:t>
            </w:r>
          </w:p>
          <w:p w:rsidR="00D74884" w:rsidRPr="00072622" w:rsidRDefault="00D74884" w:rsidP="00D74884">
            <w:pPr>
              <w:pStyle w:val="af5"/>
              <w:ind w:left="160"/>
            </w:pPr>
          </w:p>
        </w:tc>
      </w:tr>
      <w:tr w:rsidR="00D74884" w:rsidTr="0026382D">
        <w:trPr>
          <w:cantSplit/>
          <w:trHeight w:val="145"/>
        </w:trPr>
        <w:tc>
          <w:tcPr>
            <w:tcW w:w="1795" w:type="dxa"/>
            <w:vMerge/>
            <w:shd w:val="clear" w:color="auto" w:fill="auto"/>
          </w:tcPr>
          <w:p w:rsidR="00D74884" w:rsidRDefault="00D74884" w:rsidP="00D74884">
            <w:pPr>
              <w:pStyle w:val="af1"/>
              <w:ind w:left="320" w:hanging="320"/>
            </w:pPr>
          </w:p>
        </w:tc>
        <w:tc>
          <w:tcPr>
            <w:tcW w:w="9571" w:type="dxa"/>
            <w:shd w:val="clear" w:color="auto" w:fill="auto"/>
          </w:tcPr>
          <w:p w:rsidR="00D74884" w:rsidRPr="00DB7B24" w:rsidRDefault="00D74884" w:rsidP="00D74884">
            <w:pPr>
              <w:pStyle w:val="af3"/>
            </w:pPr>
          </w:p>
          <w:p w:rsidR="00D74884" w:rsidRPr="00DB7B24" w:rsidRDefault="00D74884" w:rsidP="00D74884">
            <w:pPr>
              <w:pStyle w:val="af3"/>
            </w:pPr>
            <w:r w:rsidRPr="00DB7B24">
              <w:rPr>
                <w:rFonts w:hint="eastAsia"/>
              </w:rPr>
              <w:t>【指定児童発達支援（児童発達支援センターのみ）】</w:t>
            </w:r>
          </w:p>
          <w:p w:rsidR="00D74884" w:rsidRPr="00DB7B24" w:rsidRDefault="00D74884" w:rsidP="00D74884">
            <w:pPr>
              <w:pStyle w:val="af3"/>
            </w:pPr>
            <w:r w:rsidRPr="00DB7B24">
              <w:rPr>
                <w:rFonts w:hint="eastAsia"/>
              </w:rPr>
              <w:t>（９）日常生活及び社会生活を営むために医療的ケアを恒常的に受けることが不可欠である障害児に医療的ケアを行う場合には、１及び（４）～（７）の職員のほか、下記のいずれかに該当する場合を除き、専ら当該職務に従事する看護職員をを配置しているか。</w:t>
            </w:r>
          </w:p>
          <w:p w:rsidR="00D74884" w:rsidRPr="00DB7B24" w:rsidRDefault="00D74884" w:rsidP="00D74884">
            <w:pPr>
              <w:pStyle w:val="afb"/>
              <w:ind w:left="320" w:hanging="160"/>
            </w:pPr>
            <w:r w:rsidRPr="00DB7B24">
              <w:rPr>
                <w:rFonts w:hint="eastAsia"/>
              </w:rPr>
              <w:t>①医療機関等との連携により、看護職員を事業所に訪問させ、当該看護職員が障害児に対して医療的ケアを行う場合</w:t>
            </w:r>
          </w:p>
          <w:p w:rsidR="00D74884" w:rsidRPr="00DB7B24" w:rsidRDefault="00D74884" w:rsidP="00D74884">
            <w:pPr>
              <w:pStyle w:val="afb"/>
              <w:ind w:left="320" w:hanging="160"/>
            </w:pPr>
            <w:r w:rsidRPr="00DB7B24">
              <w:rPr>
                <w:rFonts w:hint="eastAsia"/>
              </w:rPr>
              <w:t>②登録喀痰吸引等事業者の場合、事業所において、医療的ケアのうち喀痰吸引等のみを必要とする障害児に対し、当該登録を受けた者が自らの事業又はその一環として喀痰吸引等業務を行う場合</w:t>
            </w:r>
          </w:p>
          <w:p w:rsidR="00D74884" w:rsidRPr="00DB7B24" w:rsidRDefault="00D74884" w:rsidP="00D74884">
            <w:pPr>
              <w:pStyle w:val="afb"/>
              <w:ind w:left="320" w:hanging="160"/>
            </w:pPr>
            <w:r w:rsidRPr="00DB7B24">
              <w:rPr>
                <w:rFonts w:hint="eastAsia"/>
              </w:rPr>
              <w:t>③登録特定行為事業者の場合、事業所において、医療的ケアのうち特定行為のみを必要とする障害児に対し、当該登録を受けた者が自らの作業又はその一環として特定行為業務を行う場合</w:t>
            </w:r>
          </w:p>
          <w:p w:rsidR="00D74884" w:rsidRPr="00DB7B24" w:rsidRDefault="00D74884" w:rsidP="00D74884">
            <w:pPr>
              <w:pStyle w:val="af3"/>
            </w:pPr>
          </w:p>
          <w:p w:rsidR="00D74884" w:rsidRPr="00DB7B24" w:rsidRDefault="00D74884" w:rsidP="00D74884">
            <w:pPr>
              <w:pStyle w:val="af3"/>
            </w:pPr>
            <w:r w:rsidRPr="00DB7B24">
              <w:rPr>
                <w:rFonts w:hint="eastAsia"/>
              </w:rPr>
              <w:t>※この場合、当該看護職員の数を（５）の合計数に含めることができる。</w:t>
            </w:r>
          </w:p>
          <w:p w:rsidR="00D74884" w:rsidRPr="00DB7B24" w:rsidRDefault="00D74884" w:rsidP="00D74884">
            <w:pPr>
              <w:pStyle w:val="af3"/>
            </w:pPr>
            <w:r w:rsidRPr="00DB7B24">
              <w:rPr>
                <w:rFonts w:hint="eastAsia"/>
              </w:rPr>
              <w:t>※当該看護職員の数を（５）の合計数に含める場合、合計数の半数以上は児童指導員又は保育士とする（令和3年3月31日までに指定を受けた事業所については、令和5年3月31日までは経過措置）</w:t>
            </w:r>
          </w:p>
          <w:p w:rsidR="00D74884" w:rsidRPr="00DB7B24" w:rsidRDefault="00D74884" w:rsidP="00D74884">
            <w:pPr>
              <w:pStyle w:val="af3"/>
            </w:pPr>
          </w:p>
        </w:tc>
        <w:tc>
          <w:tcPr>
            <w:tcW w:w="2046" w:type="dxa"/>
            <w:vMerge/>
            <w:shd w:val="clear" w:color="auto" w:fill="auto"/>
          </w:tcPr>
          <w:p w:rsidR="00D74884" w:rsidRPr="00072622" w:rsidRDefault="00D74884" w:rsidP="00D74884">
            <w:pPr>
              <w:pStyle w:val="af3"/>
            </w:pPr>
          </w:p>
        </w:tc>
        <w:tc>
          <w:tcPr>
            <w:tcW w:w="1720" w:type="dxa"/>
            <w:shd w:val="clear" w:color="auto" w:fill="auto"/>
          </w:tcPr>
          <w:p w:rsidR="00D74884" w:rsidRPr="00072622" w:rsidRDefault="00D74884" w:rsidP="00D74884">
            <w:pPr>
              <w:pStyle w:val="af5"/>
              <w:ind w:left="160"/>
            </w:pPr>
          </w:p>
          <w:p w:rsidR="00D74884" w:rsidRPr="00072622" w:rsidRDefault="00D74884" w:rsidP="00D74884">
            <w:pPr>
              <w:pStyle w:val="af5"/>
              <w:ind w:left="160"/>
            </w:pPr>
            <w:r w:rsidRPr="00072622">
              <w:rPr>
                <w:rFonts w:hint="eastAsia"/>
              </w:rPr>
              <w:t>□適</w:t>
            </w:r>
          </w:p>
          <w:p w:rsidR="00D74884" w:rsidRPr="00072622" w:rsidRDefault="00D74884" w:rsidP="00D74884">
            <w:pPr>
              <w:pStyle w:val="af5"/>
              <w:ind w:left="160"/>
            </w:pPr>
            <w:r w:rsidRPr="00072622">
              <w:rPr>
                <w:rFonts w:hint="eastAsia"/>
              </w:rPr>
              <w:t>□不適</w:t>
            </w:r>
          </w:p>
          <w:p w:rsidR="00D74884" w:rsidRPr="00072622" w:rsidRDefault="00D74884" w:rsidP="00D74884">
            <w:pPr>
              <w:pStyle w:val="af5"/>
              <w:ind w:left="160"/>
            </w:pPr>
            <w:r w:rsidRPr="00072622">
              <w:rPr>
                <w:rFonts w:hint="eastAsia"/>
              </w:rPr>
              <w:t>□該当なし</w:t>
            </w:r>
          </w:p>
          <w:p w:rsidR="00D74884" w:rsidRPr="00072622" w:rsidRDefault="00D74884" w:rsidP="00D74884">
            <w:pPr>
              <w:pStyle w:val="af5"/>
              <w:ind w:left="160"/>
            </w:pPr>
          </w:p>
        </w:tc>
      </w:tr>
      <w:tr w:rsidR="00D74884" w:rsidTr="0026382D">
        <w:trPr>
          <w:cantSplit/>
          <w:trHeight w:val="145"/>
        </w:trPr>
        <w:tc>
          <w:tcPr>
            <w:tcW w:w="1795" w:type="dxa"/>
            <w:vMerge/>
            <w:shd w:val="clear" w:color="auto" w:fill="auto"/>
          </w:tcPr>
          <w:p w:rsidR="00D74884" w:rsidRDefault="00D74884" w:rsidP="00D74884">
            <w:pPr>
              <w:pStyle w:val="af1"/>
              <w:ind w:left="320" w:hanging="320"/>
            </w:pPr>
          </w:p>
        </w:tc>
        <w:tc>
          <w:tcPr>
            <w:tcW w:w="9571" w:type="dxa"/>
            <w:shd w:val="clear" w:color="auto" w:fill="auto"/>
          </w:tcPr>
          <w:p w:rsidR="00D74884" w:rsidRPr="00DB7B24" w:rsidRDefault="00D74884" w:rsidP="00D74884">
            <w:pPr>
              <w:pStyle w:val="af3"/>
            </w:pPr>
          </w:p>
          <w:p w:rsidR="00D74884" w:rsidRPr="00DB7B24" w:rsidRDefault="00D74884" w:rsidP="00D74884">
            <w:pPr>
              <w:pStyle w:val="af3"/>
            </w:pPr>
            <w:r w:rsidRPr="00DB7B24">
              <w:rPr>
                <w:rFonts w:hint="eastAsia"/>
              </w:rPr>
              <w:t>【指定医療型児童発達支援】</w:t>
            </w:r>
          </w:p>
          <w:p w:rsidR="00D74884" w:rsidRPr="00DB7B24" w:rsidRDefault="00D74884" w:rsidP="00D74884">
            <w:pPr>
              <w:pStyle w:val="af3"/>
            </w:pPr>
            <w:r w:rsidRPr="00DB7B24">
              <w:rPr>
                <w:rFonts w:hint="eastAsia"/>
              </w:rPr>
              <w:t>（10）医療法に規定する診療所として必要とされる従業者を配置しているか。</w:t>
            </w:r>
          </w:p>
          <w:p w:rsidR="00D74884" w:rsidRPr="00DB7B24" w:rsidRDefault="00D74884" w:rsidP="00D74884">
            <w:pPr>
              <w:pStyle w:val="af3"/>
            </w:pPr>
          </w:p>
          <w:p w:rsidR="00D74884" w:rsidRPr="00DB7B24" w:rsidRDefault="00D74884" w:rsidP="00D74884">
            <w:pPr>
              <w:pStyle w:val="af3"/>
            </w:pPr>
            <w:r w:rsidRPr="00DB7B24">
              <w:rPr>
                <w:rFonts w:hint="eastAsia"/>
              </w:rPr>
              <w:t>※障害児の</w:t>
            </w:r>
            <w:r w:rsidR="00190D7A" w:rsidRPr="004746B4">
              <w:rPr>
                <w:rFonts w:hint="eastAsia"/>
              </w:rPr>
              <w:t>支援</w:t>
            </w:r>
            <w:r w:rsidRPr="004746B4">
              <w:rPr>
                <w:rFonts w:hint="eastAsia"/>
              </w:rPr>
              <w:t>に支障がない場合は、</w:t>
            </w:r>
            <w:r w:rsidR="00190D7A" w:rsidRPr="004746B4">
              <w:rPr>
                <w:rFonts w:hint="eastAsia"/>
              </w:rPr>
              <w:t>障害児の保護に直接従事する従業者を除き、</w:t>
            </w:r>
            <w:r w:rsidRPr="00DB7B24">
              <w:rPr>
                <w:rFonts w:hint="eastAsia"/>
              </w:rPr>
              <w:t>併せて設置する他の社会福祉施設の職務に従事させることができる（（11）～（15）においても同じ）。</w:t>
            </w:r>
          </w:p>
          <w:p w:rsidR="00D74884" w:rsidRPr="00DB7B24" w:rsidRDefault="00D74884" w:rsidP="00D74884">
            <w:pPr>
              <w:pStyle w:val="af3"/>
            </w:pPr>
          </w:p>
        </w:tc>
        <w:tc>
          <w:tcPr>
            <w:tcW w:w="2046" w:type="dxa"/>
            <w:shd w:val="clear" w:color="auto" w:fill="auto"/>
          </w:tcPr>
          <w:p w:rsidR="00D74884" w:rsidRPr="00072622" w:rsidRDefault="00D74884" w:rsidP="00D74884">
            <w:pPr>
              <w:pStyle w:val="af3"/>
            </w:pPr>
          </w:p>
          <w:p w:rsidR="00D74884" w:rsidRPr="00072622" w:rsidRDefault="00D74884" w:rsidP="00D74884">
            <w:pPr>
              <w:pStyle w:val="af3"/>
            </w:pPr>
            <w:r>
              <w:rPr>
                <w:rFonts w:hint="eastAsia"/>
              </w:rPr>
              <w:t>・条例第69条第1項、第3項</w:t>
            </w:r>
          </w:p>
          <w:p w:rsidR="00D74884" w:rsidRPr="00072622" w:rsidRDefault="00D74884" w:rsidP="00D74884">
            <w:pPr>
              <w:pStyle w:val="af3"/>
            </w:pPr>
          </w:p>
        </w:tc>
        <w:tc>
          <w:tcPr>
            <w:tcW w:w="1720" w:type="dxa"/>
            <w:shd w:val="clear" w:color="auto" w:fill="auto"/>
          </w:tcPr>
          <w:p w:rsidR="00D74884" w:rsidRPr="00072622" w:rsidRDefault="00D74884" w:rsidP="00D74884">
            <w:pPr>
              <w:pStyle w:val="af5"/>
              <w:ind w:left="160"/>
            </w:pPr>
          </w:p>
          <w:p w:rsidR="00D74884" w:rsidRPr="00072622" w:rsidRDefault="00D74884" w:rsidP="00D74884">
            <w:pPr>
              <w:pStyle w:val="af5"/>
              <w:ind w:left="160"/>
            </w:pPr>
            <w:r w:rsidRPr="00072622">
              <w:rPr>
                <w:rFonts w:hint="eastAsia"/>
              </w:rPr>
              <w:t>□適</w:t>
            </w:r>
          </w:p>
          <w:p w:rsidR="00D74884" w:rsidRPr="00072622" w:rsidRDefault="00D74884" w:rsidP="00D74884">
            <w:pPr>
              <w:pStyle w:val="af5"/>
              <w:ind w:left="160"/>
            </w:pPr>
            <w:r w:rsidRPr="00072622">
              <w:rPr>
                <w:rFonts w:hint="eastAsia"/>
              </w:rPr>
              <w:t>□不適</w:t>
            </w:r>
          </w:p>
          <w:p w:rsidR="00D74884" w:rsidRPr="00072622" w:rsidRDefault="00D74884" w:rsidP="00D74884">
            <w:pPr>
              <w:pStyle w:val="af5"/>
              <w:ind w:left="160"/>
            </w:pPr>
            <w:r w:rsidRPr="00072622">
              <w:rPr>
                <w:rFonts w:hint="eastAsia"/>
              </w:rPr>
              <w:t>□該当なし</w:t>
            </w:r>
          </w:p>
          <w:p w:rsidR="00D74884" w:rsidRPr="00072622" w:rsidRDefault="00D74884" w:rsidP="00D74884">
            <w:pPr>
              <w:pStyle w:val="af5"/>
              <w:ind w:left="160"/>
            </w:pPr>
          </w:p>
        </w:tc>
      </w:tr>
      <w:tr w:rsidR="00D74884" w:rsidTr="0026382D">
        <w:trPr>
          <w:cantSplit/>
          <w:trHeight w:val="145"/>
        </w:trPr>
        <w:tc>
          <w:tcPr>
            <w:tcW w:w="1795" w:type="dxa"/>
            <w:vMerge/>
            <w:shd w:val="clear" w:color="auto" w:fill="auto"/>
          </w:tcPr>
          <w:p w:rsidR="00D74884" w:rsidRDefault="00D74884" w:rsidP="00D74884">
            <w:pPr>
              <w:pStyle w:val="af1"/>
              <w:ind w:left="320" w:hanging="320"/>
            </w:pPr>
          </w:p>
        </w:tc>
        <w:tc>
          <w:tcPr>
            <w:tcW w:w="9571" w:type="dxa"/>
            <w:shd w:val="clear" w:color="auto" w:fill="auto"/>
          </w:tcPr>
          <w:p w:rsidR="00D74884" w:rsidRPr="00DB7B24" w:rsidRDefault="00D74884" w:rsidP="00D74884">
            <w:pPr>
              <w:pStyle w:val="af3"/>
            </w:pPr>
          </w:p>
          <w:p w:rsidR="00D74884" w:rsidRPr="00DB7B24" w:rsidRDefault="00D74884" w:rsidP="00D74884">
            <w:pPr>
              <w:pStyle w:val="af3"/>
            </w:pPr>
            <w:r w:rsidRPr="00DB7B24">
              <w:rPr>
                <w:rFonts w:hint="eastAsia"/>
              </w:rPr>
              <w:t>【指定医療型児童発達支援】</w:t>
            </w:r>
          </w:p>
          <w:p w:rsidR="00D74884" w:rsidRPr="00DB7B24" w:rsidRDefault="00D74884" w:rsidP="00D74884">
            <w:pPr>
              <w:pStyle w:val="af3"/>
            </w:pPr>
            <w:r w:rsidRPr="00DB7B24">
              <w:rPr>
                <w:rFonts w:hint="eastAsia"/>
              </w:rPr>
              <w:t>（11）児童指導員を1人以上配置しているか。</w:t>
            </w:r>
          </w:p>
          <w:p w:rsidR="00D74884" w:rsidRPr="00DB7B24" w:rsidRDefault="00D74884" w:rsidP="00D74884">
            <w:pPr>
              <w:pStyle w:val="af3"/>
            </w:pPr>
          </w:p>
        </w:tc>
        <w:tc>
          <w:tcPr>
            <w:tcW w:w="2046" w:type="dxa"/>
            <w:shd w:val="clear" w:color="auto" w:fill="auto"/>
          </w:tcPr>
          <w:p w:rsidR="00D74884" w:rsidRPr="00072622" w:rsidRDefault="00D74884" w:rsidP="00D74884">
            <w:pPr>
              <w:pStyle w:val="af3"/>
            </w:pPr>
          </w:p>
          <w:p w:rsidR="00D74884" w:rsidRPr="00072622" w:rsidRDefault="00D74884" w:rsidP="00D74884">
            <w:pPr>
              <w:pStyle w:val="af3"/>
            </w:pPr>
            <w:r>
              <w:rPr>
                <w:rFonts w:hint="eastAsia"/>
              </w:rPr>
              <w:t>・条例第69条第1項、第3項</w:t>
            </w:r>
          </w:p>
          <w:p w:rsidR="00D74884" w:rsidRPr="00072622" w:rsidRDefault="00D74884" w:rsidP="00D74884">
            <w:pPr>
              <w:pStyle w:val="af3"/>
            </w:pPr>
          </w:p>
        </w:tc>
        <w:tc>
          <w:tcPr>
            <w:tcW w:w="1720" w:type="dxa"/>
            <w:shd w:val="clear" w:color="auto" w:fill="auto"/>
          </w:tcPr>
          <w:p w:rsidR="00D74884" w:rsidRPr="00072622" w:rsidRDefault="00D74884" w:rsidP="00D74884">
            <w:pPr>
              <w:pStyle w:val="af5"/>
              <w:ind w:left="160"/>
            </w:pPr>
          </w:p>
          <w:p w:rsidR="00D74884" w:rsidRPr="00072622" w:rsidRDefault="00D74884" w:rsidP="00D74884">
            <w:pPr>
              <w:pStyle w:val="af5"/>
              <w:ind w:left="160"/>
            </w:pPr>
            <w:r w:rsidRPr="00072622">
              <w:rPr>
                <w:rFonts w:hint="eastAsia"/>
              </w:rPr>
              <w:t>□適</w:t>
            </w:r>
          </w:p>
          <w:p w:rsidR="00D74884" w:rsidRPr="00072622" w:rsidRDefault="00D74884" w:rsidP="00D74884">
            <w:pPr>
              <w:pStyle w:val="af5"/>
              <w:ind w:left="160"/>
            </w:pPr>
            <w:r w:rsidRPr="00072622">
              <w:rPr>
                <w:rFonts w:hint="eastAsia"/>
              </w:rPr>
              <w:t>□不適</w:t>
            </w:r>
          </w:p>
          <w:p w:rsidR="00D74884" w:rsidRPr="00072622" w:rsidRDefault="00D74884" w:rsidP="00D74884">
            <w:pPr>
              <w:pStyle w:val="af5"/>
              <w:ind w:left="160"/>
            </w:pPr>
            <w:r w:rsidRPr="00072622">
              <w:rPr>
                <w:rFonts w:hint="eastAsia"/>
              </w:rPr>
              <w:t>□該当なし</w:t>
            </w:r>
          </w:p>
          <w:p w:rsidR="00D74884" w:rsidRPr="00072622" w:rsidRDefault="00D74884" w:rsidP="00D74884">
            <w:pPr>
              <w:pStyle w:val="af5"/>
              <w:ind w:left="160"/>
            </w:pPr>
          </w:p>
        </w:tc>
      </w:tr>
      <w:tr w:rsidR="00D74884" w:rsidTr="0026382D">
        <w:trPr>
          <w:cantSplit/>
          <w:trHeight w:val="1045"/>
        </w:trPr>
        <w:tc>
          <w:tcPr>
            <w:tcW w:w="1795" w:type="dxa"/>
            <w:vMerge/>
            <w:shd w:val="clear" w:color="auto" w:fill="auto"/>
          </w:tcPr>
          <w:p w:rsidR="00D74884" w:rsidRDefault="00D74884" w:rsidP="00D74884">
            <w:pPr>
              <w:pStyle w:val="af1"/>
              <w:ind w:left="320" w:hanging="320"/>
            </w:pPr>
          </w:p>
        </w:tc>
        <w:tc>
          <w:tcPr>
            <w:tcW w:w="9571" w:type="dxa"/>
            <w:shd w:val="clear" w:color="auto" w:fill="auto"/>
          </w:tcPr>
          <w:p w:rsidR="00D74884" w:rsidRPr="00DB7B24" w:rsidRDefault="00D74884" w:rsidP="00D74884">
            <w:pPr>
              <w:pStyle w:val="af3"/>
            </w:pPr>
          </w:p>
          <w:p w:rsidR="00D74884" w:rsidRPr="00DB7B24" w:rsidRDefault="00D74884" w:rsidP="00D74884">
            <w:pPr>
              <w:pStyle w:val="af3"/>
            </w:pPr>
            <w:r w:rsidRPr="00DB7B24">
              <w:rPr>
                <w:rFonts w:hint="eastAsia"/>
              </w:rPr>
              <w:t>【指定医療型児童発達支援】</w:t>
            </w:r>
          </w:p>
          <w:p w:rsidR="00D74884" w:rsidRPr="00DB7B24" w:rsidRDefault="00D74884" w:rsidP="00D74884">
            <w:pPr>
              <w:pStyle w:val="af3"/>
            </w:pPr>
            <w:r w:rsidRPr="00DB7B24">
              <w:rPr>
                <w:rFonts w:hint="eastAsia"/>
              </w:rPr>
              <w:t>（12）保育士を1人以上配置しているか。</w:t>
            </w:r>
          </w:p>
          <w:p w:rsidR="00D74884" w:rsidRPr="00DB7B24" w:rsidRDefault="00D74884" w:rsidP="00D74884">
            <w:pPr>
              <w:pStyle w:val="af3"/>
            </w:pPr>
          </w:p>
        </w:tc>
        <w:tc>
          <w:tcPr>
            <w:tcW w:w="2046" w:type="dxa"/>
            <w:shd w:val="clear" w:color="auto" w:fill="auto"/>
          </w:tcPr>
          <w:p w:rsidR="00D74884" w:rsidRPr="00072622" w:rsidRDefault="00D74884" w:rsidP="00D74884">
            <w:pPr>
              <w:pStyle w:val="af3"/>
            </w:pPr>
          </w:p>
          <w:p w:rsidR="00D74884" w:rsidRPr="00072622" w:rsidRDefault="00D74884" w:rsidP="00D74884">
            <w:pPr>
              <w:pStyle w:val="af3"/>
            </w:pPr>
            <w:r>
              <w:rPr>
                <w:rFonts w:hint="eastAsia"/>
              </w:rPr>
              <w:t>・条例第69条第1項、第3項</w:t>
            </w:r>
          </w:p>
          <w:p w:rsidR="00D74884" w:rsidRPr="00072622" w:rsidRDefault="00D74884" w:rsidP="00D74884">
            <w:pPr>
              <w:pStyle w:val="af3"/>
            </w:pPr>
          </w:p>
        </w:tc>
        <w:tc>
          <w:tcPr>
            <w:tcW w:w="1720" w:type="dxa"/>
            <w:shd w:val="clear" w:color="auto" w:fill="auto"/>
          </w:tcPr>
          <w:p w:rsidR="00D74884" w:rsidRPr="00072622" w:rsidRDefault="00D74884" w:rsidP="00D74884">
            <w:pPr>
              <w:pStyle w:val="af5"/>
              <w:ind w:left="160"/>
            </w:pPr>
          </w:p>
          <w:p w:rsidR="00D74884" w:rsidRPr="00072622" w:rsidRDefault="00D74884" w:rsidP="00D74884">
            <w:pPr>
              <w:pStyle w:val="af5"/>
              <w:ind w:left="160"/>
            </w:pPr>
            <w:r w:rsidRPr="00072622">
              <w:rPr>
                <w:rFonts w:hint="eastAsia"/>
              </w:rPr>
              <w:t>□適</w:t>
            </w:r>
          </w:p>
          <w:p w:rsidR="00D74884" w:rsidRPr="00072622" w:rsidRDefault="00D74884" w:rsidP="00D74884">
            <w:pPr>
              <w:pStyle w:val="af5"/>
              <w:ind w:left="160"/>
            </w:pPr>
            <w:r w:rsidRPr="00072622">
              <w:rPr>
                <w:rFonts w:hint="eastAsia"/>
              </w:rPr>
              <w:t>□不適</w:t>
            </w:r>
          </w:p>
          <w:p w:rsidR="00D74884" w:rsidRPr="00072622" w:rsidRDefault="00D74884" w:rsidP="00D74884">
            <w:pPr>
              <w:pStyle w:val="af5"/>
              <w:ind w:left="160"/>
            </w:pPr>
            <w:r w:rsidRPr="00072622">
              <w:rPr>
                <w:rFonts w:hint="eastAsia"/>
              </w:rPr>
              <w:t>□該当なし</w:t>
            </w:r>
          </w:p>
          <w:p w:rsidR="00D74884" w:rsidRPr="00072622" w:rsidRDefault="00D74884" w:rsidP="00D74884">
            <w:pPr>
              <w:pStyle w:val="af5"/>
              <w:ind w:left="160"/>
            </w:pPr>
          </w:p>
        </w:tc>
      </w:tr>
      <w:tr w:rsidR="00D74884" w:rsidTr="0026382D">
        <w:trPr>
          <w:cantSplit/>
          <w:trHeight w:val="1045"/>
        </w:trPr>
        <w:tc>
          <w:tcPr>
            <w:tcW w:w="1795" w:type="dxa"/>
            <w:vMerge/>
            <w:shd w:val="clear" w:color="auto" w:fill="auto"/>
          </w:tcPr>
          <w:p w:rsidR="00D74884" w:rsidRDefault="00D74884" w:rsidP="00D74884">
            <w:pPr>
              <w:pStyle w:val="af1"/>
              <w:ind w:left="320" w:hanging="320"/>
            </w:pPr>
          </w:p>
        </w:tc>
        <w:tc>
          <w:tcPr>
            <w:tcW w:w="9571" w:type="dxa"/>
            <w:shd w:val="clear" w:color="auto" w:fill="auto"/>
          </w:tcPr>
          <w:p w:rsidR="00D74884" w:rsidRPr="00DB7B24" w:rsidRDefault="00D74884" w:rsidP="00D74884">
            <w:pPr>
              <w:pStyle w:val="af3"/>
            </w:pPr>
          </w:p>
          <w:p w:rsidR="00D74884" w:rsidRPr="00DB7B24" w:rsidRDefault="00D74884" w:rsidP="00D74884">
            <w:pPr>
              <w:pStyle w:val="af3"/>
            </w:pPr>
            <w:r w:rsidRPr="00DB7B24">
              <w:rPr>
                <w:rFonts w:hint="eastAsia"/>
              </w:rPr>
              <w:t>【指定医療型児童発達支援】</w:t>
            </w:r>
          </w:p>
          <w:p w:rsidR="00D74884" w:rsidRPr="00DB7B24" w:rsidRDefault="00D74884" w:rsidP="00D74884">
            <w:pPr>
              <w:pStyle w:val="af3"/>
            </w:pPr>
            <w:r w:rsidRPr="00DB7B24">
              <w:rPr>
                <w:rFonts w:hint="eastAsia"/>
              </w:rPr>
              <w:t>（13）看護職員を1人以上配置しているか。</w:t>
            </w:r>
          </w:p>
          <w:p w:rsidR="00D74884" w:rsidRPr="00DB7B24" w:rsidRDefault="00D74884" w:rsidP="00D74884">
            <w:pPr>
              <w:pStyle w:val="af3"/>
            </w:pPr>
          </w:p>
        </w:tc>
        <w:tc>
          <w:tcPr>
            <w:tcW w:w="2046" w:type="dxa"/>
            <w:shd w:val="clear" w:color="auto" w:fill="auto"/>
          </w:tcPr>
          <w:p w:rsidR="00D74884" w:rsidRPr="00072622" w:rsidRDefault="00D74884" w:rsidP="00D74884">
            <w:pPr>
              <w:pStyle w:val="af3"/>
            </w:pPr>
          </w:p>
          <w:p w:rsidR="00D74884" w:rsidRPr="00072622" w:rsidRDefault="00D74884" w:rsidP="00D74884">
            <w:pPr>
              <w:pStyle w:val="af3"/>
            </w:pPr>
            <w:r>
              <w:rPr>
                <w:rFonts w:hint="eastAsia"/>
              </w:rPr>
              <w:t>・条例第69条第1項、第3項</w:t>
            </w:r>
          </w:p>
          <w:p w:rsidR="00D74884" w:rsidRPr="00072622" w:rsidRDefault="00D74884" w:rsidP="00D74884">
            <w:pPr>
              <w:pStyle w:val="af3"/>
            </w:pPr>
          </w:p>
        </w:tc>
        <w:tc>
          <w:tcPr>
            <w:tcW w:w="1720" w:type="dxa"/>
            <w:shd w:val="clear" w:color="auto" w:fill="auto"/>
          </w:tcPr>
          <w:p w:rsidR="00D74884" w:rsidRPr="00072622" w:rsidRDefault="00D74884" w:rsidP="00D74884">
            <w:pPr>
              <w:pStyle w:val="af5"/>
              <w:ind w:left="160"/>
            </w:pPr>
          </w:p>
          <w:p w:rsidR="00D74884" w:rsidRPr="00072622" w:rsidRDefault="00D74884" w:rsidP="00D74884">
            <w:pPr>
              <w:pStyle w:val="af5"/>
              <w:ind w:left="160"/>
            </w:pPr>
            <w:r w:rsidRPr="00072622">
              <w:rPr>
                <w:rFonts w:hint="eastAsia"/>
              </w:rPr>
              <w:t>□適</w:t>
            </w:r>
          </w:p>
          <w:p w:rsidR="00D74884" w:rsidRPr="00072622" w:rsidRDefault="00D74884" w:rsidP="00D74884">
            <w:pPr>
              <w:pStyle w:val="af5"/>
              <w:ind w:left="160"/>
            </w:pPr>
            <w:r w:rsidRPr="00072622">
              <w:rPr>
                <w:rFonts w:hint="eastAsia"/>
              </w:rPr>
              <w:t>□不適</w:t>
            </w:r>
          </w:p>
          <w:p w:rsidR="00D74884" w:rsidRPr="00072622" w:rsidRDefault="00D74884" w:rsidP="00D74884">
            <w:pPr>
              <w:pStyle w:val="af5"/>
              <w:ind w:left="160"/>
            </w:pPr>
            <w:r w:rsidRPr="00072622">
              <w:rPr>
                <w:rFonts w:hint="eastAsia"/>
              </w:rPr>
              <w:t>□該当なし</w:t>
            </w:r>
          </w:p>
          <w:p w:rsidR="00D74884" w:rsidRPr="00072622" w:rsidRDefault="00D74884" w:rsidP="00D74884">
            <w:pPr>
              <w:pStyle w:val="af5"/>
              <w:ind w:left="160"/>
            </w:pPr>
          </w:p>
        </w:tc>
      </w:tr>
      <w:tr w:rsidR="00286521" w:rsidTr="00CB31E2">
        <w:trPr>
          <w:cantSplit/>
          <w:trHeight w:val="916"/>
        </w:trPr>
        <w:tc>
          <w:tcPr>
            <w:tcW w:w="1795" w:type="dxa"/>
            <w:vMerge w:val="restart"/>
            <w:shd w:val="clear" w:color="auto" w:fill="auto"/>
          </w:tcPr>
          <w:p w:rsidR="00286521" w:rsidRDefault="00286521" w:rsidP="00D74884">
            <w:pPr>
              <w:pStyle w:val="af1"/>
              <w:ind w:left="0" w:firstLineChars="0" w:firstLine="0"/>
            </w:pPr>
          </w:p>
          <w:p w:rsidR="00286521" w:rsidRDefault="00286521" w:rsidP="00D74884">
            <w:pPr>
              <w:pStyle w:val="af1"/>
              <w:ind w:left="0" w:firstLineChars="0" w:firstLine="0"/>
            </w:pPr>
            <w:r>
              <w:rPr>
                <w:rFonts w:hint="eastAsia"/>
              </w:rPr>
              <w:t>２　児童指導員等</w:t>
            </w:r>
          </w:p>
          <w:p w:rsidR="00286521" w:rsidRDefault="00286521" w:rsidP="00D74884">
            <w:pPr>
              <w:pStyle w:val="af1"/>
              <w:ind w:left="320" w:hanging="320"/>
            </w:pPr>
          </w:p>
        </w:tc>
        <w:tc>
          <w:tcPr>
            <w:tcW w:w="9571" w:type="dxa"/>
            <w:shd w:val="clear" w:color="auto" w:fill="auto"/>
          </w:tcPr>
          <w:p w:rsidR="00286521" w:rsidRPr="00DB7B24" w:rsidRDefault="00286521" w:rsidP="00D74884">
            <w:pPr>
              <w:pStyle w:val="af3"/>
            </w:pPr>
          </w:p>
          <w:p w:rsidR="00286521" w:rsidRPr="00DB7B24" w:rsidRDefault="00286521" w:rsidP="00D74884">
            <w:pPr>
              <w:pStyle w:val="af3"/>
            </w:pPr>
            <w:r w:rsidRPr="00DB7B24">
              <w:rPr>
                <w:rFonts w:hint="eastAsia"/>
              </w:rPr>
              <w:t>【指定医療型児童発達支援】</w:t>
            </w:r>
          </w:p>
          <w:p w:rsidR="00286521" w:rsidRPr="00DB7B24" w:rsidRDefault="00286521" w:rsidP="00D74884">
            <w:pPr>
              <w:pStyle w:val="af3"/>
            </w:pPr>
            <w:r w:rsidRPr="00DB7B24">
              <w:rPr>
                <w:rFonts w:hint="eastAsia"/>
              </w:rPr>
              <w:t>（14）理学療法士又は作業療法士を1人以上配置しているか。</w:t>
            </w:r>
          </w:p>
          <w:p w:rsidR="00286521" w:rsidRPr="00DB7B24" w:rsidRDefault="00286521" w:rsidP="00D74884">
            <w:pPr>
              <w:pStyle w:val="af3"/>
            </w:pPr>
          </w:p>
        </w:tc>
        <w:tc>
          <w:tcPr>
            <w:tcW w:w="2046" w:type="dxa"/>
            <w:shd w:val="clear" w:color="auto" w:fill="auto"/>
          </w:tcPr>
          <w:p w:rsidR="00286521" w:rsidRPr="00072622" w:rsidRDefault="00286521" w:rsidP="00D74884">
            <w:pPr>
              <w:pStyle w:val="af3"/>
            </w:pPr>
          </w:p>
          <w:p w:rsidR="00286521" w:rsidRPr="00072622" w:rsidRDefault="00286521" w:rsidP="00D74884">
            <w:pPr>
              <w:pStyle w:val="af3"/>
            </w:pPr>
            <w:r>
              <w:rPr>
                <w:rFonts w:hint="eastAsia"/>
              </w:rPr>
              <w:t>・条例第69条第1項、第3項</w:t>
            </w:r>
          </w:p>
          <w:p w:rsidR="00286521" w:rsidRPr="00072622" w:rsidRDefault="00286521" w:rsidP="00D74884">
            <w:pPr>
              <w:pStyle w:val="af3"/>
            </w:pPr>
          </w:p>
        </w:tc>
        <w:tc>
          <w:tcPr>
            <w:tcW w:w="1720" w:type="dxa"/>
            <w:shd w:val="clear" w:color="auto" w:fill="auto"/>
          </w:tcPr>
          <w:p w:rsidR="00286521" w:rsidRPr="00072622" w:rsidRDefault="00286521" w:rsidP="00D74884">
            <w:pPr>
              <w:pStyle w:val="af5"/>
              <w:ind w:left="160"/>
            </w:pPr>
          </w:p>
          <w:p w:rsidR="00286521" w:rsidRPr="00072622" w:rsidRDefault="00286521" w:rsidP="00D74884">
            <w:pPr>
              <w:pStyle w:val="af5"/>
              <w:ind w:left="160"/>
            </w:pPr>
            <w:r w:rsidRPr="00072622">
              <w:rPr>
                <w:rFonts w:hint="eastAsia"/>
              </w:rPr>
              <w:t>□適</w:t>
            </w:r>
          </w:p>
          <w:p w:rsidR="00286521" w:rsidRPr="00072622" w:rsidRDefault="00286521" w:rsidP="00D74884">
            <w:pPr>
              <w:pStyle w:val="af5"/>
              <w:ind w:left="160"/>
            </w:pPr>
            <w:r w:rsidRPr="00072622">
              <w:rPr>
                <w:rFonts w:hint="eastAsia"/>
              </w:rPr>
              <w:t>□不適</w:t>
            </w:r>
          </w:p>
          <w:p w:rsidR="00286521" w:rsidRDefault="00286521" w:rsidP="00D74884">
            <w:pPr>
              <w:pStyle w:val="af5"/>
              <w:ind w:left="160"/>
            </w:pPr>
            <w:r w:rsidRPr="00072622">
              <w:rPr>
                <w:rFonts w:hint="eastAsia"/>
              </w:rPr>
              <w:t>□該当なし</w:t>
            </w:r>
          </w:p>
          <w:p w:rsidR="00286521" w:rsidRPr="00072622" w:rsidRDefault="00286521" w:rsidP="00D74884">
            <w:pPr>
              <w:pStyle w:val="af5"/>
              <w:ind w:left="160"/>
            </w:pPr>
          </w:p>
        </w:tc>
      </w:tr>
      <w:tr w:rsidR="00286521" w:rsidTr="0026382D">
        <w:trPr>
          <w:cantSplit/>
          <w:trHeight w:val="1045"/>
        </w:trPr>
        <w:tc>
          <w:tcPr>
            <w:tcW w:w="1795" w:type="dxa"/>
            <w:vMerge/>
            <w:shd w:val="clear" w:color="auto" w:fill="auto"/>
          </w:tcPr>
          <w:p w:rsidR="00286521" w:rsidRDefault="00286521" w:rsidP="00D74884">
            <w:pPr>
              <w:pStyle w:val="af1"/>
              <w:ind w:left="320" w:hanging="320"/>
            </w:pPr>
          </w:p>
        </w:tc>
        <w:tc>
          <w:tcPr>
            <w:tcW w:w="9571" w:type="dxa"/>
            <w:shd w:val="clear" w:color="auto" w:fill="auto"/>
          </w:tcPr>
          <w:p w:rsidR="00286521" w:rsidRPr="00DB7B24" w:rsidRDefault="00286521" w:rsidP="00D74884">
            <w:pPr>
              <w:pStyle w:val="af3"/>
            </w:pPr>
          </w:p>
          <w:p w:rsidR="00286521" w:rsidRPr="00DB7B24" w:rsidRDefault="00286521" w:rsidP="00D74884">
            <w:pPr>
              <w:pStyle w:val="af3"/>
            </w:pPr>
            <w:r w:rsidRPr="00DB7B24">
              <w:rPr>
                <w:rFonts w:hint="eastAsia"/>
              </w:rPr>
              <w:t>【指定医療型児童発達支援】</w:t>
            </w:r>
          </w:p>
          <w:p w:rsidR="00286521" w:rsidRPr="00DB7B24" w:rsidRDefault="00286521" w:rsidP="00D74884">
            <w:pPr>
              <w:pStyle w:val="af3"/>
            </w:pPr>
            <w:r w:rsidRPr="00DB7B24">
              <w:rPr>
                <w:rFonts w:hint="eastAsia"/>
              </w:rPr>
              <w:t>（15）日常生活を営むのに必要な言語訓練を行う場合には、１及び（10）～（14）の職員のほか、機能訓練担当職員を配置しているか。</w:t>
            </w:r>
          </w:p>
          <w:p w:rsidR="00286521" w:rsidRPr="00DB7B24" w:rsidRDefault="00286521" w:rsidP="00D74884">
            <w:pPr>
              <w:pStyle w:val="af3"/>
            </w:pPr>
          </w:p>
        </w:tc>
        <w:tc>
          <w:tcPr>
            <w:tcW w:w="2046" w:type="dxa"/>
            <w:shd w:val="clear" w:color="auto" w:fill="auto"/>
          </w:tcPr>
          <w:p w:rsidR="00286521" w:rsidRPr="00072622" w:rsidRDefault="00286521" w:rsidP="00D74884">
            <w:pPr>
              <w:pStyle w:val="af3"/>
            </w:pPr>
          </w:p>
          <w:p w:rsidR="00286521" w:rsidRPr="00072622" w:rsidRDefault="00286521" w:rsidP="00D74884">
            <w:pPr>
              <w:pStyle w:val="af3"/>
            </w:pPr>
            <w:r>
              <w:rPr>
                <w:rFonts w:hint="eastAsia"/>
              </w:rPr>
              <w:t>・条例第69条第2項、第3項</w:t>
            </w:r>
          </w:p>
          <w:p w:rsidR="00286521" w:rsidRPr="00072622" w:rsidRDefault="00286521" w:rsidP="00D74884">
            <w:pPr>
              <w:pStyle w:val="af3"/>
            </w:pPr>
          </w:p>
        </w:tc>
        <w:tc>
          <w:tcPr>
            <w:tcW w:w="1720" w:type="dxa"/>
            <w:shd w:val="clear" w:color="auto" w:fill="auto"/>
          </w:tcPr>
          <w:p w:rsidR="00286521" w:rsidRPr="00072622" w:rsidRDefault="00286521" w:rsidP="00D74884">
            <w:pPr>
              <w:pStyle w:val="af5"/>
              <w:ind w:left="160"/>
            </w:pPr>
          </w:p>
          <w:p w:rsidR="00286521" w:rsidRPr="00072622" w:rsidRDefault="00286521" w:rsidP="00D74884">
            <w:pPr>
              <w:pStyle w:val="af5"/>
              <w:ind w:left="160"/>
            </w:pPr>
            <w:r w:rsidRPr="00072622">
              <w:rPr>
                <w:rFonts w:hint="eastAsia"/>
              </w:rPr>
              <w:t>□適</w:t>
            </w:r>
          </w:p>
          <w:p w:rsidR="00286521" w:rsidRPr="00072622" w:rsidRDefault="00286521" w:rsidP="00D74884">
            <w:pPr>
              <w:pStyle w:val="af5"/>
              <w:ind w:left="160"/>
            </w:pPr>
            <w:r w:rsidRPr="00072622">
              <w:rPr>
                <w:rFonts w:hint="eastAsia"/>
              </w:rPr>
              <w:t>□不適</w:t>
            </w:r>
          </w:p>
          <w:p w:rsidR="00286521" w:rsidRPr="00072622" w:rsidRDefault="00286521" w:rsidP="00D74884">
            <w:pPr>
              <w:pStyle w:val="af5"/>
              <w:ind w:left="160"/>
            </w:pPr>
            <w:r w:rsidRPr="00072622">
              <w:rPr>
                <w:rFonts w:hint="eastAsia"/>
              </w:rPr>
              <w:t>□該当なし</w:t>
            </w:r>
          </w:p>
          <w:p w:rsidR="00286521" w:rsidRPr="00072622" w:rsidRDefault="00286521" w:rsidP="00D74884">
            <w:pPr>
              <w:pStyle w:val="af5"/>
              <w:ind w:left="160"/>
            </w:pPr>
          </w:p>
        </w:tc>
      </w:tr>
      <w:tr w:rsidR="00286521" w:rsidTr="00286521">
        <w:trPr>
          <w:cantSplit/>
          <w:trHeight w:val="938"/>
        </w:trPr>
        <w:tc>
          <w:tcPr>
            <w:tcW w:w="1795" w:type="dxa"/>
            <w:vMerge/>
            <w:shd w:val="clear" w:color="auto" w:fill="auto"/>
          </w:tcPr>
          <w:p w:rsidR="00286521" w:rsidRDefault="00286521" w:rsidP="00D74884">
            <w:pPr>
              <w:pStyle w:val="af1"/>
              <w:ind w:left="320" w:hanging="320"/>
            </w:pPr>
          </w:p>
        </w:tc>
        <w:tc>
          <w:tcPr>
            <w:tcW w:w="9571" w:type="dxa"/>
            <w:shd w:val="clear" w:color="auto" w:fill="auto"/>
          </w:tcPr>
          <w:p w:rsidR="00286521" w:rsidRPr="00DB7B24" w:rsidRDefault="00286521" w:rsidP="00D74884">
            <w:pPr>
              <w:pStyle w:val="af3"/>
            </w:pPr>
          </w:p>
          <w:p w:rsidR="00286521" w:rsidRPr="00DB7B24" w:rsidRDefault="00286521" w:rsidP="00D74884">
            <w:pPr>
              <w:pStyle w:val="af3"/>
            </w:pPr>
            <w:r w:rsidRPr="00DB7B24">
              <w:rPr>
                <w:rFonts w:hint="eastAsia"/>
              </w:rPr>
              <w:t>【指定居宅訪問型児童発達支援、指定保育所等訪問支援】</w:t>
            </w:r>
          </w:p>
          <w:p w:rsidR="00286521" w:rsidRPr="00DB7B24" w:rsidRDefault="00286521" w:rsidP="00D74884">
            <w:pPr>
              <w:pStyle w:val="af3"/>
            </w:pPr>
            <w:r w:rsidRPr="00DB7B24">
              <w:rPr>
                <w:rFonts w:hint="eastAsia"/>
              </w:rPr>
              <w:t>（16）訪問支援員は事業規模に応じて訪問支援を行うために必要な数を配置しているか。</w:t>
            </w:r>
          </w:p>
          <w:p w:rsidR="00286521" w:rsidRPr="00DB7B24" w:rsidRDefault="00286521" w:rsidP="00D74884">
            <w:pPr>
              <w:pStyle w:val="af3"/>
            </w:pPr>
          </w:p>
          <w:p w:rsidR="00286521" w:rsidRPr="00DB7B24" w:rsidRDefault="00286521" w:rsidP="00D74884">
            <w:pPr>
              <w:pStyle w:val="af3"/>
            </w:pPr>
            <w:r w:rsidRPr="00DB7B24">
              <w:rPr>
                <w:rFonts w:hint="eastAsia"/>
              </w:rPr>
              <w:t>※指定居宅訪問型児童発達支援においては、理学療法士、作業療法士、言語聴覚士、看護職員若しくは保育士の資格を取得後又は児童指導員若しくは心理指導担当職員として配置された日以後、直接支援の業務、訓練等に関する業務、その他職業訓練又は職業訓練にかかる業務に3年以上従事した者とする。</w:t>
            </w:r>
          </w:p>
          <w:p w:rsidR="00286521" w:rsidRPr="00DB7B24" w:rsidRDefault="00286521" w:rsidP="00D74884">
            <w:pPr>
              <w:pStyle w:val="af3"/>
            </w:pPr>
            <w:r w:rsidRPr="00DB7B24">
              <w:rPr>
                <w:rFonts w:hint="eastAsia"/>
              </w:rPr>
              <w:t>※指定保育所等訪問支援においては、障害児支援に関する知識及び相当の経験を有する指導指導員、保育士、理学療法士、作業療法士又は心理担当職員等であって、集団生活への適応のため専門的な支援の技術を有する者とする。</w:t>
            </w:r>
          </w:p>
          <w:p w:rsidR="00286521" w:rsidRPr="00DB7B24" w:rsidRDefault="00286521" w:rsidP="00D74884">
            <w:pPr>
              <w:pStyle w:val="af3"/>
            </w:pPr>
          </w:p>
        </w:tc>
        <w:tc>
          <w:tcPr>
            <w:tcW w:w="2046" w:type="dxa"/>
            <w:shd w:val="clear" w:color="auto" w:fill="auto"/>
          </w:tcPr>
          <w:p w:rsidR="00286521" w:rsidRPr="00072622" w:rsidRDefault="00286521" w:rsidP="00D74884">
            <w:pPr>
              <w:pStyle w:val="af3"/>
            </w:pPr>
          </w:p>
          <w:p w:rsidR="00286521" w:rsidRPr="00072622" w:rsidRDefault="00286521" w:rsidP="00D74884">
            <w:pPr>
              <w:pStyle w:val="af3"/>
            </w:pPr>
            <w:r>
              <w:rPr>
                <w:rFonts w:hint="eastAsia"/>
              </w:rPr>
              <w:t>・条例第92条第1項、第2項、第100条第1項</w:t>
            </w:r>
          </w:p>
        </w:tc>
        <w:tc>
          <w:tcPr>
            <w:tcW w:w="1720" w:type="dxa"/>
            <w:shd w:val="clear" w:color="auto" w:fill="auto"/>
          </w:tcPr>
          <w:p w:rsidR="00286521" w:rsidRPr="00072622" w:rsidRDefault="00286521" w:rsidP="00D74884">
            <w:pPr>
              <w:pStyle w:val="af5"/>
              <w:ind w:left="160"/>
            </w:pPr>
          </w:p>
          <w:p w:rsidR="00286521" w:rsidRPr="00072622" w:rsidRDefault="00286521" w:rsidP="00D74884">
            <w:pPr>
              <w:pStyle w:val="af5"/>
              <w:ind w:left="160"/>
            </w:pPr>
            <w:r w:rsidRPr="00072622">
              <w:rPr>
                <w:rFonts w:hint="eastAsia"/>
              </w:rPr>
              <w:t>□適</w:t>
            </w:r>
          </w:p>
          <w:p w:rsidR="00286521" w:rsidRPr="00072622" w:rsidRDefault="00286521" w:rsidP="00D74884">
            <w:pPr>
              <w:pStyle w:val="af5"/>
              <w:ind w:left="160"/>
            </w:pPr>
            <w:r w:rsidRPr="00072622">
              <w:rPr>
                <w:rFonts w:hint="eastAsia"/>
              </w:rPr>
              <w:t>□不適</w:t>
            </w:r>
          </w:p>
          <w:p w:rsidR="00286521" w:rsidRPr="00072622" w:rsidRDefault="00286521" w:rsidP="00D74884">
            <w:pPr>
              <w:pStyle w:val="af5"/>
              <w:ind w:left="160"/>
            </w:pPr>
            <w:r w:rsidRPr="00072622">
              <w:rPr>
                <w:rFonts w:hint="eastAsia"/>
              </w:rPr>
              <w:t>□該当なし</w:t>
            </w:r>
          </w:p>
          <w:p w:rsidR="00286521" w:rsidRPr="00072622" w:rsidRDefault="00286521" w:rsidP="00D74884">
            <w:pPr>
              <w:pStyle w:val="af5"/>
              <w:ind w:left="160"/>
            </w:pPr>
          </w:p>
        </w:tc>
      </w:tr>
      <w:tr w:rsidR="00286521" w:rsidTr="0026382D">
        <w:trPr>
          <w:cantSplit/>
          <w:trHeight w:val="937"/>
        </w:trPr>
        <w:tc>
          <w:tcPr>
            <w:tcW w:w="1795" w:type="dxa"/>
            <w:vMerge/>
            <w:shd w:val="clear" w:color="auto" w:fill="auto"/>
          </w:tcPr>
          <w:p w:rsidR="00286521" w:rsidRDefault="00286521" w:rsidP="00286521">
            <w:pPr>
              <w:pStyle w:val="af1"/>
              <w:ind w:left="320" w:hanging="320"/>
            </w:pPr>
          </w:p>
        </w:tc>
        <w:tc>
          <w:tcPr>
            <w:tcW w:w="9571" w:type="dxa"/>
            <w:shd w:val="clear" w:color="auto" w:fill="auto"/>
          </w:tcPr>
          <w:p w:rsidR="00FA4D03" w:rsidRDefault="00FA4D03" w:rsidP="00286521">
            <w:pPr>
              <w:pStyle w:val="af3"/>
              <w:rPr>
                <w:color w:val="FF0000"/>
              </w:rPr>
            </w:pPr>
          </w:p>
          <w:p w:rsidR="00286521" w:rsidRPr="004746B4" w:rsidRDefault="00286521" w:rsidP="00286521">
            <w:pPr>
              <w:pStyle w:val="af3"/>
            </w:pPr>
            <w:r w:rsidRPr="004746B4">
              <w:rPr>
                <w:rFonts w:hint="eastAsia"/>
              </w:rPr>
              <w:t>【指定児童発達支援、指定医療型児童発達支援】</w:t>
            </w:r>
          </w:p>
          <w:p w:rsidR="00286521" w:rsidRPr="004746B4" w:rsidRDefault="00286521" w:rsidP="000B5FE2">
            <w:pPr>
              <w:pStyle w:val="af3"/>
            </w:pPr>
            <w:r w:rsidRPr="004746B4">
              <w:rPr>
                <w:rFonts w:hint="eastAsia"/>
              </w:rPr>
              <w:t>（17）（１）～（10）にかかわらず、</w:t>
            </w:r>
            <w:r w:rsidR="000B5FE2" w:rsidRPr="004746B4">
              <w:rPr>
                <w:rFonts w:hint="eastAsia"/>
              </w:rPr>
              <w:t>事業所に通所している障害児と保育所若しくは家庭的保育事業所等に入所し、又は幼保連携型認定こども園に入園している児童を交流させる際に、障害児の支援に直接従事する従業者をこれらの児童への保育に併せて従事させる場合は、障害児の支援に支障がない場合としているか。</w:t>
            </w:r>
          </w:p>
          <w:p w:rsidR="00FA4D03" w:rsidRPr="000B5FE2" w:rsidRDefault="00FA4D03" w:rsidP="000B5FE2">
            <w:pPr>
              <w:pStyle w:val="af3"/>
              <w:rPr>
                <w:color w:val="FF0000"/>
              </w:rPr>
            </w:pPr>
          </w:p>
        </w:tc>
        <w:tc>
          <w:tcPr>
            <w:tcW w:w="2046" w:type="dxa"/>
            <w:shd w:val="clear" w:color="auto" w:fill="auto"/>
          </w:tcPr>
          <w:p w:rsidR="00FA4D03" w:rsidRDefault="00FA4D03" w:rsidP="00286521">
            <w:pPr>
              <w:pStyle w:val="af3"/>
              <w:rPr>
                <w:color w:val="FF0000"/>
              </w:rPr>
            </w:pPr>
          </w:p>
          <w:p w:rsidR="00286521" w:rsidRPr="004746B4" w:rsidRDefault="000B5FE2" w:rsidP="00286521">
            <w:pPr>
              <w:pStyle w:val="af3"/>
            </w:pPr>
            <w:r w:rsidRPr="004746B4">
              <w:rPr>
                <w:rFonts w:hint="eastAsia"/>
              </w:rPr>
              <w:t>・条例第7条第7項、第</w:t>
            </w:r>
            <w:r w:rsidR="00FA4D03" w:rsidRPr="004746B4">
              <w:rPr>
                <w:rFonts w:hint="eastAsia"/>
              </w:rPr>
              <w:t>8条第9項、第61条第3項</w:t>
            </w:r>
          </w:p>
          <w:p w:rsidR="000B5FE2" w:rsidRPr="000B5FE2" w:rsidRDefault="000B5FE2" w:rsidP="00286521">
            <w:pPr>
              <w:pStyle w:val="af3"/>
              <w:rPr>
                <w:color w:val="FF0000"/>
              </w:rPr>
            </w:pPr>
          </w:p>
        </w:tc>
        <w:tc>
          <w:tcPr>
            <w:tcW w:w="1720" w:type="dxa"/>
            <w:shd w:val="clear" w:color="auto" w:fill="auto"/>
          </w:tcPr>
          <w:p w:rsidR="00286521" w:rsidRPr="000B5FE2" w:rsidRDefault="00286521" w:rsidP="00286521">
            <w:pPr>
              <w:pStyle w:val="af5"/>
              <w:ind w:left="160"/>
              <w:rPr>
                <w:color w:val="FF0000"/>
              </w:rPr>
            </w:pPr>
          </w:p>
          <w:p w:rsidR="00286521" w:rsidRPr="004746B4" w:rsidRDefault="00286521" w:rsidP="00286521">
            <w:pPr>
              <w:pStyle w:val="af5"/>
              <w:ind w:left="160"/>
            </w:pPr>
            <w:r w:rsidRPr="004746B4">
              <w:rPr>
                <w:rFonts w:hint="eastAsia"/>
              </w:rPr>
              <w:t>□適</w:t>
            </w:r>
          </w:p>
          <w:p w:rsidR="00286521" w:rsidRPr="004746B4" w:rsidRDefault="00286521" w:rsidP="00286521">
            <w:pPr>
              <w:pStyle w:val="af5"/>
              <w:ind w:left="160"/>
            </w:pPr>
            <w:r w:rsidRPr="004746B4">
              <w:rPr>
                <w:rFonts w:hint="eastAsia"/>
              </w:rPr>
              <w:t>□不適</w:t>
            </w:r>
          </w:p>
          <w:p w:rsidR="00286521" w:rsidRPr="004746B4" w:rsidRDefault="00286521" w:rsidP="00286521">
            <w:pPr>
              <w:pStyle w:val="af5"/>
              <w:ind w:left="160"/>
            </w:pPr>
            <w:r w:rsidRPr="004746B4">
              <w:rPr>
                <w:rFonts w:hint="eastAsia"/>
              </w:rPr>
              <w:t>□該当なし</w:t>
            </w:r>
          </w:p>
          <w:p w:rsidR="00286521" w:rsidRPr="000B5FE2" w:rsidRDefault="00286521" w:rsidP="00286521">
            <w:pPr>
              <w:pStyle w:val="af5"/>
              <w:ind w:left="160"/>
              <w:rPr>
                <w:color w:val="FF0000"/>
              </w:rPr>
            </w:pPr>
          </w:p>
        </w:tc>
      </w:tr>
      <w:tr w:rsidR="00D74884" w:rsidTr="00CB31E2">
        <w:trPr>
          <w:cantSplit/>
          <w:trHeight w:val="1968"/>
        </w:trPr>
        <w:tc>
          <w:tcPr>
            <w:tcW w:w="1795" w:type="dxa"/>
            <w:vMerge w:val="restart"/>
            <w:shd w:val="clear" w:color="auto" w:fill="auto"/>
          </w:tcPr>
          <w:p w:rsidR="00D74884" w:rsidRDefault="00D74884" w:rsidP="00D74884">
            <w:pPr>
              <w:pStyle w:val="af1"/>
              <w:ind w:left="320" w:hanging="320"/>
            </w:pPr>
          </w:p>
          <w:p w:rsidR="00D74884" w:rsidRDefault="00D74884" w:rsidP="00D74884">
            <w:pPr>
              <w:pStyle w:val="af1"/>
              <w:ind w:left="320" w:hanging="320"/>
            </w:pPr>
            <w:r>
              <w:rPr>
                <w:rFonts w:hint="eastAsia"/>
              </w:rPr>
              <w:t xml:space="preserve">３　</w:t>
            </w:r>
            <w:r w:rsidRPr="00467F4E">
              <w:rPr>
                <w:rFonts w:hint="eastAsia"/>
              </w:rPr>
              <w:t>主として重症心身障害児を通わせる</w:t>
            </w:r>
            <w:r>
              <w:rPr>
                <w:rFonts w:hint="eastAsia"/>
              </w:rPr>
              <w:t>事業所の場合</w:t>
            </w:r>
          </w:p>
          <w:p w:rsidR="00D74884" w:rsidRDefault="00D74884" w:rsidP="00D74884">
            <w:pPr>
              <w:pStyle w:val="af1"/>
              <w:ind w:left="320" w:hanging="320"/>
            </w:pPr>
          </w:p>
          <w:p w:rsidR="00D74884" w:rsidRPr="005D6D47" w:rsidRDefault="00D74884" w:rsidP="00D74884">
            <w:pPr>
              <w:pStyle w:val="af1"/>
              <w:ind w:left="320" w:hanging="320"/>
            </w:pPr>
          </w:p>
        </w:tc>
        <w:tc>
          <w:tcPr>
            <w:tcW w:w="9571" w:type="dxa"/>
            <w:shd w:val="clear" w:color="auto" w:fill="auto"/>
          </w:tcPr>
          <w:p w:rsidR="00D74884" w:rsidRPr="00072622" w:rsidRDefault="00D74884" w:rsidP="00D74884">
            <w:pPr>
              <w:pStyle w:val="af3"/>
            </w:pPr>
          </w:p>
          <w:p w:rsidR="00D74884" w:rsidRPr="00072622" w:rsidRDefault="00D74884" w:rsidP="00D74884">
            <w:pPr>
              <w:pStyle w:val="af3"/>
            </w:pPr>
            <w:r w:rsidRPr="00072622">
              <w:rPr>
                <w:rFonts w:hint="eastAsia"/>
              </w:rPr>
              <w:t>【指定児童発達支援（児童発達支援センター除く）、指定放課後等デイサービス】</w:t>
            </w:r>
          </w:p>
          <w:p w:rsidR="00D74884" w:rsidRPr="00072622" w:rsidRDefault="00D74884" w:rsidP="00D74884">
            <w:pPr>
              <w:pStyle w:val="af3"/>
            </w:pPr>
            <w:r w:rsidRPr="00072622">
              <w:rPr>
                <w:rFonts w:hint="eastAsia"/>
              </w:rPr>
              <w:t>（１）主として重症心身障害児を通わせる事業所の場合、２（１）～（３）にかかわらず、下記職員を配置しているか。</w:t>
            </w:r>
          </w:p>
          <w:p w:rsidR="00D74884" w:rsidRPr="00072622" w:rsidRDefault="00D74884" w:rsidP="00D74884">
            <w:pPr>
              <w:pStyle w:val="afb"/>
              <w:ind w:left="320" w:hanging="160"/>
            </w:pPr>
            <w:r w:rsidRPr="00072622">
              <w:rPr>
                <w:rFonts w:hint="eastAsia"/>
              </w:rPr>
              <w:t>①嘱託医　1人以上</w:t>
            </w:r>
          </w:p>
          <w:p w:rsidR="00D74884" w:rsidRPr="00072622" w:rsidRDefault="00D74884" w:rsidP="00D74884">
            <w:pPr>
              <w:pStyle w:val="afb"/>
              <w:ind w:left="320" w:hanging="160"/>
            </w:pPr>
            <w:r w:rsidRPr="00072622">
              <w:rPr>
                <w:rFonts w:hint="eastAsia"/>
              </w:rPr>
              <w:t>②看護職員　1人以上</w:t>
            </w:r>
          </w:p>
          <w:p w:rsidR="00D74884" w:rsidRPr="00072622" w:rsidRDefault="00D74884" w:rsidP="00D74884">
            <w:pPr>
              <w:pStyle w:val="afb"/>
              <w:ind w:left="320" w:hanging="160"/>
            </w:pPr>
            <w:r w:rsidRPr="00072622">
              <w:rPr>
                <w:rFonts w:hint="eastAsia"/>
              </w:rPr>
              <w:t>③児童指導員又は保育士　1人以上</w:t>
            </w:r>
          </w:p>
          <w:p w:rsidR="00D74884" w:rsidRPr="00072622" w:rsidRDefault="00D74884" w:rsidP="00D74884">
            <w:pPr>
              <w:pStyle w:val="afb"/>
              <w:ind w:left="320" w:hanging="160"/>
            </w:pPr>
            <w:r w:rsidRPr="00072622">
              <w:rPr>
                <w:rFonts w:hint="eastAsia"/>
              </w:rPr>
              <w:t>④機能訓練担当職員　1人以上</w:t>
            </w:r>
          </w:p>
          <w:p w:rsidR="00D74884" w:rsidRPr="00072622" w:rsidRDefault="00D74884" w:rsidP="00D74884">
            <w:pPr>
              <w:pStyle w:val="af3"/>
            </w:pPr>
          </w:p>
          <w:p w:rsidR="00D74884" w:rsidRPr="00072622" w:rsidRDefault="00D74884" w:rsidP="00D74884">
            <w:pPr>
              <w:pStyle w:val="af3"/>
            </w:pPr>
            <w:r w:rsidRPr="00072622">
              <w:rPr>
                <w:rFonts w:hint="eastAsia"/>
              </w:rPr>
              <w:t>※日常生活を営むのに必要な機能訓練を行わない時間帯については、④は置かないことができる。</w:t>
            </w:r>
          </w:p>
        </w:tc>
        <w:tc>
          <w:tcPr>
            <w:tcW w:w="2046" w:type="dxa"/>
            <w:shd w:val="clear" w:color="auto" w:fill="auto"/>
          </w:tcPr>
          <w:p w:rsidR="00D74884" w:rsidRPr="00072622" w:rsidRDefault="00D74884" w:rsidP="00D74884">
            <w:pPr>
              <w:pStyle w:val="af3"/>
            </w:pPr>
          </w:p>
          <w:p w:rsidR="00D74884" w:rsidRPr="006A196E" w:rsidRDefault="00D74884" w:rsidP="00D74884">
            <w:pPr>
              <w:pStyle w:val="af3"/>
            </w:pPr>
            <w:r>
              <w:rPr>
                <w:rFonts w:hint="eastAsia"/>
              </w:rPr>
              <w:t>・条例第7条第4項、第80条第4項</w:t>
            </w:r>
          </w:p>
        </w:tc>
        <w:tc>
          <w:tcPr>
            <w:tcW w:w="1720" w:type="dxa"/>
            <w:shd w:val="clear" w:color="auto" w:fill="auto"/>
          </w:tcPr>
          <w:p w:rsidR="00D74884" w:rsidRPr="00072622" w:rsidRDefault="00D74884" w:rsidP="00D74884">
            <w:pPr>
              <w:pStyle w:val="af5"/>
              <w:ind w:left="160"/>
            </w:pPr>
          </w:p>
          <w:p w:rsidR="00D74884" w:rsidRPr="00072622" w:rsidRDefault="00D74884" w:rsidP="00D74884">
            <w:pPr>
              <w:pStyle w:val="af5"/>
              <w:ind w:left="160"/>
            </w:pPr>
            <w:r w:rsidRPr="00072622">
              <w:rPr>
                <w:rFonts w:hint="eastAsia"/>
              </w:rPr>
              <w:t>□適</w:t>
            </w:r>
          </w:p>
          <w:p w:rsidR="00D74884" w:rsidRPr="00072622" w:rsidRDefault="00D74884" w:rsidP="00D74884">
            <w:pPr>
              <w:pStyle w:val="af5"/>
              <w:ind w:left="160"/>
            </w:pPr>
            <w:r w:rsidRPr="00072622">
              <w:rPr>
                <w:rFonts w:hint="eastAsia"/>
              </w:rPr>
              <w:t>□不適</w:t>
            </w:r>
          </w:p>
          <w:p w:rsidR="00D74884" w:rsidRPr="00072622" w:rsidRDefault="00D74884" w:rsidP="00D74884">
            <w:pPr>
              <w:pStyle w:val="af5"/>
              <w:ind w:left="160"/>
            </w:pPr>
            <w:r w:rsidRPr="00072622">
              <w:rPr>
                <w:rFonts w:hint="eastAsia"/>
              </w:rPr>
              <w:t>□該当なし</w:t>
            </w:r>
          </w:p>
          <w:p w:rsidR="00D74884" w:rsidRPr="00072622" w:rsidRDefault="00D74884" w:rsidP="00D74884">
            <w:pPr>
              <w:pStyle w:val="af5"/>
              <w:ind w:left="160"/>
            </w:pPr>
          </w:p>
        </w:tc>
      </w:tr>
      <w:tr w:rsidR="00D74884" w:rsidTr="0026382D">
        <w:trPr>
          <w:cantSplit/>
          <w:trHeight w:val="1882"/>
        </w:trPr>
        <w:tc>
          <w:tcPr>
            <w:tcW w:w="1795" w:type="dxa"/>
            <w:vMerge/>
            <w:shd w:val="clear" w:color="auto" w:fill="auto"/>
          </w:tcPr>
          <w:p w:rsidR="00D74884" w:rsidRPr="003210E0" w:rsidRDefault="00D74884" w:rsidP="00D74884">
            <w:pPr>
              <w:pStyle w:val="af1"/>
              <w:ind w:left="320" w:hanging="320"/>
            </w:pPr>
          </w:p>
        </w:tc>
        <w:tc>
          <w:tcPr>
            <w:tcW w:w="9571" w:type="dxa"/>
            <w:shd w:val="clear" w:color="auto" w:fill="auto"/>
          </w:tcPr>
          <w:p w:rsidR="00D74884" w:rsidRPr="00072622" w:rsidRDefault="00D74884" w:rsidP="00D74884">
            <w:pPr>
              <w:pStyle w:val="af3"/>
            </w:pPr>
          </w:p>
          <w:p w:rsidR="00D74884" w:rsidRPr="00072622" w:rsidRDefault="00D74884" w:rsidP="00D74884">
            <w:pPr>
              <w:pStyle w:val="af3"/>
            </w:pPr>
            <w:r w:rsidRPr="00072622">
              <w:rPr>
                <w:rFonts w:hint="eastAsia"/>
              </w:rPr>
              <w:t>【指定児童発達支援（児童発達支援センターのみ）】</w:t>
            </w:r>
          </w:p>
          <w:p w:rsidR="00D74884" w:rsidRPr="00072622" w:rsidRDefault="00D74884" w:rsidP="00D74884">
            <w:pPr>
              <w:pStyle w:val="af3"/>
            </w:pPr>
            <w:r w:rsidRPr="00072622">
              <w:rPr>
                <w:rFonts w:hint="eastAsia"/>
              </w:rPr>
              <w:t>（</w:t>
            </w:r>
            <w:r>
              <w:rPr>
                <w:rFonts w:hint="eastAsia"/>
              </w:rPr>
              <w:t>２）主として重症心身障害児を通わせる事業所の場合、２（４）～（９</w:t>
            </w:r>
            <w:r w:rsidRPr="00072622">
              <w:rPr>
                <w:rFonts w:hint="eastAsia"/>
              </w:rPr>
              <w:t>）に加え、専ら指定サービスに従事する下記職員を配置しているか。</w:t>
            </w:r>
          </w:p>
          <w:p w:rsidR="00D74884" w:rsidRPr="00072622" w:rsidRDefault="00D74884" w:rsidP="00D74884">
            <w:pPr>
              <w:pStyle w:val="afb"/>
              <w:ind w:left="320" w:hanging="160"/>
            </w:pPr>
            <w:r w:rsidRPr="00072622">
              <w:rPr>
                <w:rFonts w:hint="eastAsia"/>
              </w:rPr>
              <w:t>①看護職員　1人以上</w:t>
            </w:r>
          </w:p>
          <w:p w:rsidR="00D74884" w:rsidRPr="00072622" w:rsidRDefault="00D74884" w:rsidP="00D74884">
            <w:pPr>
              <w:pStyle w:val="afb"/>
              <w:ind w:left="320" w:hanging="160"/>
            </w:pPr>
            <w:r w:rsidRPr="00072622">
              <w:rPr>
                <w:rFonts w:hint="eastAsia"/>
              </w:rPr>
              <w:t>②機能訓練担当職員　1人以上</w:t>
            </w:r>
          </w:p>
          <w:p w:rsidR="00D74884" w:rsidRPr="00072622" w:rsidRDefault="00D74884" w:rsidP="00D74884">
            <w:pPr>
              <w:pStyle w:val="af3"/>
            </w:pPr>
          </w:p>
          <w:p w:rsidR="00D74884" w:rsidRPr="00072622" w:rsidRDefault="00D74884" w:rsidP="00D74884">
            <w:pPr>
              <w:pStyle w:val="af3"/>
            </w:pPr>
            <w:r w:rsidRPr="00072622">
              <w:rPr>
                <w:rFonts w:hint="eastAsia"/>
              </w:rPr>
              <w:t>※①、②の職員の数を２</w:t>
            </w:r>
            <w:r w:rsidR="000C3E64" w:rsidRPr="004746B4">
              <w:rPr>
                <w:rFonts w:hint="eastAsia"/>
              </w:rPr>
              <w:t>（５）</w:t>
            </w:r>
            <w:r w:rsidRPr="00072622">
              <w:rPr>
                <w:rFonts w:hint="eastAsia"/>
              </w:rPr>
              <w:t>の合計数に含めることができる。</w:t>
            </w:r>
          </w:p>
          <w:p w:rsidR="00D74884" w:rsidRPr="00072622" w:rsidRDefault="00D74884" w:rsidP="00D74884">
            <w:pPr>
              <w:pStyle w:val="af3"/>
            </w:pPr>
          </w:p>
        </w:tc>
        <w:tc>
          <w:tcPr>
            <w:tcW w:w="2046" w:type="dxa"/>
            <w:shd w:val="clear" w:color="auto" w:fill="auto"/>
          </w:tcPr>
          <w:p w:rsidR="00D74884" w:rsidRPr="00072622" w:rsidRDefault="00D74884" w:rsidP="00D74884">
            <w:pPr>
              <w:pStyle w:val="af3"/>
            </w:pPr>
          </w:p>
          <w:p w:rsidR="00D74884" w:rsidRPr="00072622" w:rsidRDefault="00D74884" w:rsidP="00D74884">
            <w:pPr>
              <w:pStyle w:val="af3"/>
            </w:pPr>
            <w:r>
              <w:rPr>
                <w:rFonts w:hint="eastAsia"/>
              </w:rPr>
              <w:t>・</w:t>
            </w:r>
            <w:r w:rsidR="00E01BE9" w:rsidRPr="004746B4">
              <w:rPr>
                <w:rFonts w:hint="eastAsia"/>
              </w:rPr>
              <w:t>条例</w:t>
            </w:r>
            <w:r>
              <w:rPr>
                <w:rFonts w:hint="eastAsia"/>
              </w:rPr>
              <w:t>第8条第5項、第6項</w:t>
            </w:r>
          </w:p>
          <w:p w:rsidR="00D74884" w:rsidRPr="00072622" w:rsidRDefault="00D74884" w:rsidP="00D74884">
            <w:pPr>
              <w:pStyle w:val="af3"/>
            </w:pPr>
          </w:p>
        </w:tc>
        <w:tc>
          <w:tcPr>
            <w:tcW w:w="1720" w:type="dxa"/>
            <w:shd w:val="clear" w:color="auto" w:fill="auto"/>
          </w:tcPr>
          <w:p w:rsidR="00D74884" w:rsidRPr="00072622" w:rsidRDefault="00D74884" w:rsidP="00D74884">
            <w:pPr>
              <w:pStyle w:val="af5"/>
              <w:ind w:left="160"/>
            </w:pPr>
          </w:p>
          <w:p w:rsidR="00D74884" w:rsidRPr="00072622" w:rsidRDefault="00D74884" w:rsidP="00D74884">
            <w:pPr>
              <w:pStyle w:val="af5"/>
              <w:ind w:left="160"/>
            </w:pPr>
            <w:r w:rsidRPr="00072622">
              <w:rPr>
                <w:rFonts w:hint="eastAsia"/>
              </w:rPr>
              <w:t>□適</w:t>
            </w:r>
          </w:p>
          <w:p w:rsidR="00D74884" w:rsidRPr="00072622" w:rsidRDefault="00D74884" w:rsidP="00D74884">
            <w:pPr>
              <w:pStyle w:val="af5"/>
              <w:ind w:left="160"/>
            </w:pPr>
            <w:r w:rsidRPr="00072622">
              <w:rPr>
                <w:rFonts w:hint="eastAsia"/>
              </w:rPr>
              <w:t>□不適</w:t>
            </w:r>
          </w:p>
          <w:p w:rsidR="00D74884" w:rsidRPr="00072622" w:rsidRDefault="00D74884" w:rsidP="00D74884">
            <w:pPr>
              <w:pStyle w:val="af5"/>
              <w:ind w:left="160"/>
            </w:pPr>
            <w:r w:rsidRPr="00072622">
              <w:rPr>
                <w:rFonts w:hint="eastAsia"/>
              </w:rPr>
              <w:t>□該当なし</w:t>
            </w:r>
          </w:p>
          <w:p w:rsidR="00D74884" w:rsidRPr="00072622" w:rsidRDefault="00D74884" w:rsidP="00D74884">
            <w:pPr>
              <w:pStyle w:val="af5"/>
              <w:ind w:left="160"/>
            </w:pPr>
          </w:p>
        </w:tc>
      </w:tr>
      <w:tr w:rsidR="00D74884" w:rsidTr="0026382D">
        <w:trPr>
          <w:cantSplit/>
          <w:trHeight w:val="1868"/>
        </w:trPr>
        <w:tc>
          <w:tcPr>
            <w:tcW w:w="1795" w:type="dxa"/>
            <w:shd w:val="clear" w:color="auto" w:fill="auto"/>
          </w:tcPr>
          <w:p w:rsidR="00D74884" w:rsidRDefault="00D74884" w:rsidP="00D74884">
            <w:pPr>
              <w:pStyle w:val="af1"/>
              <w:ind w:left="320" w:hanging="320"/>
            </w:pPr>
          </w:p>
          <w:p w:rsidR="00D74884" w:rsidRDefault="00D74884" w:rsidP="00D74884">
            <w:pPr>
              <w:pStyle w:val="af1"/>
              <w:ind w:left="320" w:hanging="320"/>
            </w:pPr>
            <w:r>
              <w:rPr>
                <w:rFonts w:hint="eastAsia"/>
              </w:rPr>
              <w:t xml:space="preserve">４　</w:t>
            </w:r>
            <w:r w:rsidRPr="00467F4E">
              <w:rPr>
                <w:rFonts w:hint="eastAsia"/>
              </w:rPr>
              <w:t>主として</w:t>
            </w:r>
            <w:r>
              <w:rPr>
                <w:rFonts w:hint="eastAsia"/>
              </w:rPr>
              <w:t>難聴</w:t>
            </w:r>
            <w:r w:rsidRPr="00467F4E">
              <w:rPr>
                <w:rFonts w:hint="eastAsia"/>
              </w:rPr>
              <w:t>児を通わせる</w:t>
            </w:r>
            <w:r>
              <w:rPr>
                <w:rFonts w:hint="eastAsia"/>
              </w:rPr>
              <w:t>事業所の場合</w:t>
            </w:r>
          </w:p>
          <w:p w:rsidR="00D74884" w:rsidRPr="005D6D47" w:rsidRDefault="00D74884" w:rsidP="00D74884">
            <w:pPr>
              <w:pStyle w:val="af1"/>
              <w:ind w:left="320" w:hanging="320"/>
            </w:pPr>
          </w:p>
        </w:tc>
        <w:tc>
          <w:tcPr>
            <w:tcW w:w="9571" w:type="dxa"/>
            <w:shd w:val="clear" w:color="auto" w:fill="auto"/>
          </w:tcPr>
          <w:p w:rsidR="00D74884" w:rsidRPr="00072622" w:rsidRDefault="00D74884" w:rsidP="00D74884">
            <w:pPr>
              <w:pStyle w:val="af3"/>
            </w:pPr>
          </w:p>
          <w:p w:rsidR="00D74884" w:rsidRPr="00072622" w:rsidRDefault="00D74884" w:rsidP="00D74884">
            <w:pPr>
              <w:pStyle w:val="af3"/>
            </w:pPr>
            <w:r w:rsidRPr="00072622">
              <w:rPr>
                <w:rFonts w:hint="eastAsia"/>
              </w:rPr>
              <w:t>【指定児童発達支援（児童発達支援センターのみ）】</w:t>
            </w:r>
          </w:p>
          <w:p w:rsidR="00D74884" w:rsidRPr="00072622" w:rsidRDefault="00D74884" w:rsidP="00D74884">
            <w:pPr>
              <w:pStyle w:val="af3"/>
            </w:pPr>
            <w:r>
              <w:rPr>
                <w:rFonts w:hint="eastAsia"/>
              </w:rPr>
              <w:t>（１）主として難聴児を通わせる事業所の場合、２（４）～（９</w:t>
            </w:r>
            <w:r w:rsidRPr="00072622">
              <w:rPr>
                <w:rFonts w:hint="eastAsia"/>
              </w:rPr>
              <w:t>）に加え、専ら指定サービスに従事する下記職員を配置しているか。</w:t>
            </w:r>
          </w:p>
          <w:p w:rsidR="00D74884" w:rsidRPr="00072622" w:rsidRDefault="00D74884" w:rsidP="00D74884">
            <w:pPr>
              <w:pStyle w:val="afb"/>
              <w:ind w:left="320" w:hanging="160"/>
            </w:pPr>
            <w:r w:rsidRPr="00072622">
              <w:rPr>
                <w:rFonts w:hint="eastAsia"/>
              </w:rPr>
              <w:t>①言語聴覚士　4人以上</w:t>
            </w:r>
          </w:p>
          <w:p w:rsidR="00D74884" w:rsidRPr="00072622" w:rsidRDefault="00D74884" w:rsidP="00D74884">
            <w:pPr>
              <w:pStyle w:val="afb"/>
              <w:ind w:left="320" w:hanging="160"/>
            </w:pPr>
            <w:r w:rsidRPr="00072622">
              <w:rPr>
                <w:rFonts w:hint="eastAsia"/>
              </w:rPr>
              <w:t>②（機能訓練を行う場合）機能訓練担当職員　必要な数</w:t>
            </w:r>
          </w:p>
          <w:p w:rsidR="00D74884" w:rsidRPr="00AF50D3" w:rsidRDefault="00D74884" w:rsidP="00D74884">
            <w:pPr>
              <w:pStyle w:val="af3"/>
            </w:pPr>
          </w:p>
          <w:p w:rsidR="00D74884" w:rsidRPr="00AF50D3" w:rsidRDefault="00D74884" w:rsidP="00D74884">
            <w:pPr>
              <w:pStyle w:val="af3"/>
            </w:pPr>
            <w:r w:rsidRPr="00AF50D3">
              <w:rPr>
                <w:rFonts w:hint="eastAsia"/>
              </w:rPr>
              <w:t>※①、②の職員の数を２</w:t>
            </w:r>
            <w:r w:rsidR="000C3E64" w:rsidRPr="004746B4">
              <w:rPr>
                <w:rFonts w:hint="eastAsia"/>
              </w:rPr>
              <w:t>（５）</w:t>
            </w:r>
            <w:r w:rsidRPr="004746B4">
              <w:rPr>
                <w:rFonts w:hint="eastAsia"/>
              </w:rPr>
              <w:t>の合</w:t>
            </w:r>
            <w:r w:rsidRPr="00AF50D3">
              <w:rPr>
                <w:rFonts w:hint="eastAsia"/>
              </w:rPr>
              <w:t>計数に含めることができる。</w:t>
            </w:r>
          </w:p>
          <w:p w:rsidR="00D74884" w:rsidRPr="00072622" w:rsidRDefault="00D74884" w:rsidP="00D74884">
            <w:pPr>
              <w:pStyle w:val="af3"/>
            </w:pPr>
          </w:p>
        </w:tc>
        <w:tc>
          <w:tcPr>
            <w:tcW w:w="2046" w:type="dxa"/>
            <w:shd w:val="clear" w:color="auto" w:fill="auto"/>
          </w:tcPr>
          <w:p w:rsidR="00D74884" w:rsidRPr="00072622" w:rsidRDefault="00D74884" w:rsidP="00D74884">
            <w:pPr>
              <w:pStyle w:val="af3"/>
            </w:pPr>
          </w:p>
          <w:p w:rsidR="00D74884" w:rsidRPr="00072622" w:rsidRDefault="00D74884" w:rsidP="00D74884">
            <w:pPr>
              <w:pStyle w:val="af3"/>
            </w:pPr>
            <w:r>
              <w:rPr>
                <w:rFonts w:hint="eastAsia"/>
              </w:rPr>
              <w:t>・</w:t>
            </w:r>
            <w:r w:rsidR="00E01BE9" w:rsidRPr="004746B4">
              <w:rPr>
                <w:rFonts w:hint="eastAsia"/>
              </w:rPr>
              <w:t>条例</w:t>
            </w:r>
            <w:r>
              <w:rPr>
                <w:rFonts w:hint="eastAsia"/>
              </w:rPr>
              <w:t>第8条第4項、第8項</w:t>
            </w:r>
          </w:p>
          <w:p w:rsidR="00D74884" w:rsidRPr="00072622" w:rsidRDefault="00D74884" w:rsidP="00D74884">
            <w:pPr>
              <w:pStyle w:val="af3"/>
            </w:pPr>
          </w:p>
        </w:tc>
        <w:tc>
          <w:tcPr>
            <w:tcW w:w="1720" w:type="dxa"/>
            <w:shd w:val="clear" w:color="auto" w:fill="auto"/>
          </w:tcPr>
          <w:p w:rsidR="00D74884" w:rsidRPr="00072622" w:rsidRDefault="00D74884" w:rsidP="00D74884">
            <w:pPr>
              <w:pStyle w:val="af5"/>
              <w:ind w:left="160"/>
            </w:pPr>
          </w:p>
          <w:p w:rsidR="00D74884" w:rsidRPr="00072622" w:rsidRDefault="00D74884" w:rsidP="00D74884">
            <w:pPr>
              <w:pStyle w:val="af5"/>
              <w:ind w:left="160"/>
            </w:pPr>
            <w:r w:rsidRPr="00072622">
              <w:rPr>
                <w:rFonts w:hint="eastAsia"/>
              </w:rPr>
              <w:t>□適</w:t>
            </w:r>
          </w:p>
          <w:p w:rsidR="00D74884" w:rsidRPr="00072622" w:rsidRDefault="00D74884" w:rsidP="00D74884">
            <w:pPr>
              <w:pStyle w:val="af5"/>
              <w:ind w:left="160"/>
            </w:pPr>
            <w:r w:rsidRPr="00072622">
              <w:rPr>
                <w:rFonts w:hint="eastAsia"/>
              </w:rPr>
              <w:t>□不適</w:t>
            </w:r>
          </w:p>
          <w:p w:rsidR="00D74884" w:rsidRPr="00072622" w:rsidRDefault="00D74884" w:rsidP="00D74884">
            <w:pPr>
              <w:pStyle w:val="af5"/>
              <w:ind w:left="160"/>
            </w:pPr>
            <w:r w:rsidRPr="00072622">
              <w:rPr>
                <w:rFonts w:hint="eastAsia"/>
              </w:rPr>
              <w:t>□該当なし</w:t>
            </w:r>
          </w:p>
          <w:p w:rsidR="00D74884" w:rsidRPr="00072622" w:rsidRDefault="00D74884" w:rsidP="00D74884">
            <w:pPr>
              <w:pStyle w:val="af5"/>
              <w:ind w:left="160"/>
            </w:pPr>
          </w:p>
        </w:tc>
      </w:tr>
      <w:tr w:rsidR="00D74884" w:rsidTr="0026382D">
        <w:trPr>
          <w:cantSplit/>
          <w:trHeight w:val="2092"/>
        </w:trPr>
        <w:tc>
          <w:tcPr>
            <w:tcW w:w="1795" w:type="dxa"/>
            <w:shd w:val="clear" w:color="auto" w:fill="auto"/>
          </w:tcPr>
          <w:p w:rsidR="00D74884" w:rsidRPr="005D6D47" w:rsidRDefault="00D74884" w:rsidP="00D74884">
            <w:pPr>
              <w:pStyle w:val="af1"/>
              <w:ind w:left="320" w:hanging="320"/>
            </w:pPr>
          </w:p>
          <w:p w:rsidR="00D74884" w:rsidRPr="005D6D47" w:rsidRDefault="00D74884" w:rsidP="00D74884">
            <w:pPr>
              <w:pStyle w:val="af1"/>
              <w:ind w:left="320" w:hanging="320"/>
            </w:pPr>
            <w:r>
              <w:rPr>
                <w:rFonts w:hint="eastAsia"/>
              </w:rPr>
              <w:t>５</w:t>
            </w:r>
            <w:r w:rsidRPr="005D6D47">
              <w:rPr>
                <w:rFonts w:hint="eastAsia"/>
              </w:rPr>
              <w:t xml:space="preserve">　管理者</w:t>
            </w:r>
          </w:p>
          <w:p w:rsidR="00D74884" w:rsidRPr="005D6D47" w:rsidRDefault="00D74884" w:rsidP="00D74884">
            <w:pPr>
              <w:pStyle w:val="af1"/>
              <w:ind w:left="320" w:hanging="320"/>
              <w:rPr>
                <w:rFonts w:hAnsi="ＭＳ 明朝"/>
              </w:rPr>
            </w:pPr>
          </w:p>
        </w:tc>
        <w:tc>
          <w:tcPr>
            <w:tcW w:w="9571" w:type="dxa"/>
            <w:shd w:val="clear" w:color="auto" w:fill="auto"/>
          </w:tcPr>
          <w:p w:rsidR="00D74884" w:rsidRPr="00072622" w:rsidRDefault="00D74884" w:rsidP="00D74884">
            <w:pPr>
              <w:pStyle w:val="af3"/>
            </w:pPr>
          </w:p>
          <w:p w:rsidR="00D74884" w:rsidRPr="00072622" w:rsidRDefault="00D74884" w:rsidP="00D74884">
            <w:pPr>
              <w:pStyle w:val="af3"/>
            </w:pPr>
            <w:r w:rsidRPr="00072622">
              <w:rPr>
                <w:rFonts w:hint="eastAsia"/>
              </w:rPr>
              <w:t>【５事業共通】</w:t>
            </w:r>
          </w:p>
          <w:p w:rsidR="00D74884" w:rsidRPr="00072622" w:rsidRDefault="00D74884" w:rsidP="00D74884">
            <w:pPr>
              <w:pStyle w:val="af3"/>
            </w:pPr>
            <w:r w:rsidRPr="00072622">
              <w:rPr>
                <w:rFonts w:hint="eastAsia"/>
              </w:rPr>
              <w:t>（１）事業所ごとに、専らその業務に従事する常勤の管理者を1名配置しているか。</w:t>
            </w:r>
          </w:p>
          <w:p w:rsidR="00D74884" w:rsidRPr="00072622" w:rsidRDefault="00D74884" w:rsidP="00D74884">
            <w:pPr>
              <w:pStyle w:val="af3"/>
            </w:pPr>
          </w:p>
          <w:p w:rsidR="00D74884" w:rsidRPr="00072622" w:rsidRDefault="00D74884" w:rsidP="00D74884">
            <w:pPr>
              <w:pStyle w:val="af3"/>
            </w:pPr>
            <w:r w:rsidRPr="00072622">
              <w:rPr>
                <w:rFonts w:hint="eastAsia"/>
              </w:rPr>
              <w:t>※原則として専従であること。ただし、当該事業所の管理業務に支障がない場合は、以下の職務を兼務できる。</w:t>
            </w:r>
          </w:p>
          <w:p w:rsidR="00D74884" w:rsidRPr="00072622" w:rsidRDefault="00D74884" w:rsidP="00D74884">
            <w:pPr>
              <w:pStyle w:val="afb"/>
              <w:ind w:left="320" w:hanging="160"/>
            </w:pPr>
            <w:r w:rsidRPr="00072622">
              <w:rPr>
                <w:rFonts w:hint="eastAsia"/>
              </w:rPr>
              <w:t>①当該事業所の従業者（指定居宅訪問型児童発達支援、指定保育所等訪問支援においては、訪問支援員及び児童発達支援管理責任者を兼務する場合を除く）</w:t>
            </w:r>
          </w:p>
          <w:p w:rsidR="00D74884" w:rsidRPr="00072622" w:rsidRDefault="00D74884" w:rsidP="00D74884">
            <w:pPr>
              <w:pStyle w:val="afb"/>
              <w:ind w:left="320" w:hanging="160"/>
            </w:pPr>
            <w:r w:rsidRPr="00072622">
              <w:rPr>
                <w:rFonts w:hint="eastAsia"/>
              </w:rPr>
              <w:t>②同一敷地内にある他事業所、施設等の業務</w:t>
            </w:r>
          </w:p>
          <w:p w:rsidR="00D74884" w:rsidRPr="00072622" w:rsidRDefault="00D74884" w:rsidP="00D74884">
            <w:pPr>
              <w:pStyle w:val="af3"/>
            </w:pPr>
          </w:p>
        </w:tc>
        <w:tc>
          <w:tcPr>
            <w:tcW w:w="2046" w:type="dxa"/>
            <w:shd w:val="clear" w:color="auto" w:fill="auto"/>
          </w:tcPr>
          <w:p w:rsidR="00D74884" w:rsidRDefault="00D74884" w:rsidP="00D74884">
            <w:pPr>
              <w:pStyle w:val="af3"/>
            </w:pPr>
          </w:p>
          <w:p w:rsidR="00D74884" w:rsidRDefault="00D74884" w:rsidP="00D74884">
            <w:pPr>
              <w:pStyle w:val="af3"/>
            </w:pPr>
            <w:r>
              <w:rPr>
                <w:rFonts w:hint="eastAsia"/>
              </w:rPr>
              <w:t>・条例第7条第1項、第8条第1項、第9条、第69条第1項、第80条第1項、第92条第1項、第100条第1項</w:t>
            </w:r>
          </w:p>
          <w:p w:rsidR="00D74884" w:rsidRPr="00E102FA" w:rsidRDefault="00D74884" w:rsidP="00D74884">
            <w:pPr>
              <w:pStyle w:val="af3"/>
            </w:pPr>
          </w:p>
        </w:tc>
        <w:tc>
          <w:tcPr>
            <w:tcW w:w="1720" w:type="dxa"/>
            <w:shd w:val="clear" w:color="auto" w:fill="auto"/>
          </w:tcPr>
          <w:p w:rsidR="00D74884" w:rsidRPr="00072622" w:rsidRDefault="00D74884" w:rsidP="00D74884">
            <w:pPr>
              <w:pStyle w:val="af5"/>
              <w:ind w:left="160"/>
            </w:pPr>
          </w:p>
          <w:p w:rsidR="00D74884" w:rsidRPr="00072622" w:rsidRDefault="00D74884" w:rsidP="00D74884">
            <w:pPr>
              <w:pStyle w:val="af5"/>
              <w:ind w:left="160"/>
            </w:pPr>
            <w:r w:rsidRPr="00072622">
              <w:rPr>
                <w:rFonts w:hint="eastAsia"/>
              </w:rPr>
              <w:t>□適</w:t>
            </w:r>
          </w:p>
          <w:p w:rsidR="00D74884" w:rsidRPr="00072622" w:rsidRDefault="00D74884" w:rsidP="00D74884">
            <w:pPr>
              <w:pStyle w:val="af5"/>
              <w:ind w:left="160"/>
            </w:pPr>
            <w:r w:rsidRPr="00072622">
              <w:rPr>
                <w:rFonts w:hint="eastAsia"/>
              </w:rPr>
              <w:t>□不適</w:t>
            </w:r>
          </w:p>
          <w:p w:rsidR="00D74884" w:rsidRPr="00072622" w:rsidRDefault="00D74884" w:rsidP="00D74884">
            <w:pPr>
              <w:pStyle w:val="af5"/>
              <w:ind w:left="160"/>
            </w:pPr>
          </w:p>
        </w:tc>
      </w:tr>
      <w:tr w:rsidR="00D74884" w:rsidTr="0026382D">
        <w:trPr>
          <w:cantSplit/>
          <w:trHeight w:val="1240"/>
        </w:trPr>
        <w:tc>
          <w:tcPr>
            <w:tcW w:w="1795" w:type="dxa"/>
            <w:shd w:val="clear" w:color="auto" w:fill="auto"/>
          </w:tcPr>
          <w:p w:rsidR="00D74884" w:rsidRPr="005D6D47" w:rsidRDefault="00D74884" w:rsidP="00D74884">
            <w:pPr>
              <w:pStyle w:val="af1"/>
              <w:ind w:left="320" w:hanging="320"/>
            </w:pPr>
          </w:p>
          <w:p w:rsidR="00D74884" w:rsidRPr="005D6D47" w:rsidRDefault="00D74884" w:rsidP="00D74884">
            <w:pPr>
              <w:pStyle w:val="af1"/>
              <w:ind w:left="320" w:hanging="320"/>
            </w:pPr>
            <w:r w:rsidRPr="005D6D47">
              <w:rPr>
                <w:rFonts w:hint="eastAsia"/>
              </w:rPr>
              <w:t>６　従たる事業所を設置する場合の特例</w:t>
            </w:r>
          </w:p>
          <w:p w:rsidR="00D74884" w:rsidRPr="005D6D47" w:rsidRDefault="00D74884" w:rsidP="00D74884">
            <w:pPr>
              <w:pStyle w:val="af1"/>
              <w:ind w:left="320" w:hanging="320"/>
              <w:rPr>
                <w:rFonts w:hAnsi="ＭＳ 明朝"/>
              </w:rPr>
            </w:pPr>
          </w:p>
        </w:tc>
        <w:tc>
          <w:tcPr>
            <w:tcW w:w="9571" w:type="dxa"/>
            <w:shd w:val="clear" w:color="auto" w:fill="auto"/>
          </w:tcPr>
          <w:p w:rsidR="00D74884" w:rsidRPr="00072622" w:rsidRDefault="00D74884" w:rsidP="00D74884">
            <w:pPr>
              <w:pStyle w:val="af3"/>
            </w:pPr>
          </w:p>
          <w:p w:rsidR="00D74884" w:rsidRPr="00072622" w:rsidRDefault="00D74884" w:rsidP="00D74884">
            <w:pPr>
              <w:pStyle w:val="af3"/>
            </w:pPr>
            <w:r w:rsidRPr="00072622">
              <w:rPr>
                <w:rFonts w:hint="eastAsia"/>
              </w:rPr>
              <w:t>【</w:t>
            </w:r>
            <w:r w:rsidR="00270C21" w:rsidRPr="004746B4">
              <w:rPr>
                <w:rFonts w:hint="eastAsia"/>
              </w:rPr>
              <w:t>指定児童発達支援（児童発達支援センター除く）、指定放課後等デイサービス</w:t>
            </w:r>
            <w:r w:rsidRPr="004746B4">
              <w:rPr>
                <w:rFonts w:hint="eastAsia"/>
              </w:rPr>
              <w:t>】</w:t>
            </w:r>
          </w:p>
          <w:p w:rsidR="00D74884" w:rsidRPr="00072622" w:rsidRDefault="00D74884" w:rsidP="00D74884">
            <w:pPr>
              <w:pStyle w:val="af3"/>
            </w:pPr>
            <w:r w:rsidRPr="00072622">
              <w:rPr>
                <w:rFonts w:hint="eastAsia"/>
              </w:rPr>
              <w:t>（１）従たる事業所を設置する場合は、主たる事業所の従業者及び従たる事業所の従業者（管理者及び児童発達支援管理責任者を除く）のうちそれぞれ1人以上は、常勤かつ専従となっているか。</w:t>
            </w:r>
          </w:p>
          <w:p w:rsidR="00D74884" w:rsidRPr="00072622" w:rsidRDefault="00D74884" w:rsidP="00D74884">
            <w:pPr>
              <w:pStyle w:val="af3"/>
            </w:pPr>
          </w:p>
        </w:tc>
        <w:tc>
          <w:tcPr>
            <w:tcW w:w="2046" w:type="dxa"/>
            <w:shd w:val="clear" w:color="auto" w:fill="auto"/>
          </w:tcPr>
          <w:p w:rsidR="00D74884" w:rsidRPr="00072622" w:rsidRDefault="00D74884" w:rsidP="00D74884">
            <w:pPr>
              <w:pStyle w:val="af3"/>
            </w:pPr>
          </w:p>
          <w:p w:rsidR="00D74884" w:rsidRPr="00072622" w:rsidRDefault="00D74884" w:rsidP="00D74884">
            <w:pPr>
              <w:pStyle w:val="af3"/>
            </w:pPr>
            <w:r w:rsidRPr="00072622">
              <w:rPr>
                <w:rFonts w:hint="eastAsia"/>
              </w:rPr>
              <w:t>・</w:t>
            </w:r>
            <w:r>
              <w:rPr>
                <w:rFonts w:hint="eastAsia"/>
              </w:rPr>
              <w:t>条例第10条第2項</w:t>
            </w:r>
          </w:p>
        </w:tc>
        <w:tc>
          <w:tcPr>
            <w:tcW w:w="1720" w:type="dxa"/>
            <w:shd w:val="clear" w:color="auto" w:fill="auto"/>
          </w:tcPr>
          <w:p w:rsidR="00D74884" w:rsidRPr="00072622" w:rsidRDefault="00D74884" w:rsidP="00D74884">
            <w:pPr>
              <w:pStyle w:val="af5"/>
              <w:ind w:left="160"/>
            </w:pPr>
          </w:p>
          <w:p w:rsidR="00D74884" w:rsidRPr="00072622" w:rsidRDefault="00D74884" w:rsidP="00D74884">
            <w:pPr>
              <w:pStyle w:val="af5"/>
              <w:ind w:left="160"/>
            </w:pPr>
            <w:r w:rsidRPr="00072622">
              <w:rPr>
                <w:rFonts w:hint="eastAsia"/>
              </w:rPr>
              <w:t>□適</w:t>
            </w:r>
          </w:p>
          <w:p w:rsidR="00D74884" w:rsidRPr="00072622" w:rsidRDefault="00D74884" w:rsidP="00D74884">
            <w:pPr>
              <w:pStyle w:val="af5"/>
              <w:ind w:left="160"/>
            </w:pPr>
            <w:r w:rsidRPr="00072622">
              <w:rPr>
                <w:rFonts w:hint="eastAsia"/>
              </w:rPr>
              <w:t>□不適</w:t>
            </w:r>
          </w:p>
          <w:p w:rsidR="00D74884" w:rsidRPr="00072622" w:rsidRDefault="00D74884" w:rsidP="00D74884">
            <w:pPr>
              <w:pStyle w:val="af5"/>
              <w:ind w:left="160"/>
            </w:pPr>
            <w:r w:rsidRPr="00072622">
              <w:rPr>
                <w:rFonts w:hint="eastAsia"/>
              </w:rPr>
              <w:t>□該当なし</w:t>
            </w:r>
          </w:p>
          <w:p w:rsidR="00D74884" w:rsidRPr="00072622" w:rsidRDefault="00D74884" w:rsidP="00D74884">
            <w:pPr>
              <w:pStyle w:val="af5"/>
              <w:ind w:left="160"/>
            </w:pPr>
          </w:p>
        </w:tc>
      </w:tr>
    </w:tbl>
    <w:p w:rsidR="00AF2DF7" w:rsidRPr="005D6D47" w:rsidRDefault="000F2951">
      <w:pPr>
        <w:rPr>
          <w:rFonts w:ascii="ＭＳ ゴシック" w:eastAsia="ＭＳ ゴシック" w:hAnsi="ＭＳ ゴシック"/>
          <w:sz w:val="20"/>
          <w:szCs w:val="20"/>
        </w:rPr>
      </w:pPr>
      <w:r>
        <w:rPr>
          <w:rFonts w:ascii="ＭＳ ゴシック" w:eastAsia="ＭＳ ゴシック" w:hAnsi="ＭＳ ゴシック"/>
          <w:sz w:val="20"/>
          <w:szCs w:val="20"/>
        </w:rPr>
        <w:br w:type="page"/>
      </w:r>
    </w:p>
    <w:p w:rsidR="00476FE8" w:rsidRDefault="00476FE8">
      <w:pPr>
        <w:rPr>
          <w:rFonts w:ascii="ＭＳ ゴシック" w:eastAsia="ＭＳ ゴシック" w:hAnsi="ＭＳ ゴシック"/>
          <w:sz w:val="20"/>
          <w:szCs w:val="20"/>
        </w:rPr>
      </w:pPr>
    </w:p>
    <w:p w:rsidR="00F32168" w:rsidRPr="005D6D47" w:rsidRDefault="006050FC" w:rsidP="005928D1">
      <w:pPr>
        <w:pStyle w:val="af"/>
      </w:pPr>
      <w:r w:rsidRPr="005D6D47">
        <w:rPr>
          <w:rFonts w:hint="eastAsia"/>
        </w:rPr>
        <w:t>第３　設備に関する基準</w:t>
      </w:r>
    </w:p>
    <w:tbl>
      <w:tblPr>
        <w:tblW w:w="1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3"/>
        <w:gridCol w:w="9590"/>
        <w:gridCol w:w="2212"/>
        <w:gridCol w:w="1553"/>
      </w:tblGrid>
      <w:tr w:rsidR="001D049E" w:rsidTr="001D049E">
        <w:trPr>
          <w:cantSplit/>
          <w:trHeight w:val="207"/>
          <w:tblHeader/>
        </w:trPr>
        <w:tc>
          <w:tcPr>
            <w:tcW w:w="1793" w:type="dxa"/>
            <w:shd w:val="clear" w:color="auto" w:fill="FFFF00"/>
            <w:vAlign w:val="center"/>
          </w:tcPr>
          <w:p w:rsidR="001D049E" w:rsidRPr="005D6D47" w:rsidRDefault="001D049E" w:rsidP="005928D1">
            <w:pPr>
              <w:pStyle w:val="af9"/>
            </w:pPr>
            <w:r w:rsidRPr="005D6D47">
              <w:rPr>
                <w:rFonts w:hint="eastAsia"/>
              </w:rPr>
              <w:t>主眼事項</w:t>
            </w:r>
          </w:p>
        </w:tc>
        <w:tc>
          <w:tcPr>
            <w:tcW w:w="9590" w:type="dxa"/>
            <w:shd w:val="clear" w:color="auto" w:fill="FFFF00"/>
            <w:vAlign w:val="center"/>
          </w:tcPr>
          <w:p w:rsidR="001D049E" w:rsidRPr="005D6D47" w:rsidRDefault="001D049E" w:rsidP="005928D1">
            <w:pPr>
              <w:pStyle w:val="af9"/>
            </w:pPr>
            <w:r w:rsidRPr="005D6D47">
              <w:rPr>
                <w:rFonts w:hint="eastAsia"/>
              </w:rPr>
              <w:t>着眼点</w:t>
            </w:r>
          </w:p>
        </w:tc>
        <w:tc>
          <w:tcPr>
            <w:tcW w:w="2212" w:type="dxa"/>
            <w:shd w:val="clear" w:color="auto" w:fill="FFFF00"/>
            <w:vAlign w:val="center"/>
          </w:tcPr>
          <w:p w:rsidR="001D049E" w:rsidRPr="005D6D47" w:rsidRDefault="001D049E" w:rsidP="005928D1">
            <w:pPr>
              <w:pStyle w:val="af9"/>
            </w:pPr>
            <w:r w:rsidRPr="005D6D47">
              <w:rPr>
                <w:rFonts w:hint="eastAsia"/>
              </w:rPr>
              <w:t>根拠法令等</w:t>
            </w:r>
          </w:p>
        </w:tc>
        <w:tc>
          <w:tcPr>
            <w:tcW w:w="1553" w:type="dxa"/>
            <w:shd w:val="clear" w:color="auto" w:fill="FFFF00"/>
            <w:vAlign w:val="center"/>
          </w:tcPr>
          <w:p w:rsidR="001D049E" w:rsidRPr="005D6D47" w:rsidRDefault="001D049E" w:rsidP="005928D1">
            <w:pPr>
              <w:pStyle w:val="af9"/>
            </w:pPr>
            <w:r w:rsidRPr="005D6D47">
              <w:rPr>
                <w:rFonts w:hint="eastAsia"/>
              </w:rPr>
              <w:t>自主点検結果</w:t>
            </w:r>
          </w:p>
        </w:tc>
      </w:tr>
      <w:tr w:rsidR="001D049E" w:rsidTr="001722E7">
        <w:trPr>
          <w:cantSplit/>
          <w:trHeight w:val="1803"/>
        </w:trPr>
        <w:tc>
          <w:tcPr>
            <w:tcW w:w="1793" w:type="dxa"/>
            <w:vMerge w:val="restart"/>
            <w:shd w:val="clear" w:color="auto" w:fill="auto"/>
          </w:tcPr>
          <w:p w:rsidR="001D049E" w:rsidRDefault="001D049E" w:rsidP="005928D1">
            <w:pPr>
              <w:pStyle w:val="af1"/>
              <w:ind w:left="320" w:hanging="320"/>
            </w:pPr>
          </w:p>
          <w:p w:rsidR="001D049E" w:rsidRPr="005D6D47" w:rsidRDefault="001D049E" w:rsidP="005928D1">
            <w:pPr>
              <w:pStyle w:val="af1"/>
              <w:ind w:left="320" w:hanging="320"/>
            </w:pPr>
            <w:r w:rsidRPr="005D6D47">
              <w:rPr>
                <w:rFonts w:hint="eastAsia"/>
              </w:rPr>
              <w:t>１　設備</w:t>
            </w:r>
          </w:p>
          <w:p w:rsidR="001D049E" w:rsidRPr="005D6D47" w:rsidRDefault="001D049E" w:rsidP="005928D1">
            <w:pPr>
              <w:pStyle w:val="af1"/>
              <w:ind w:left="320" w:hanging="320"/>
            </w:pPr>
          </w:p>
        </w:tc>
        <w:tc>
          <w:tcPr>
            <w:tcW w:w="9590" w:type="dxa"/>
            <w:shd w:val="clear" w:color="auto" w:fill="auto"/>
          </w:tcPr>
          <w:p w:rsidR="001D049E" w:rsidRPr="005D6D47" w:rsidRDefault="001D049E" w:rsidP="005928D1">
            <w:pPr>
              <w:pStyle w:val="af3"/>
            </w:pPr>
          </w:p>
          <w:p w:rsidR="001D049E" w:rsidRPr="005D6D47" w:rsidRDefault="001D049E" w:rsidP="005928D1">
            <w:pPr>
              <w:pStyle w:val="af3"/>
            </w:pPr>
            <w:r w:rsidRPr="005D6D47">
              <w:rPr>
                <w:rFonts w:hint="eastAsia"/>
              </w:rPr>
              <w:t>【</w:t>
            </w:r>
            <w:r>
              <w:rPr>
                <w:rFonts w:hint="eastAsia"/>
              </w:rPr>
              <w:t>指定児童発達支援（児童発達支援センター除く）、指定放課後等デイサービス</w:t>
            </w:r>
            <w:r w:rsidRPr="005D6D47">
              <w:rPr>
                <w:rFonts w:hint="eastAsia"/>
              </w:rPr>
              <w:t>】</w:t>
            </w:r>
          </w:p>
          <w:p w:rsidR="001D049E" w:rsidRPr="005D6D47" w:rsidRDefault="001D049E" w:rsidP="005928D1">
            <w:pPr>
              <w:pStyle w:val="af3"/>
            </w:pPr>
            <w:r w:rsidRPr="005D6D47">
              <w:rPr>
                <w:rFonts w:hint="eastAsia"/>
              </w:rPr>
              <w:t>（１）</w:t>
            </w:r>
            <w:r w:rsidRPr="00062C02">
              <w:rPr>
                <w:rFonts w:hint="eastAsia"/>
              </w:rPr>
              <w:t>指導訓練室のほか、指定</w:t>
            </w:r>
            <w:r>
              <w:rPr>
                <w:rFonts w:hint="eastAsia"/>
              </w:rPr>
              <w:t>サービス</w:t>
            </w:r>
            <w:r w:rsidRPr="00062C02">
              <w:rPr>
                <w:rFonts w:hint="eastAsia"/>
              </w:rPr>
              <w:t>の提供に必要な設備及び備品等を</w:t>
            </w:r>
            <w:r>
              <w:rPr>
                <w:rFonts w:hint="eastAsia"/>
              </w:rPr>
              <w:t>設けているか。</w:t>
            </w:r>
            <w:r w:rsidRPr="005D6D47">
              <w:rPr>
                <w:rFonts w:hint="eastAsia"/>
              </w:rPr>
              <w:t>また、専ら当該事業所の用に供するものとなっているか。</w:t>
            </w:r>
          </w:p>
          <w:p w:rsidR="001D049E" w:rsidRPr="005D6D47" w:rsidRDefault="001D049E" w:rsidP="005928D1">
            <w:pPr>
              <w:pStyle w:val="af3"/>
            </w:pPr>
          </w:p>
          <w:p w:rsidR="001D049E" w:rsidRPr="005D6D47" w:rsidRDefault="001D049E" w:rsidP="005928D1">
            <w:pPr>
              <w:pStyle w:val="af3"/>
            </w:pPr>
            <w:r w:rsidRPr="005D6D47">
              <w:rPr>
                <w:rFonts w:hint="eastAsia"/>
              </w:rPr>
              <w:t>※専用が原則だが、利用者の支援に支障がない場合は兼用できる。また、多機能型</w:t>
            </w:r>
            <w:r>
              <w:rPr>
                <w:rFonts w:hint="eastAsia"/>
              </w:rPr>
              <w:t>事業所</w:t>
            </w:r>
            <w:r w:rsidRPr="005D6D47">
              <w:rPr>
                <w:rFonts w:hint="eastAsia"/>
              </w:rPr>
              <w:t>においてはサービスの提供に支障をきたさないよう配慮しつつ、一体的に行う他の多機能型事業所の設備を兼用できる。</w:t>
            </w:r>
          </w:p>
          <w:p w:rsidR="001D049E" w:rsidRPr="005D6D47" w:rsidRDefault="001D049E" w:rsidP="005928D1">
            <w:pPr>
              <w:pStyle w:val="af3"/>
            </w:pPr>
          </w:p>
        </w:tc>
        <w:tc>
          <w:tcPr>
            <w:tcW w:w="2212" w:type="dxa"/>
            <w:shd w:val="clear" w:color="auto" w:fill="auto"/>
          </w:tcPr>
          <w:p w:rsidR="001D049E" w:rsidRDefault="001D049E" w:rsidP="005928D1">
            <w:pPr>
              <w:pStyle w:val="af3"/>
            </w:pPr>
          </w:p>
          <w:p w:rsidR="001D049E" w:rsidRDefault="001D049E" w:rsidP="005928D1">
            <w:pPr>
              <w:pStyle w:val="af3"/>
            </w:pPr>
            <w:r>
              <w:rPr>
                <w:rFonts w:hint="eastAsia"/>
              </w:rPr>
              <w:t>・条例第11条第1項、第3項、第82条第1項、第3項</w:t>
            </w:r>
          </w:p>
          <w:p w:rsidR="001D049E" w:rsidRPr="005D6D47" w:rsidRDefault="001D049E" w:rsidP="005928D1">
            <w:pPr>
              <w:pStyle w:val="af3"/>
            </w:pPr>
          </w:p>
        </w:tc>
        <w:tc>
          <w:tcPr>
            <w:tcW w:w="1553" w:type="dxa"/>
            <w:shd w:val="clear" w:color="auto" w:fill="auto"/>
          </w:tcPr>
          <w:p w:rsidR="001D049E" w:rsidRPr="00223268" w:rsidRDefault="001D049E" w:rsidP="005928D1">
            <w:pPr>
              <w:pStyle w:val="af5"/>
              <w:ind w:left="160"/>
            </w:pPr>
          </w:p>
          <w:p w:rsidR="001D049E" w:rsidRPr="00223268" w:rsidRDefault="001D049E" w:rsidP="005928D1">
            <w:pPr>
              <w:pStyle w:val="af5"/>
              <w:ind w:left="160"/>
            </w:pPr>
            <w:r w:rsidRPr="00223268">
              <w:rPr>
                <w:rFonts w:hint="eastAsia"/>
              </w:rPr>
              <w:t>□適</w:t>
            </w:r>
          </w:p>
          <w:p w:rsidR="001D049E" w:rsidRPr="00223268" w:rsidRDefault="001D049E" w:rsidP="005928D1">
            <w:pPr>
              <w:pStyle w:val="af5"/>
              <w:ind w:left="160"/>
            </w:pPr>
            <w:r w:rsidRPr="00223268">
              <w:rPr>
                <w:rFonts w:hint="eastAsia"/>
              </w:rPr>
              <w:t>□不適</w:t>
            </w:r>
          </w:p>
          <w:p w:rsidR="001D049E" w:rsidRDefault="001D049E" w:rsidP="005928D1">
            <w:pPr>
              <w:pStyle w:val="af5"/>
              <w:ind w:left="160"/>
            </w:pPr>
            <w:r w:rsidRPr="00223268">
              <w:rPr>
                <w:rFonts w:hint="eastAsia"/>
              </w:rPr>
              <w:t>□該当なし</w:t>
            </w:r>
          </w:p>
          <w:p w:rsidR="001D049E" w:rsidRPr="00223268" w:rsidRDefault="001D049E" w:rsidP="005928D1">
            <w:pPr>
              <w:pStyle w:val="af5"/>
              <w:ind w:left="160"/>
            </w:pPr>
          </w:p>
        </w:tc>
      </w:tr>
      <w:tr w:rsidR="001D049E" w:rsidTr="001722E7">
        <w:trPr>
          <w:cantSplit/>
          <w:trHeight w:val="1133"/>
        </w:trPr>
        <w:tc>
          <w:tcPr>
            <w:tcW w:w="1793" w:type="dxa"/>
            <w:vMerge/>
            <w:shd w:val="clear" w:color="auto" w:fill="auto"/>
          </w:tcPr>
          <w:p w:rsidR="001D049E" w:rsidRPr="005D6D47" w:rsidRDefault="001D049E" w:rsidP="005928D1">
            <w:pPr>
              <w:pStyle w:val="af1"/>
              <w:ind w:left="320" w:hanging="320"/>
            </w:pPr>
          </w:p>
        </w:tc>
        <w:tc>
          <w:tcPr>
            <w:tcW w:w="9590" w:type="dxa"/>
            <w:shd w:val="clear" w:color="auto" w:fill="auto"/>
          </w:tcPr>
          <w:p w:rsidR="001D049E" w:rsidRPr="005D6D47" w:rsidRDefault="001D049E" w:rsidP="005928D1">
            <w:pPr>
              <w:pStyle w:val="af3"/>
            </w:pPr>
          </w:p>
          <w:p w:rsidR="001D049E" w:rsidRPr="005D6D47" w:rsidRDefault="001D049E" w:rsidP="005928D1">
            <w:pPr>
              <w:pStyle w:val="af3"/>
            </w:pPr>
            <w:r w:rsidRPr="005D6D47">
              <w:rPr>
                <w:rFonts w:hint="eastAsia"/>
              </w:rPr>
              <w:t>【</w:t>
            </w:r>
            <w:r>
              <w:rPr>
                <w:rFonts w:hint="eastAsia"/>
              </w:rPr>
              <w:t>指定児童発達支援（児童発達支援センター除く）、指定放課後等デイサービス</w:t>
            </w:r>
            <w:r w:rsidRPr="005D6D47">
              <w:rPr>
                <w:rFonts w:hint="eastAsia"/>
              </w:rPr>
              <w:t>】</w:t>
            </w:r>
          </w:p>
          <w:p w:rsidR="001D049E" w:rsidRDefault="001D049E" w:rsidP="005928D1">
            <w:pPr>
              <w:pStyle w:val="af3"/>
            </w:pPr>
            <w:r w:rsidRPr="005D6D47">
              <w:rPr>
                <w:rFonts w:hint="eastAsia"/>
              </w:rPr>
              <w:t>（</w:t>
            </w:r>
            <w:r>
              <w:rPr>
                <w:rFonts w:hint="eastAsia"/>
              </w:rPr>
              <w:t>２</w:t>
            </w:r>
            <w:r w:rsidRPr="005D6D47">
              <w:rPr>
                <w:rFonts w:hint="eastAsia"/>
              </w:rPr>
              <w:t>）</w:t>
            </w:r>
            <w:r w:rsidRPr="00062C02">
              <w:rPr>
                <w:rFonts w:hint="eastAsia"/>
              </w:rPr>
              <w:t>指導訓練室は、訓練に必要な機械器具等を備え</w:t>
            </w:r>
            <w:r>
              <w:rPr>
                <w:rFonts w:hint="eastAsia"/>
              </w:rPr>
              <w:t>ているか。</w:t>
            </w:r>
          </w:p>
          <w:p w:rsidR="001D049E" w:rsidRPr="005D6D47" w:rsidRDefault="001D049E" w:rsidP="005928D1">
            <w:pPr>
              <w:pStyle w:val="af3"/>
            </w:pPr>
          </w:p>
        </w:tc>
        <w:tc>
          <w:tcPr>
            <w:tcW w:w="2212" w:type="dxa"/>
            <w:shd w:val="clear" w:color="auto" w:fill="auto"/>
          </w:tcPr>
          <w:p w:rsidR="001D049E" w:rsidRDefault="001D049E" w:rsidP="005928D1">
            <w:pPr>
              <w:pStyle w:val="af3"/>
            </w:pPr>
          </w:p>
          <w:p w:rsidR="001D049E" w:rsidRDefault="001D049E" w:rsidP="005928D1">
            <w:pPr>
              <w:pStyle w:val="af3"/>
            </w:pPr>
            <w:r>
              <w:rPr>
                <w:rFonts w:hint="eastAsia"/>
              </w:rPr>
              <w:t>・条例第11条第2項、第82条第2項</w:t>
            </w:r>
          </w:p>
          <w:p w:rsidR="001D049E" w:rsidRPr="006200E5" w:rsidRDefault="001D049E" w:rsidP="005928D1">
            <w:pPr>
              <w:pStyle w:val="af3"/>
            </w:pPr>
          </w:p>
        </w:tc>
        <w:tc>
          <w:tcPr>
            <w:tcW w:w="1553" w:type="dxa"/>
            <w:shd w:val="clear" w:color="auto" w:fill="auto"/>
          </w:tcPr>
          <w:p w:rsidR="001D049E" w:rsidRPr="00223268" w:rsidRDefault="001D049E" w:rsidP="005928D1">
            <w:pPr>
              <w:pStyle w:val="af5"/>
              <w:ind w:left="160"/>
            </w:pPr>
          </w:p>
          <w:p w:rsidR="001D049E" w:rsidRPr="00223268" w:rsidRDefault="001D049E" w:rsidP="005928D1">
            <w:pPr>
              <w:pStyle w:val="af5"/>
              <w:ind w:left="160"/>
            </w:pPr>
            <w:r w:rsidRPr="00223268">
              <w:rPr>
                <w:rFonts w:hint="eastAsia"/>
              </w:rPr>
              <w:t>□適</w:t>
            </w:r>
          </w:p>
          <w:p w:rsidR="001D049E" w:rsidRPr="00223268" w:rsidRDefault="001D049E" w:rsidP="005928D1">
            <w:pPr>
              <w:pStyle w:val="af5"/>
              <w:ind w:left="160"/>
            </w:pPr>
            <w:r w:rsidRPr="00223268">
              <w:rPr>
                <w:rFonts w:hint="eastAsia"/>
              </w:rPr>
              <w:t>□不適</w:t>
            </w:r>
          </w:p>
          <w:p w:rsidR="001D049E" w:rsidRDefault="001D049E" w:rsidP="005928D1">
            <w:pPr>
              <w:pStyle w:val="af5"/>
              <w:ind w:left="160"/>
            </w:pPr>
            <w:r w:rsidRPr="00223268">
              <w:rPr>
                <w:rFonts w:hint="eastAsia"/>
              </w:rPr>
              <w:t>□該当なし</w:t>
            </w:r>
          </w:p>
          <w:p w:rsidR="001D049E" w:rsidRPr="00223268" w:rsidRDefault="001D049E" w:rsidP="005928D1">
            <w:pPr>
              <w:pStyle w:val="af5"/>
              <w:ind w:left="160"/>
            </w:pPr>
          </w:p>
        </w:tc>
      </w:tr>
      <w:tr w:rsidR="001D049E" w:rsidTr="001722E7">
        <w:trPr>
          <w:cantSplit/>
          <w:trHeight w:val="2256"/>
        </w:trPr>
        <w:tc>
          <w:tcPr>
            <w:tcW w:w="1793" w:type="dxa"/>
            <w:vMerge/>
            <w:shd w:val="clear" w:color="auto" w:fill="auto"/>
          </w:tcPr>
          <w:p w:rsidR="001D049E" w:rsidRPr="005D6D47" w:rsidRDefault="001D049E" w:rsidP="005928D1">
            <w:pPr>
              <w:pStyle w:val="af1"/>
              <w:ind w:left="320" w:hanging="320"/>
            </w:pPr>
          </w:p>
        </w:tc>
        <w:tc>
          <w:tcPr>
            <w:tcW w:w="9590" w:type="dxa"/>
            <w:shd w:val="clear" w:color="auto" w:fill="auto"/>
          </w:tcPr>
          <w:p w:rsidR="001D049E" w:rsidRDefault="001D049E" w:rsidP="005928D1">
            <w:pPr>
              <w:pStyle w:val="af3"/>
            </w:pPr>
          </w:p>
          <w:p w:rsidR="001D049E" w:rsidRDefault="001D049E" w:rsidP="005928D1">
            <w:pPr>
              <w:pStyle w:val="af3"/>
            </w:pPr>
            <w:r>
              <w:rPr>
                <w:rFonts w:hint="eastAsia"/>
              </w:rPr>
              <w:t>【指定児童発達支援（児童発達支援センターのみ）】</w:t>
            </w:r>
          </w:p>
          <w:p w:rsidR="001D049E" w:rsidRDefault="001D049E" w:rsidP="005928D1">
            <w:pPr>
              <w:pStyle w:val="af3"/>
            </w:pPr>
            <w:r>
              <w:rPr>
                <w:rFonts w:hint="eastAsia"/>
              </w:rPr>
              <w:t>（３）</w:t>
            </w:r>
            <w:r w:rsidRPr="00062C02">
              <w:rPr>
                <w:rFonts w:hint="eastAsia"/>
              </w:rPr>
              <w:t>指導訓練室、遊戯室、屋外遊戯場（指定</w:t>
            </w:r>
            <w:r>
              <w:rPr>
                <w:rFonts w:hint="eastAsia"/>
              </w:rPr>
              <w:t>事業所の付近にある屋外遊戯場に代わるべき場所を含む）</w:t>
            </w:r>
            <w:r w:rsidRPr="00062C02">
              <w:rPr>
                <w:rFonts w:hint="eastAsia"/>
              </w:rPr>
              <w:t>、医務室、相談室、調理室及び便所のほか、指定</w:t>
            </w:r>
            <w:r>
              <w:rPr>
                <w:rFonts w:hint="eastAsia"/>
              </w:rPr>
              <w:t>サービス</w:t>
            </w:r>
            <w:r w:rsidRPr="00062C02">
              <w:rPr>
                <w:rFonts w:hint="eastAsia"/>
              </w:rPr>
              <w:t>の提供に必要な設備及び備品等を設け</w:t>
            </w:r>
            <w:r>
              <w:rPr>
                <w:rFonts w:hint="eastAsia"/>
              </w:rPr>
              <w:t>ているか。</w:t>
            </w:r>
          </w:p>
          <w:p w:rsidR="001D049E" w:rsidRPr="005D6D47" w:rsidRDefault="001D049E" w:rsidP="005928D1">
            <w:pPr>
              <w:pStyle w:val="af3"/>
            </w:pPr>
          </w:p>
          <w:p w:rsidR="001D049E" w:rsidRPr="005D6D47" w:rsidRDefault="001D049E" w:rsidP="005928D1">
            <w:pPr>
              <w:pStyle w:val="af3"/>
            </w:pPr>
            <w:r w:rsidRPr="005D6D47">
              <w:rPr>
                <w:rFonts w:hint="eastAsia"/>
              </w:rPr>
              <w:t>※専用が原則だが、利用者の支援に支障がない場合は兼用できる。また、多機能型においてはサービスの提供に支障をきたさないよう配慮しつつ、一体的に行う他の多機能型事業所の設備を兼用できる。</w:t>
            </w:r>
          </w:p>
          <w:p w:rsidR="001D049E" w:rsidRDefault="001D049E" w:rsidP="005928D1">
            <w:pPr>
              <w:pStyle w:val="af3"/>
            </w:pPr>
            <w:r>
              <w:rPr>
                <w:rFonts w:hint="eastAsia"/>
              </w:rPr>
              <w:t>※</w:t>
            </w:r>
            <w:r w:rsidRPr="00062C02">
              <w:rPr>
                <w:rFonts w:hint="eastAsia"/>
              </w:rPr>
              <w:t>主として重症心身障害児を通わせる指定児童発達支援事業所にあっては、遊戯室、屋外遊戯場、医務室及び相談室は、障害児の支援に支障がない場合は、設けないことができる。</w:t>
            </w:r>
          </w:p>
          <w:p w:rsidR="001D049E" w:rsidRDefault="001D049E" w:rsidP="005928D1">
            <w:pPr>
              <w:pStyle w:val="af3"/>
            </w:pPr>
          </w:p>
        </w:tc>
        <w:tc>
          <w:tcPr>
            <w:tcW w:w="2212" w:type="dxa"/>
            <w:shd w:val="clear" w:color="auto" w:fill="auto"/>
          </w:tcPr>
          <w:p w:rsidR="001D049E" w:rsidRDefault="001D049E" w:rsidP="005928D1">
            <w:pPr>
              <w:pStyle w:val="af3"/>
            </w:pPr>
          </w:p>
          <w:p w:rsidR="001D049E" w:rsidRDefault="001D049E" w:rsidP="005928D1">
            <w:pPr>
              <w:pStyle w:val="af3"/>
            </w:pPr>
            <w:r>
              <w:rPr>
                <w:rFonts w:hint="eastAsia"/>
              </w:rPr>
              <w:t>・条例第12条第1項、第4項</w:t>
            </w:r>
          </w:p>
          <w:p w:rsidR="001D049E" w:rsidRPr="005D6D47" w:rsidRDefault="001D049E" w:rsidP="005928D1">
            <w:pPr>
              <w:pStyle w:val="af3"/>
            </w:pPr>
          </w:p>
        </w:tc>
        <w:tc>
          <w:tcPr>
            <w:tcW w:w="1553" w:type="dxa"/>
            <w:shd w:val="clear" w:color="auto" w:fill="auto"/>
          </w:tcPr>
          <w:p w:rsidR="001D049E" w:rsidRPr="00223268" w:rsidRDefault="001D049E" w:rsidP="005928D1">
            <w:pPr>
              <w:pStyle w:val="af5"/>
              <w:ind w:left="160"/>
            </w:pPr>
          </w:p>
          <w:p w:rsidR="001D049E" w:rsidRPr="00223268" w:rsidRDefault="001D049E" w:rsidP="005928D1">
            <w:pPr>
              <w:pStyle w:val="af5"/>
              <w:ind w:left="160"/>
            </w:pPr>
            <w:r w:rsidRPr="00223268">
              <w:rPr>
                <w:rFonts w:hint="eastAsia"/>
              </w:rPr>
              <w:t>□適</w:t>
            </w:r>
          </w:p>
          <w:p w:rsidR="001D049E" w:rsidRPr="00223268" w:rsidRDefault="001D049E" w:rsidP="005928D1">
            <w:pPr>
              <w:pStyle w:val="af5"/>
              <w:ind w:left="160"/>
            </w:pPr>
            <w:r w:rsidRPr="00223268">
              <w:rPr>
                <w:rFonts w:hint="eastAsia"/>
              </w:rPr>
              <w:t>□不適</w:t>
            </w:r>
          </w:p>
          <w:p w:rsidR="001D049E" w:rsidRDefault="001D049E" w:rsidP="005928D1">
            <w:pPr>
              <w:pStyle w:val="af5"/>
              <w:ind w:left="160"/>
            </w:pPr>
            <w:r w:rsidRPr="00223268">
              <w:rPr>
                <w:rFonts w:hint="eastAsia"/>
              </w:rPr>
              <w:t>□該当なし</w:t>
            </w:r>
          </w:p>
          <w:p w:rsidR="001D049E" w:rsidRPr="00223268" w:rsidRDefault="001D049E" w:rsidP="005928D1">
            <w:pPr>
              <w:pStyle w:val="af5"/>
              <w:ind w:left="160"/>
            </w:pPr>
          </w:p>
        </w:tc>
      </w:tr>
      <w:tr w:rsidR="001D049E" w:rsidTr="001722E7">
        <w:trPr>
          <w:cantSplit/>
          <w:trHeight w:val="1351"/>
        </w:trPr>
        <w:tc>
          <w:tcPr>
            <w:tcW w:w="1793" w:type="dxa"/>
            <w:vMerge/>
            <w:shd w:val="clear" w:color="auto" w:fill="auto"/>
          </w:tcPr>
          <w:p w:rsidR="001D049E" w:rsidRPr="005D6D47" w:rsidRDefault="001D049E" w:rsidP="005928D1">
            <w:pPr>
              <w:pStyle w:val="af1"/>
              <w:ind w:left="320" w:hanging="320"/>
            </w:pPr>
          </w:p>
        </w:tc>
        <w:tc>
          <w:tcPr>
            <w:tcW w:w="9590" w:type="dxa"/>
            <w:shd w:val="clear" w:color="auto" w:fill="auto"/>
          </w:tcPr>
          <w:p w:rsidR="001D049E" w:rsidRDefault="001D049E" w:rsidP="005928D1">
            <w:pPr>
              <w:pStyle w:val="af3"/>
            </w:pPr>
          </w:p>
          <w:p w:rsidR="001D049E" w:rsidRDefault="001D049E" w:rsidP="005928D1">
            <w:pPr>
              <w:pStyle w:val="af3"/>
            </w:pPr>
            <w:r>
              <w:rPr>
                <w:rFonts w:hint="eastAsia"/>
              </w:rPr>
              <w:t>【指定児童発達支援（児童発達支援センターのみ）】</w:t>
            </w:r>
          </w:p>
          <w:p w:rsidR="001D049E" w:rsidRDefault="001D049E" w:rsidP="005928D1">
            <w:pPr>
              <w:pStyle w:val="af3"/>
            </w:pPr>
            <w:r>
              <w:rPr>
                <w:rFonts w:hint="eastAsia"/>
              </w:rPr>
              <w:t>（４）</w:t>
            </w:r>
            <w:r w:rsidRPr="00062C02">
              <w:rPr>
                <w:rFonts w:hint="eastAsia"/>
              </w:rPr>
              <w:t>指導訓練室</w:t>
            </w:r>
            <w:r>
              <w:rPr>
                <w:rFonts w:hint="eastAsia"/>
              </w:rPr>
              <w:t>の</w:t>
            </w:r>
            <w:r w:rsidRPr="00062C02">
              <w:rPr>
                <w:rFonts w:hint="eastAsia"/>
              </w:rPr>
              <w:t>定員は、おおむね十人</w:t>
            </w:r>
            <w:r>
              <w:rPr>
                <w:rFonts w:hint="eastAsia"/>
              </w:rPr>
              <w:t>となっているか</w:t>
            </w:r>
            <w:r w:rsidRPr="00062C02">
              <w:rPr>
                <w:rFonts w:hint="eastAsia"/>
              </w:rPr>
              <w:t>。</w:t>
            </w:r>
            <w:r>
              <w:rPr>
                <w:rFonts w:hint="eastAsia"/>
              </w:rPr>
              <w:t>また、</w:t>
            </w:r>
            <w:r w:rsidRPr="00062C02">
              <w:rPr>
                <w:rFonts w:hint="eastAsia"/>
              </w:rPr>
              <w:t>障害児一人当たりの床面積は、</w:t>
            </w:r>
            <w:r>
              <w:rPr>
                <w:rFonts w:hint="eastAsia"/>
              </w:rPr>
              <w:t>2.47㎡</w:t>
            </w:r>
            <w:r w:rsidRPr="00062C02">
              <w:rPr>
                <w:rFonts w:hint="eastAsia"/>
              </w:rPr>
              <w:t>以上と</w:t>
            </w:r>
            <w:r>
              <w:rPr>
                <w:rFonts w:hint="eastAsia"/>
              </w:rPr>
              <w:t>なっているか</w:t>
            </w:r>
            <w:r w:rsidRPr="00062C02">
              <w:rPr>
                <w:rFonts w:hint="eastAsia"/>
              </w:rPr>
              <w:t>。</w:t>
            </w:r>
          </w:p>
          <w:p w:rsidR="001D049E" w:rsidRDefault="001D049E" w:rsidP="005928D1">
            <w:pPr>
              <w:pStyle w:val="af3"/>
            </w:pPr>
          </w:p>
          <w:p w:rsidR="001D049E" w:rsidRDefault="001D049E" w:rsidP="005928D1">
            <w:pPr>
              <w:pStyle w:val="af3"/>
            </w:pPr>
            <w:r>
              <w:rPr>
                <w:rFonts w:hint="eastAsia"/>
              </w:rPr>
              <w:t>※</w:t>
            </w:r>
            <w:r w:rsidRPr="00062C02">
              <w:rPr>
                <w:rFonts w:hint="eastAsia"/>
              </w:rPr>
              <w:t>主として難聴児を通わせる指定事業所又は主として重症心身障害児を通わせる指定事業所にあっては、この限りでない。</w:t>
            </w:r>
          </w:p>
          <w:p w:rsidR="001D049E" w:rsidRPr="00062C02" w:rsidRDefault="001D049E" w:rsidP="005928D1">
            <w:pPr>
              <w:pStyle w:val="af3"/>
            </w:pPr>
          </w:p>
        </w:tc>
        <w:tc>
          <w:tcPr>
            <w:tcW w:w="2212" w:type="dxa"/>
            <w:shd w:val="clear" w:color="auto" w:fill="auto"/>
          </w:tcPr>
          <w:p w:rsidR="001D049E" w:rsidRDefault="001D049E" w:rsidP="005928D1">
            <w:pPr>
              <w:pStyle w:val="af3"/>
            </w:pPr>
          </w:p>
          <w:p w:rsidR="001D049E" w:rsidRDefault="001D049E" w:rsidP="005928D1">
            <w:pPr>
              <w:pStyle w:val="af3"/>
            </w:pPr>
            <w:r>
              <w:rPr>
                <w:rFonts w:hint="eastAsia"/>
              </w:rPr>
              <w:t>・条例第12条第2項</w:t>
            </w:r>
          </w:p>
          <w:p w:rsidR="001D049E" w:rsidRPr="005D6D47" w:rsidRDefault="001D049E" w:rsidP="005928D1">
            <w:pPr>
              <w:pStyle w:val="af3"/>
            </w:pPr>
          </w:p>
        </w:tc>
        <w:tc>
          <w:tcPr>
            <w:tcW w:w="1553" w:type="dxa"/>
            <w:shd w:val="clear" w:color="auto" w:fill="auto"/>
          </w:tcPr>
          <w:p w:rsidR="001D049E" w:rsidRPr="00223268" w:rsidRDefault="001D049E" w:rsidP="005928D1">
            <w:pPr>
              <w:pStyle w:val="af5"/>
              <w:ind w:left="160"/>
            </w:pPr>
          </w:p>
          <w:p w:rsidR="001D049E" w:rsidRPr="00223268" w:rsidRDefault="001D049E" w:rsidP="005928D1">
            <w:pPr>
              <w:pStyle w:val="af5"/>
              <w:ind w:left="160"/>
            </w:pPr>
            <w:r w:rsidRPr="00223268">
              <w:rPr>
                <w:rFonts w:hint="eastAsia"/>
              </w:rPr>
              <w:t>□適</w:t>
            </w:r>
          </w:p>
          <w:p w:rsidR="001D049E" w:rsidRPr="00223268" w:rsidRDefault="001D049E" w:rsidP="005928D1">
            <w:pPr>
              <w:pStyle w:val="af5"/>
              <w:ind w:left="160"/>
            </w:pPr>
            <w:r w:rsidRPr="00223268">
              <w:rPr>
                <w:rFonts w:hint="eastAsia"/>
              </w:rPr>
              <w:t>□不適</w:t>
            </w:r>
          </w:p>
          <w:p w:rsidR="001D049E" w:rsidRDefault="001D049E" w:rsidP="005928D1">
            <w:pPr>
              <w:pStyle w:val="af5"/>
              <w:ind w:left="160"/>
            </w:pPr>
            <w:r w:rsidRPr="00223268">
              <w:rPr>
                <w:rFonts w:hint="eastAsia"/>
              </w:rPr>
              <w:t>□該当なし</w:t>
            </w:r>
          </w:p>
          <w:p w:rsidR="001D049E" w:rsidRPr="00223268" w:rsidRDefault="001D049E" w:rsidP="005928D1">
            <w:pPr>
              <w:pStyle w:val="af5"/>
              <w:ind w:left="160"/>
            </w:pPr>
          </w:p>
        </w:tc>
      </w:tr>
      <w:tr w:rsidR="001D049E" w:rsidTr="001722E7">
        <w:trPr>
          <w:cantSplit/>
          <w:trHeight w:val="1399"/>
        </w:trPr>
        <w:tc>
          <w:tcPr>
            <w:tcW w:w="1793" w:type="dxa"/>
            <w:vMerge/>
            <w:shd w:val="clear" w:color="auto" w:fill="auto"/>
          </w:tcPr>
          <w:p w:rsidR="001D049E" w:rsidRPr="005D6D47" w:rsidRDefault="001D049E" w:rsidP="005928D1">
            <w:pPr>
              <w:pStyle w:val="af1"/>
              <w:ind w:left="320" w:hanging="320"/>
            </w:pPr>
          </w:p>
        </w:tc>
        <w:tc>
          <w:tcPr>
            <w:tcW w:w="9590" w:type="dxa"/>
            <w:shd w:val="clear" w:color="auto" w:fill="auto"/>
          </w:tcPr>
          <w:p w:rsidR="001D049E" w:rsidRDefault="001D049E" w:rsidP="005928D1">
            <w:pPr>
              <w:pStyle w:val="af3"/>
            </w:pPr>
          </w:p>
          <w:p w:rsidR="001D049E" w:rsidRDefault="001D049E" w:rsidP="005928D1">
            <w:pPr>
              <w:pStyle w:val="af3"/>
            </w:pPr>
            <w:r>
              <w:rPr>
                <w:rFonts w:hint="eastAsia"/>
              </w:rPr>
              <w:t>【指定児童発達支援（児童発達支援センターのみ）】</w:t>
            </w:r>
          </w:p>
          <w:p w:rsidR="001D049E" w:rsidRDefault="001D049E" w:rsidP="005928D1">
            <w:pPr>
              <w:pStyle w:val="af3"/>
            </w:pPr>
            <w:r>
              <w:rPr>
                <w:rFonts w:hint="eastAsia"/>
              </w:rPr>
              <w:t>（５）遊戯室の</w:t>
            </w:r>
            <w:r w:rsidRPr="00062C02">
              <w:rPr>
                <w:rFonts w:hint="eastAsia"/>
              </w:rPr>
              <w:t>障害児一人当たりの床面積は、</w:t>
            </w:r>
            <w:r>
              <w:rPr>
                <w:rFonts w:hint="eastAsia"/>
              </w:rPr>
              <w:t>1.65㎡</w:t>
            </w:r>
            <w:r w:rsidRPr="00062C02">
              <w:rPr>
                <w:rFonts w:hint="eastAsia"/>
              </w:rPr>
              <w:t>以上と</w:t>
            </w:r>
            <w:r>
              <w:rPr>
                <w:rFonts w:hint="eastAsia"/>
              </w:rPr>
              <w:t>なっているか</w:t>
            </w:r>
            <w:r w:rsidRPr="00062C02">
              <w:rPr>
                <w:rFonts w:hint="eastAsia"/>
              </w:rPr>
              <w:t>。</w:t>
            </w:r>
          </w:p>
          <w:p w:rsidR="001D049E" w:rsidRDefault="001D049E" w:rsidP="005928D1">
            <w:pPr>
              <w:pStyle w:val="af3"/>
            </w:pPr>
          </w:p>
          <w:p w:rsidR="001D049E" w:rsidRDefault="001D049E" w:rsidP="005928D1">
            <w:pPr>
              <w:pStyle w:val="af3"/>
            </w:pPr>
            <w:r>
              <w:rPr>
                <w:rFonts w:hint="eastAsia"/>
              </w:rPr>
              <w:t>※</w:t>
            </w:r>
            <w:r w:rsidRPr="00062C02">
              <w:rPr>
                <w:rFonts w:hint="eastAsia"/>
              </w:rPr>
              <w:t>主として難聴児を通わせる指定事業所又は主として重症心身障害児を通わせる指定事業所にあっては、この限りでない。</w:t>
            </w:r>
          </w:p>
          <w:p w:rsidR="001D049E" w:rsidRPr="00ED741E" w:rsidRDefault="001D049E" w:rsidP="005928D1">
            <w:pPr>
              <w:pStyle w:val="af3"/>
            </w:pPr>
          </w:p>
        </w:tc>
        <w:tc>
          <w:tcPr>
            <w:tcW w:w="2212" w:type="dxa"/>
            <w:shd w:val="clear" w:color="auto" w:fill="auto"/>
          </w:tcPr>
          <w:p w:rsidR="001D049E" w:rsidRDefault="001D049E" w:rsidP="005928D1">
            <w:pPr>
              <w:pStyle w:val="af3"/>
            </w:pPr>
          </w:p>
          <w:p w:rsidR="001D049E" w:rsidRDefault="001D049E" w:rsidP="005928D1">
            <w:pPr>
              <w:pStyle w:val="af3"/>
            </w:pPr>
            <w:r>
              <w:rPr>
                <w:rFonts w:hint="eastAsia"/>
              </w:rPr>
              <w:t>・条例第12条第2項</w:t>
            </w:r>
          </w:p>
          <w:p w:rsidR="001D049E" w:rsidRPr="005D6D47" w:rsidRDefault="001D049E" w:rsidP="005928D1">
            <w:pPr>
              <w:pStyle w:val="af3"/>
            </w:pPr>
          </w:p>
        </w:tc>
        <w:tc>
          <w:tcPr>
            <w:tcW w:w="1553" w:type="dxa"/>
            <w:shd w:val="clear" w:color="auto" w:fill="auto"/>
          </w:tcPr>
          <w:p w:rsidR="001D049E" w:rsidRPr="00223268" w:rsidRDefault="001D049E" w:rsidP="005928D1">
            <w:pPr>
              <w:pStyle w:val="af5"/>
              <w:ind w:left="160"/>
            </w:pPr>
          </w:p>
          <w:p w:rsidR="001D049E" w:rsidRPr="00223268" w:rsidRDefault="001D049E" w:rsidP="005928D1">
            <w:pPr>
              <w:pStyle w:val="af5"/>
              <w:ind w:left="160"/>
            </w:pPr>
            <w:r w:rsidRPr="00223268">
              <w:rPr>
                <w:rFonts w:hint="eastAsia"/>
              </w:rPr>
              <w:t>□適</w:t>
            </w:r>
          </w:p>
          <w:p w:rsidR="001D049E" w:rsidRPr="00223268" w:rsidRDefault="001D049E" w:rsidP="005928D1">
            <w:pPr>
              <w:pStyle w:val="af5"/>
              <w:ind w:left="160"/>
            </w:pPr>
            <w:r w:rsidRPr="00223268">
              <w:rPr>
                <w:rFonts w:hint="eastAsia"/>
              </w:rPr>
              <w:t>□不適</w:t>
            </w:r>
          </w:p>
          <w:p w:rsidR="001D049E" w:rsidRDefault="001D049E" w:rsidP="005928D1">
            <w:pPr>
              <w:pStyle w:val="af5"/>
              <w:ind w:left="160"/>
            </w:pPr>
            <w:r w:rsidRPr="00223268">
              <w:rPr>
                <w:rFonts w:hint="eastAsia"/>
              </w:rPr>
              <w:t>□該当なし</w:t>
            </w:r>
          </w:p>
          <w:p w:rsidR="001D049E" w:rsidRPr="00223268" w:rsidRDefault="001D049E" w:rsidP="005928D1">
            <w:pPr>
              <w:pStyle w:val="af5"/>
              <w:ind w:left="160"/>
            </w:pPr>
          </w:p>
        </w:tc>
      </w:tr>
      <w:tr w:rsidR="001D049E" w:rsidTr="001722E7">
        <w:trPr>
          <w:cantSplit/>
          <w:trHeight w:val="1342"/>
        </w:trPr>
        <w:tc>
          <w:tcPr>
            <w:tcW w:w="1793" w:type="dxa"/>
            <w:vMerge/>
            <w:shd w:val="clear" w:color="auto" w:fill="auto"/>
          </w:tcPr>
          <w:p w:rsidR="001D049E" w:rsidRPr="005D6D47" w:rsidRDefault="001D049E" w:rsidP="005928D1">
            <w:pPr>
              <w:pStyle w:val="af1"/>
              <w:ind w:left="320" w:hanging="320"/>
            </w:pPr>
          </w:p>
        </w:tc>
        <w:tc>
          <w:tcPr>
            <w:tcW w:w="9590" w:type="dxa"/>
            <w:shd w:val="clear" w:color="auto" w:fill="auto"/>
          </w:tcPr>
          <w:p w:rsidR="001D049E" w:rsidRDefault="001D049E" w:rsidP="005928D1">
            <w:pPr>
              <w:pStyle w:val="af3"/>
            </w:pPr>
          </w:p>
          <w:p w:rsidR="001D049E" w:rsidRDefault="001D049E" w:rsidP="005928D1">
            <w:pPr>
              <w:pStyle w:val="af3"/>
            </w:pPr>
            <w:r>
              <w:rPr>
                <w:rFonts w:hint="eastAsia"/>
              </w:rPr>
              <w:t>【指定児童発達支援（児童発達支援センターのみ）】</w:t>
            </w:r>
          </w:p>
          <w:p w:rsidR="001D049E" w:rsidRDefault="001D049E" w:rsidP="005928D1">
            <w:pPr>
              <w:pStyle w:val="af3"/>
            </w:pPr>
            <w:r>
              <w:rPr>
                <w:rFonts w:hint="eastAsia"/>
              </w:rPr>
              <w:t>（６）</w:t>
            </w:r>
            <w:r w:rsidRPr="00ED741E">
              <w:rPr>
                <w:rFonts w:hint="eastAsia"/>
              </w:rPr>
              <w:t>主として知的障害のある児童を通わせる指定事業所は静養室を、主として難聴児を通わせる指定事業所は聴力検査室を設</w:t>
            </w:r>
            <w:r>
              <w:rPr>
                <w:rFonts w:hint="eastAsia"/>
              </w:rPr>
              <w:t>けているか</w:t>
            </w:r>
            <w:r w:rsidRPr="00ED741E">
              <w:rPr>
                <w:rFonts w:hint="eastAsia"/>
              </w:rPr>
              <w:t>。</w:t>
            </w:r>
          </w:p>
          <w:p w:rsidR="001D049E" w:rsidRDefault="001D049E" w:rsidP="005928D1">
            <w:pPr>
              <w:pStyle w:val="af3"/>
            </w:pPr>
          </w:p>
        </w:tc>
        <w:tc>
          <w:tcPr>
            <w:tcW w:w="2212" w:type="dxa"/>
            <w:shd w:val="clear" w:color="auto" w:fill="auto"/>
          </w:tcPr>
          <w:p w:rsidR="001D049E" w:rsidRDefault="001D049E" w:rsidP="005928D1">
            <w:pPr>
              <w:pStyle w:val="af3"/>
            </w:pPr>
          </w:p>
          <w:p w:rsidR="001D049E" w:rsidRDefault="001D049E" w:rsidP="005928D1">
            <w:pPr>
              <w:pStyle w:val="af3"/>
            </w:pPr>
            <w:r>
              <w:rPr>
                <w:rFonts w:hint="eastAsia"/>
              </w:rPr>
              <w:t>・条例第12条第3項</w:t>
            </w:r>
          </w:p>
          <w:p w:rsidR="001D049E" w:rsidRPr="005D6D47" w:rsidRDefault="001D049E" w:rsidP="005928D1">
            <w:pPr>
              <w:pStyle w:val="af3"/>
            </w:pPr>
          </w:p>
        </w:tc>
        <w:tc>
          <w:tcPr>
            <w:tcW w:w="1553" w:type="dxa"/>
            <w:shd w:val="clear" w:color="auto" w:fill="auto"/>
          </w:tcPr>
          <w:p w:rsidR="001D049E" w:rsidRPr="00223268" w:rsidRDefault="001D049E" w:rsidP="005928D1">
            <w:pPr>
              <w:pStyle w:val="af5"/>
              <w:ind w:left="160"/>
            </w:pPr>
          </w:p>
          <w:p w:rsidR="001D049E" w:rsidRPr="00223268" w:rsidRDefault="001D049E" w:rsidP="005928D1">
            <w:pPr>
              <w:pStyle w:val="af5"/>
              <w:ind w:left="160"/>
            </w:pPr>
            <w:r w:rsidRPr="00223268">
              <w:rPr>
                <w:rFonts w:hint="eastAsia"/>
              </w:rPr>
              <w:t>□適</w:t>
            </w:r>
          </w:p>
          <w:p w:rsidR="001D049E" w:rsidRPr="00223268" w:rsidRDefault="001D049E" w:rsidP="005928D1">
            <w:pPr>
              <w:pStyle w:val="af5"/>
              <w:ind w:left="160"/>
            </w:pPr>
            <w:r w:rsidRPr="00223268">
              <w:rPr>
                <w:rFonts w:hint="eastAsia"/>
              </w:rPr>
              <w:t>□不適</w:t>
            </w:r>
          </w:p>
          <w:p w:rsidR="001D049E" w:rsidRDefault="001D049E" w:rsidP="005928D1">
            <w:pPr>
              <w:pStyle w:val="af5"/>
              <w:ind w:left="160"/>
            </w:pPr>
            <w:r w:rsidRPr="00223268">
              <w:rPr>
                <w:rFonts w:hint="eastAsia"/>
              </w:rPr>
              <w:t>□該当なし</w:t>
            </w:r>
          </w:p>
          <w:p w:rsidR="001D049E" w:rsidRPr="00223268" w:rsidRDefault="001D049E" w:rsidP="005928D1">
            <w:pPr>
              <w:pStyle w:val="af5"/>
              <w:ind w:left="160"/>
            </w:pPr>
          </w:p>
        </w:tc>
      </w:tr>
      <w:tr w:rsidR="001D049E" w:rsidTr="001722E7">
        <w:trPr>
          <w:cantSplit/>
          <w:trHeight w:val="1767"/>
        </w:trPr>
        <w:tc>
          <w:tcPr>
            <w:tcW w:w="1793" w:type="dxa"/>
            <w:vMerge w:val="restart"/>
            <w:shd w:val="clear" w:color="auto" w:fill="auto"/>
          </w:tcPr>
          <w:p w:rsidR="001D049E" w:rsidRDefault="001D049E" w:rsidP="005928D1">
            <w:pPr>
              <w:pStyle w:val="af1"/>
              <w:ind w:left="320" w:hanging="320"/>
            </w:pPr>
          </w:p>
          <w:p w:rsidR="001D049E" w:rsidRPr="005D6D47" w:rsidRDefault="001D049E" w:rsidP="005928D1">
            <w:pPr>
              <w:pStyle w:val="af1"/>
              <w:ind w:left="320" w:hanging="320"/>
            </w:pPr>
            <w:r w:rsidRPr="005D6D47">
              <w:rPr>
                <w:rFonts w:hint="eastAsia"/>
              </w:rPr>
              <w:t>１　設備</w:t>
            </w:r>
          </w:p>
          <w:p w:rsidR="001D049E" w:rsidRPr="005D6D47" w:rsidRDefault="001D049E" w:rsidP="005928D1">
            <w:pPr>
              <w:pStyle w:val="af1"/>
              <w:ind w:left="320" w:hanging="320"/>
            </w:pPr>
          </w:p>
        </w:tc>
        <w:tc>
          <w:tcPr>
            <w:tcW w:w="9590" w:type="dxa"/>
            <w:shd w:val="clear" w:color="auto" w:fill="auto"/>
          </w:tcPr>
          <w:p w:rsidR="001D049E" w:rsidRDefault="001D049E" w:rsidP="005928D1">
            <w:pPr>
              <w:pStyle w:val="af3"/>
            </w:pPr>
          </w:p>
          <w:p w:rsidR="001D049E" w:rsidRDefault="001D049E" w:rsidP="005928D1">
            <w:pPr>
              <w:pStyle w:val="af3"/>
            </w:pPr>
            <w:r>
              <w:rPr>
                <w:rFonts w:hint="eastAsia"/>
              </w:rPr>
              <w:t>【指定医療型児童発達支援】</w:t>
            </w:r>
          </w:p>
          <w:p w:rsidR="001D049E" w:rsidRDefault="001D049E" w:rsidP="005928D1">
            <w:pPr>
              <w:pStyle w:val="af3"/>
            </w:pPr>
            <w:r>
              <w:rPr>
                <w:rFonts w:hint="eastAsia"/>
              </w:rPr>
              <w:t>（７）医療法に規定する診療所として必要とされる設備、訓練指導室、</w:t>
            </w:r>
            <w:r w:rsidRPr="00ED741E">
              <w:rPr>
                <w:rFonts w:hint="eastAsia"/>
              </w:rPr>
              <w:t>屋外訓練場、相談室</w:t>
            </w:r>
            <w:r>
              <w:rPr>
                <w:rFonts w:hint="eastAsia"/>
              </w:rPr>
              <w:t>、</w:t>
            </w:r>
            <w:r w:rsidRPr="00ED741E">
              <w:rPr>
                <w:rFonts w:hint="eastAsia"/>
              </w:rPr>
              <w:t>調理室</w:t>
            </w:r>
            <w:r>
              <w:rPr>
                <w:rFonts w:hint="eastAsia"/>
              </w:rPr>
              <w:t>、</w:t>
            </w:r>
            <w:r w:rsidRPr="00ED741E">
              <w:rPr>
                <w:rFonts w:hint="eastAsia"/>
              </w:rPr>
              <w:t>浴室及び便所の手すり等身体の機能の不自由を助ける設備</w:t>
            </w:r>
            <w:r>
              <w:rPr>
                <w:rFonts w:hint="eastAsia"/>
              </w:rPr>
              <w:t>を有しているか。</w:t>
            </w:r>
          </w:p>
          <w:p w:rsidR="001D049E" w:rsidRDefault="001D049E" w:rsidP="005928D1">
            <w:pPr>
              <w:pStyle w:val="af3"/>
            </w:pPr>
          </w:p>
          <w:p w:rsidR="001D049E" w:rsidRDefault="001D049E" w:rsidP="005928D1">
            <w:pPr>
              <w:pStyle w:val="af3"/>
            </w:pPr>
            <w:r w:rsidRPr="005D6D47">
              <w:rPr>
                <w:rFonts w:hint="eastAsia"/>
              </w:rPr>
              <w:t>※専用が原則だが、利用者の支援に支障がない場合は兼用できる。また、多機能型においてはサービスの提供に支障をきたさないよう配慮しつつ、一体的に行う他の多機能型事業所の設備を兼用できる。</w:t>
            </w:r>
          </w:p>
          <w:p w:rsidR="001D049E" w:rsidRPr="00ED741E" w:rsidRDefault="001D049E" w:rsidP="005928D1">
            <w:pPr>
              <w:pStyle w:val="af3"/>
            </w:pPr>
          </w:p>
        </w:tc>
        <w:tc>
          <w:tcPr>
            <w:tcW w:w="2212" w:type="dxa"/>
            <w:shd w:val="clear" w:color="auto" w:fill="auto"/>
          </w:tcPr>
          <w:p w:rsidR="001D049E" w:rsidRDefault="001D049E" w:rsidP="005928D1">
            <w:pPr>
              <w:pStyle w:val="af3"/>
            </w:pPr>
          </w:p>
          <w:p w:rsidR="001D049E" w:rsidRPr="005D6D47" w:rsidRDefault="001D049E" w:rsidP="005928D1">
            <w:pPr>
              <w:pStyle w:val="af3"/>
            </w:pPr>
            <w:r>
              <w:rPr>
                <w:rFonts w:hint="eastAsia"/>
              </w:rPr>
              <w:t>・条例第71条第1項、第3項</w:t>
            </w:r>
          </w:p>
        </w:tc>
        <w:tc>
          <w:tcPr>
            <w:tcW w:w="1553" w:type="dxa"/>
            <w:shd w:val="clear" w:color="auto" w:fill="auto"/>
          </w:tcPr>
          <w:p w:rsidR="001D049E" w:rsidRPr="00223268" w:rsidRDefault="001D049E" w:rsidP="005928D1">
            <w:pPr>
              <w:pStyle w:val="af5"/>
              <w:ind w:left="160"/>
            </w:pPr>
          </w:p>
          <w:p w:rsidR="001D049E" w:rsidRPr="00223268" w:rsidRDefault="001D049E" w:rsidP="005928D1">
            <w:pPr>
              <w:pStyle w:val="af5"/>
              <w:ind w:left="160"/>
            </w:pPr>
            <w:r w:rsidRPr="00223268">
              <w:rPr>
                <w:rFonts w:hint="eastAsia"/>
              </w:rPr>
              <w:t>□適</w:t>
            </w:r>
          </w:p>
          <w:p w:rsidR="001D049E" w:rsidRPr="00223268" w:rsidRDefault="001D049E" w:rsidP="005928D1">
            <w:pPr>
              <w:pStyle w:val="af5"/>
              <w:ind w:left="160"/>
            </w:pPr>
            <w:r w:rsidRPr="00223268">
              <w:rPr>
                <w:rFonts w:hint="eastAsia"/>
              </w:rPr>
              <w:t>□不適</w:t>
            </w:r>
          </w:p>
          <w:p w:rsidR="001D049E" w:rsidRDefault="001D049E" w:rsidP="005928D1">
            <w:pPr>
              <w:pStyle w:val="af5"/>
              <w:ind w:left="160"/>
            </w:pPr>
            <w:r w:rsidRPr="00223268">
              <w:rPr>
                <w:rFonts w:hint="eastAsia"/>
              </w:rPr>
              <w:t>□該当なし</w:t>
            </w:r>
          </w:p>
          <w:p w:rsidR="001D049E" w:rsidRPr="00223268" w:rsidRDefault="001D049E" w:rsidP="005928D1">
            <w:pPr>
              <w:pStyle w:val="af5"/>
              <w:ind w:left="160"/>
            </w:pPr>
          </w:p>
        </w:tc>
      </w:tr>
      <w:tr w:rsidR="001D049E" w:rsidTr="0026382D">
        <w:trPr>
          <w:cantSplit/>
          <w:trHeight w:val="1034"/>
        </w:trPr>
        <w:tc>
          <w:tcPr>
            <w:tcW w:w="1793" w:type="dxa"/>
            <w:vMerge/>
            <w:shd w:val="clear" w:color="auto" w:fill="auto"/>
          </w:tcPr>
          <w:p w:rsidR="001D049E" w:rsidRPr="005D6D47" w:rsidRDefault="001D049E" w:rsidP="005928D1">
            <w:pPr>
              <w:pStyle w:val="af1"/>
              <w:ind w:left="320" w:hanging="320"/>
            </w:pPr>
          </w:p>
        </w:tc>
        <w:tc>
          <w:tcPr>
            <w:tcW w:w="9590" w:type="dxa"/>
            <w:shd w:val="clear" w:color="auto" w:fill="auto"/>
          </w:tcPr>
          <w:p w:rsidR="001D049E" w:rsidRPr="005D6D47" w:rsidRDefault="001D049E" w:rsidP="005928D1">
            <w:pPr>
              <w:pStyle w:val="af3"/>
            </w:pPr>
          </w:p>
          <w:p w:rsidR="001D049E" w:rsidRDefault="001D049E" w:rsidP="005928D1">
            <w:pPr>
              <w:pStyle w:val="af3"/>
            </w:pPr>
            <w:r>
              <w:rPr>
                <w:rFonts w:hint="eastAsia"/>
              </w:rPr>
              <w:t>【指定医療型児童発達支援】</w:t>
            </w:r>
          </w:p>
          <w:p w:rsidR="001D049E" w:rsidRDefault="001D049E" w:rsidP="005928D1">
            <w:pPr>
              <w:pStyle w:val="af3"/>
            </w:pPr>
            <w:r w:rsidRPr="005D6D47">
              <w:rPr>
                <w:rFonts w:hint="eastAsia"/>
              </w:rPr>
              <w:t>（</w:t>
            </w:r>
            <w:r>
              <w:rPr>
                <w:rFonts w:hint="eastAsia"/>
              </w:rPr>
              <w:t>８</w:t>
            </w:r>
            <w:r w:rsidRPr="005D6D47">
              <w:rPr>
                <w:rFonts w:hint="eastAsia"/>
              </w:rPr>
              <w:t>）</w:t>
            </w:r>
            <w:r>
              <w:rPr>
                <w:rFonts w:hint="eastAsia"/>
              </w:rPr>
              <w:t>階段の傾斜は</w:t>
            </w:r>
            <w:r w:rsidRPr="00ED741E">
              <w:rPr>
                <w:rFonts w:hint="eastAsia"/>
              </w:rPr>
              <w:t>緩やか</w:t>
            </w:r>
            <w:r>
              <w:rPr>
                <w:rFonts w:hint="eastAsia"/>
              </w:rPr>
              <w:t>なものとなっているか。</w:t>
            </w:r>
          </w:p>
          <w:p w:rsidR="001D049E" w:rsidRPr="005D6D47" w:rsidRDefault="001D049E" w:rsidP="005928D1">
            <w:pPr>
              <w:pStyle w:val="af3"/>
            </w:pPr>
          </w:p>
        </w:tc>
        <w:tc>
          <w:tcPr>
            <w:tcW w:w="2212" w:type="dxa"/>
            <w:shd w:val="clear" w:color="auto" w:fill="auto"/>
          </w:tcPr>
          <w:p w:rsidR="001D049E" w:rsidRDefault="001D049E" w:rsidP="005928D1">
            <w:pPr>
              <w:pStyle w:val="af3"/>
            </w:pPr>
          </w:p>
          <w:p w:rsidR="001D049E" w:rsidRDefault="001D049E" w:rsidP="005928D1">
            <w:pPr>
              <w:pStyle w:val="af3"/>
            </w:pPr>
            <w:r>
              <w:rPr>
                <w:rFonts w:hint="eastAsia"/>
              </w:rPr>
              <w:t>・条例第71条第2項</w:t>
            </w:r>
          </w:p>
        </w:tc>
        <w:tc>
          <w:tcPr>
            <w:tcW w:w="1553" w:type="dxa"/>
            <w:shd w:val="clear" w:color="auto" w:fill="auto"/>
          </w:tcPr>
          <w:p w:rsidR="001D049E" w:rsidRPr="00223268" w:rsidRDefault="001D049E" w:rsidP="005928D1">
            <w:pPr>
              <w:pStyle w:val="af5"/>
              <w:ind w:left="160"/>
            </w:pPr>
          </w:p>
          <w:p w:rsidR="001D049E" w:rsidRPr="00223268" w:rsidRDefault="001D049E" w:rsidP="005928D1">
            <w:pPr>
              <w:pStyle w:val="af5"/>
              <w:ind w:left="160"/>
            </w:pPr>
            <w:r w:rsidRPr="00223268">
              <w:rPr>
                <w:rFonts w:hint="eastAsia"/>
              </w:rPr>
              <w:t>□適</w:t>
            </w:r>
          </w:p>
          <w:p w:rsidR="001D049E" w:rsidRPr="00223268" w:rsidRDefault="001D049E" w:rsidP="005928D1">
            <w:pPr>
              <w:pStyle w:val="af5"/>
              <w:ind w:left="160"/>
            </w:pPr>
            <w:r w:rsidRPr="00223268">
              <w:rPr>
                <w:rFonts w:hint="eastAsia"/>
              </w:rPr>
              <w:t>□不適</w:t>
            </w:r>
          </w:p>
          <w:p w:rsidR="001D049E" w:rsidRDefault="001D049E" w:rsidP="005928D1">
            <w:pPr>
              <w:pStyle w:val="af5"/>
              <w:ind w:left="160"/>
            </w:pPr>
            <w:r w:rsidRPr="00223268">
              <w:rPr>
                <w:rFonts w:hint="eastAsia"/>
              </w:rPr>
              <w:t>□該当なし</w:t>
            </w:r>
          </w:p>
          <w:p w:rsidR="001D049E" w:rsidRPr="00223268" w:rsidRDefault="001D049E" w:rsidP="005928D1">
            <w:pPr>
              <w:pStyle w:val="af5"/>
              <w:ind w:left="160"/>
            </w:pPr>
          </w:p>
        </w:tc>
      </w:tr>
      <w:tr w:rsidR="001D049E" w:rsidTr="0026382D">
        <w:trPr>
          <w:cantSplit/>
          <w:trHeight w:val="1876"/>
        </w:trPr>
        <w:tc>
          <w:tcPr>
            <w:tcW w:w="1793" w:type="dxa"/>
            <w:vMerge/>
            <w:shd w:val="clear" w:color="auto" w:fill="auto"/>
          </w:tcPr>
          <w:p w:rsidR="001D049E" w:rsidRPr="005D6D47" w:rsidRDefault="001D049E" w:rsidP="005928D1">
            <w:pPr>
              <w:pStyle w:val="af1"/>
              <w:ind w:left="320" w:hanging="320"/>
            </w:pPr>
          </w:p>
        </w:tc>
        <w:tc>
          <w:tcPr>
            <w:tcW w:w="9590" w:type="dxa"/>
            <w:shd w:val="clear" w:color="auto" w:fill="auto"/>
          </w:tcPr>
          <w:p w:rsidR="001D049E" w:rsidRDefault="001D049E" w:rsidP="005928D1">
            <w:pPr>
              <w:pStyle w:val="af3"/>
            </w:pPr>
          </w:p>
          <w:p w:rsidR="001D049E" w:rsidRDefault="001D049E" w:rsidP="005928D1">
            <w:pPr>
              <w:pStyle w:val="af3"/>
            </w:pPr>
            <w:r>
              <w:rPr>
                <w:rFonts w:hint="eastAsia"/>
              </w:rPr>
              <w:t>【指定居宅訪問型児童発達支援、指定保育所等訪問支援】</w:t>
            </w:r>
          </w:p>
          <w:p w:rsidR="001D049E" w:rsidRPr="005D6D47" w:rsidRDefault="001D049E" w:rsidP="005928D1">
            <w:pPr>
              <w:pStyle w:val="af3"/>
            </w:pPr>
            <w:r>
              <w:rPr>
                <w:rFonts w:hint="eastAsia"/>
              </w:rPr>
              <w:t>（９）事業の運営を行うために必要な広さを有する専用の区画を設けるほか</w:t>
            </w:r>
            <w:r w:rsidRPr="00062C02">
              <w:rPr>
                <w:rFonts w:hint="eastAsia"/>
              </w:rPr>
              <w:t>、指定</w:t>
            </w:r>
            <w:r>
              <w:rPr>
                <w:rFonts w:hint="eastAsia"/>
              </w:rPr>
              <w:t>サービス</w:t>
            </w:r>
            <w:r w:rsidRPr="00062C02">
              <w:rPr>
                <w:rFonts w:hint="eastAsia"/>
              </w:rPr>
              <w:t>の提供に必要な設備及び備品等を</w:t>
            </w:r>
            <w:r>
              <w:rPr>
                <w:rFonts w:hint="eastAsia"/>
              </w:rPr>
              <w:t>設けているか。</w:t>
            </w:r>
            <w:r w:rsidRPr="005D6D47">
              <w:rPr>
                <w:rFonts w:hint="eastAsia"/>
              </w:rPr>
              <w:t>また、専ら当該事業所の用に供するものとなっているか。</w:t>
            </w:r>
          </w:p>
          <w:p w:rsidR="001D049E" w:rsidRDefault="001D049E" w:rsidP="005928D1">
            <w:pPr>
              <w:pStyle w:val="af3"/>
            </w:pPr>
          </w:p>
          <w:p w:rsidR="001D049E" w:rsidRDefault="001D049E" w:rsidP="005928D1">
            <w:pPr>
              <w:pStyle w:val="af3"/>
            </w:pPr>
            <w:r>
              <w:rPr>
                <w:rFonts w:hint="eastAsia"/>
              </w:rPr>
              <w:t>※</w:t>
            </w:r>
            <w:r w:rsidRPr="00ED741E">
              <w:rPr>
                <w:rFonts w:hint="eastAsia"/>
              </w:rPr>
              <w:t>事業の運営を行うために必要な広さを有する専用の区画</w:t>
            </w:r>
            <w:r>
              <w:rPr>
                <w:rFonts w:hint="eastAsia"/>
              </w:rPr>
              <w:t>…事務所、相談スペースなど</w:t>
            </w:r>
          </w:p>
          <w:p w:rsidR="001D049E" w:rsidRPr="005D6D47" w:rsidRDefault="001D049E" w:rsidP="005928D1">
            <w:pPr>
              <w:pStyle w:val="af3"/>
            </w:pPr>
            <w:r>
              <w:rPr>
                <w:rFonts w:hint="eastAsia"/>
              </w:rPr>
              <w:t>※</w:t>
            </w:r>
            <w:r w:rsidRPr="00ED741E">
              <w:rPr>
                <w:rFonts w:hint="eastAsia"/>
              </w:rPr>
              <w:t>業務に支障がない場合は、区分がされていなくても当</w:t>
            </w:r>
            <w:r>
              <w:rPr>
                <w:rFonts w:hint="eastAsia"/>
              </w:rPr>
              <w:t>該事業を行うための区画が明確に特定されていれば足りるものとする。</w:t>
            </w:r>
          </w:p>
          <w:p w:rsidR="001D049E" w:rsidRPr="00ED741E" w:rsidRDefault="001D049E" w:rsidP="005928D1">
            <w:pPr>
              <w:pStyle w:val="af3"/>
            </w:pPr>
          </w:p>
        </w:tc>
        <w:tc>
          <w:tcPr>
            <w:tcW w:w="2212" w:type="dxa"/>
            <w:shd w:val="clear" w:color="auto" w:fill="auto"/>
          </w:tcPr>
          <w:p w:rsidR="001D049E" w:rsidRDefault="001D049E" w:rsidP="005928D1">
            <w:pPr>
              <w:pStyle w:val="af3"/>
            </w:pPr>
          </w:p>
          <w:p w:rsidR="001D049E" w:rsidRDefault="001D049E" w:rsidP="005928D1">
            <w:pPr>
              <w:pStyle w:val="af3"/>
            </w:pPr>
            <w:r>
              <w:rPr>
                <w:rFonts w:hint="eastAsia"/>
              </w:rPr>
              <w:t>・条例第94条</w:t>
            </w:r>
          </w:p>
        </w:tc>
        <w:tc>
          <w:tcPr>
            <w:tcW w:w="1553" w:type="dxa"/>
            <w:shd w:val="clear" w:color="auto" w:fill="auto"/>
          </w:tcPr>
          <w:p w:rsidR="001D049E" w:rsidRPr="00223268" w:rsidRDefault="001D049E" w:rsidP="005928D1">
            <w:pPr>
              <w:pStyle w:val="af5"/>
              <w:ind w:left="160"/>
            </w:pPr>
          </w:p>
          <w:p w:rsidR="001D049E" w:rsidRPr="00223268" w:rsidRDefault="001D049E" w:rsidP="005928D1">
            <w:pPr>
              <w:pStyle w:val="af5"/>
              <w:ind w:left="160"/>
            </w:pPr>
            <w:r w:rsidRPr="00223268">
              <w:rPr>
                <w:rFonts w:hint="eastAsia"/>
              </w:rPr>
              <w:t>□適</w:t>
            </w:r>
          </w:p>
          <w:p w:rsidR="001D049E" w:rsidRPr="00223268" w:rsidRDefault="001D049E" w:rsidP="005928D1">
            <w:pPr>
              <w:pStyle w:val="af5"/>
              <w:ind w:left="160"/>
            </w:pPr>
            <w:r w:rsidRPr="00223268">
              <w:rPr>
                <w:rFonts w:hint="eastAsia"/>
              </w:rPr>
              <w:t>□不適</w:t>
            </w:r>
          </w:p>
          <w:p w:rsidR="001D049E" w:rsidRDefault="001D049E" w:rsidP="005928D1">
            <w:pPr>
              <w:pStyle w:val="af5"/>
              <w:ind w:left="160"/>
            </w:pPr>
            <w:r w:rsidRPr="00223268">
              <w:rPr>
                <w:rFonts w:hint="eastAsia"/>
              </w:rPr>
              <w:t>□該当なし</w:t>
            </w:r>
          </w:p>
          <w:p w:rsidR="001D049E" w:rsidRPr="00223268" w:rsidRDefault="001D049E" w:rsidP="005928D1">
            <w:pPr>
              <w:pStyle w:val="af5"/>
              <w:ind w:left="160"/>
            </w:pPr>
          </w:p>
        </w:tc>
      </w:tr>
    </w:tbl>
    <w:p w:rsidR="000F2951" w:rsidRDefault="000F2951"/>
    <w:p w:rsidR="002D1304" w:rsidRPr="005D6D47" w:rsidRDefault="000F2951">
      <w:r>
        <w:br w:type="page"/>
      </w:r>
    </w:p>
    <w:p w:rsidR="00476FE8" w:rsidRPr="001722E7" w:rsidRDefault="00476FE8">
      <w:pPr>
        <w:rPr>
          <w:rFonts w:ascii="ＭＳ ゴシック" w:eastAsia="ＭＳ ゴシック" w:hAnsi="ＭＳ ゴシック"/>
        </w:rPr>
      </w:pPr>
    </w:p>
    <w:p w:rsidR="00F32168" w:rsidRPr="005D6D47" w:rsidRDefault="006050FC" w:rsidP="005928D1">
      <w:pPr>
        <w:pStyle w:val="af"/>
      </w:pPr>
      <w:r w:rsidRPr="005D6D47">
        <w:rPr>
          <w:rFonts w:hint="eastAsia"/>
        </w:rPr>
        <w:t>第４　運営に関する基準</w:t>
      </w:r>
    </w:p>
    <w:tbl>
      <w:tblPr>
        <w:tblW w:w="15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9590"/>
        <w:gridCol w:w="2216"/>
        <w:gridCol w:w="1555"/>
      </w:tblGrid>
      <w:tr w:rsidR="001D049E" w:rsidTr="001D049E">
        <w:trPr>
          <w:cantSplit/>
          <w:trHeight w:val="208"/>
          <w:tblHeader/>
        </w:trPr>
        <w:tc>
          <w:tcPr>
            <w:tcW w:w="1800" w:type="dxa"/>
            <w:shd w:val="clear" w:color="auto" w:fill="FFFF00"/>
            <w:vAlign w:val="center"/>
          </w:tcPr>
          <w:p w:rsidR="001D049E" w:rsidRPr="005D6D47" w:rsidRDefault="001D049E" w:rsidP="005928D1">
            <w:pPr>
              <w:pStyle w:val="af9"/>
            </w:pPr>
            <w:r w:rsidRPr="005D6D47">
              <w:rPr>
                <w:rFonts w:hint="eastAsia"/>
              </w:rPr>
              <w:t>主眼事項</w:t>
            </w:r>
          </w:p>
        </w:tc>
        <w:tc>
          <w:tcPr>
            <w:tcW w:w="9590" w:type="dxa"/>
            <w:shd w:val="clear" w:color="auto" w:fill="FFFF00"/>
            <w:vAlign w:val="center"/>
          </w:tcPr>
          <w:p w:rsidR="001D049E" w:rsidRPr="005D6D47" w:rsidRDefault="001D049E" w:rsidP="005928D1">
            <w:pPr>
              <w:pStyle w:val="af9"/>
            </w:pPr>
            <w:r w:rsidRPr="005D6D47">
              <w:rPr>
                <w:rFonts w:hint="eastAsia"/>
              </w:rPr>
              <w:t>着眼点</w:t>
            </w:r>
          </w:p>
        </w:tc>
        <w:tc>
          <w:tcPr>
            <w:tcW w:w="2216" w:type="dxa"/>
            <w:shd w:val="clear" w:color="auto" w:fill="FFFF00"/>
            <w:vAlign w:val="center"/>
          </w:tcPr>
          <w:p w:rsidR="001D049E" w:rsidRPr="005D6D47" w:rsidRDefault="001D049E" w:rsidP="005928D1">
            <w:pPr>
              <w:pStyle w:val="af9"/>
            </w:pPr>
            <w:r w:rsidRPr="005D6D47">
              <w:rPr>
                <w:rFonts w:hint="eastAsia"/>
              </w:rPr>
              <w:t>根拠法令等</w:t>
            </w:r>
          </w:p>
        </w:tc>
        <w:tc>
          <w:tcPr>
            <w:tcW w:w="1555" w:type="dxa"/>
            <w:shd w:val="clear" w:color="auto" w:fill="FFFF00"/>
            <w:vAlign w:val="center"/>
          </w:tcPr>
          <w:p w:rsidR="001D049E" w:rsidRPr="005D6D47" w:rsidRDefault="001D049E" w:rsidP="005928D1">
            <w:pPr>
              <w:pStyle w:val="af9"/>
            </w:pPr>
            <w:r w:rsidRPr="005D6D47">
              <w:rPr>
                <w:rFonts w:hint="eastAsia"/>
              </w:rPr>
              <w:t>自主点検結果</w:t>
            </w:r>
          </w:p>
        </w:tc>
      </w:tr>
      <w:tr w:rsidR="001D049E" w:rsidTr="001722E7">
        <w:trPr>
          <w:cantSplit/>
          <w:trHeight w:val="2087"/>
        </w:trPr>
        <w:tc>
          <w:tcPr>
            <w:tcW w:w="1800" w:type="dxa"/>
            <w:shd w:val="clear" w:color="auto" w:fill="auto"/>
          </w:tcPr>
          <w:p w:rsidR="001D049E" w:rsidRDefault="001D049E" w:rsidP="005928D1">
            <w:pPr>
              <w:pStyle w:val="af1"/>
              <w:ind w:left="320" w:hanging="320"/>
            </w:pPr>
          </w:p>
          <w:p w:rsidR="001D049E" w:rsidRDefault="001D049E" w:rsidP="005928D1">
            <w:pPr>
              <w:pStyle w:val="af1"/>
              <w:ind w:left="320" w:hanging="320"/>
            </w:pPr>
            <w:r>
              <w:rPr>
                <w:rFonts w:hint="eastAsia"/>
              </w:rPr>
              <w:t>１　利用定員</w:t>
            </w:r>
          </w:p>
          <w:p w:rsidR="001D049E" w:rsidRPr="005D6D47" w:rsidRDefault="001D049E" w:rsidP="005928D1">
            <w:pPr>
              <w:pStyle w:val="af1"/>
              <w:ind w:left="320" w:hanging="320"/>
            </w:pPr>
          </w:p>
        </w:tc>
        <w:tc>
          <w:tcPr>
            <w:tcW w:w="9590" w:type="dxa"/>
            <w:shd w:val="clear" w:color="auto" w:fill="auto"/>
          </w:tcPr>
          <w:p w:rsidR="001D049E" w:rsidRDefault="001D049E" w:rsidP="005928D1">
            <w:pPr>
              <w:pStyle w:val="af3"/>
            </w:pPr>
          </w:p>
          <w:p w:rsidR="001D049E" w:rsidRDefault="001D049E" w:rsidP="005928D1">
            <w:pPr>
              <w:pStyle w:val="af3"/>
            </w:pPr>
            <w:r>
              <w:rPr>
                <w:rFonts w:hint="eastAsia"/>
              </w:rPr>
              <w:t>【指定児童発達支援、指定医療型児童発達支援、指定放課後等デイサービス】</w:t>
            </w:r>
          </w:p>
          <w:p w:rsidR="001D049E" w:rsidRDefault="001D049E" w:rsidP="005928D1">
            <w:pPr>
              <w:pStyle w:val="af3"/>
            </w:pPr>
            <w:r>
              <w:rPr>
                <w:rFonts w:hint="eastAsia"/>
              </w:rPr>
              <w:t>（１）指定事業所の利用定員は10名以上となっているか。</w:t>
            </w:r>
          </w:p>
          <w:p w:rsidR="001D049E" w:rsidRDefault="001D049E" w:rsidP="005928D1">
            <w:pPr>
              <w:pStyle w:val="af3"/>
            </w:pPr>
          </w:p>
          <w:p w:rsidR="001D049E" w:rsidRDefault="001D049E" w:rsidP="005928D1">
            <w:pPr>
              <w:pStyle w:val="af3"/>
            </w:pPr>
            <w:r>
              <w:rPr>
                <w:rFonts w:hint="eastAsia"/>
              </w:rPr>
              <w:t>※指定児童発達支援、指定放課後等デイサービスにおいて、主として重症心身障害児を通わせる指定事業所にあっては、利用定員を5名以上とすることができる。</w:t>
            </w:r>
          </w:p>
          <w:p w:rsidR="001D049E" w:rsidRDefault="001D049E" w:rsidP="005928D1">
            <w:pPr>
              <w:pStyle w:val="af3"/>
            </w:pPr>
            <w:r>
              <w:rPr>
                <w:rFonts w:hint="eastAsia"/>
              </w:rPr>
              <w:t>※障害児通所支援のみを行う多機能型事業所においては、利用定員を全ての指定サービスを通じて10名以上とすることができる。</w:t>
            </w:r>
          </w:p>
          <w:p w:rsidR="001D049E" w:rsidRPr="0020083C" w:rsidRDefault="001D049E" w:rsidP="005928D1">
            <w:pPr>
              <w:pStyle w:val="af3"/>
            </w:pPr>
            <w:r>
              <w:rPr>
                <w:rFonts w:hint="eastAsia"/>
              </w:rPr>
              <w:t>※障害福祉サービスも併せて行う利用定員20名以上の多機能型事業所においては、利用定員を障害児通所支援の全ての指定サービスを通じて5名以上とすることができる。</w:t>
            </w:r>
          </w:p>
          <w:p w:rsidR="001D049E" w:rsidRPr="005D6D47" w:rsidRDefault="001D049E" w:rsidP="005928D1">
            <w:pPr>
              <w:pStyle w:val="af3"/>
            </w:pPr>
          </w:p>
        </w:tc>
        <w:tc>
          <w:tcPr>
            <w:tcW w:w="2216" w:type="dxa"/>
            <w:shd w:val="clear" w:color="auto" w:fill="auto"/>
          </w:tcPr>
          <w:p w:rsidR="001D049E" w:rsidRDefault="001D049E" w:rsidP="005928D1">
            <w:pPr>
              <w:pStyle w:val="af3"/>
            </w:pPr>
          </w:p>
          <w:p w:rsidR="001D049E" w:rsidRDefault="001D049E" w:rsidP="005928D1">
            <w:pPr>
              <w:pStyle w:val="af3"/>
            </w:pPr>
            <w:r>
              <w:rPr>
                <w:rFonts w:hint="eastAsia"/>
              </w:rPr>
              <w:t>・条例第13条、第72条、第83条</w:t>
            </w:r>
          </w:p>
          <w:p w:rsidR="001D049E" w:rsidRPr="005D6D47" w:rsidRDefault="001D049E" w:rsidP="005928D1">
            <w:pPr>
              <w:pStyle w:val="af3"/>
            </w:pPr>
          </w:p>
        </w:tc>
        <w:tc>
          <w:tcPr>
            <w:tcW w:w="1555" w:type="dxa"/>
            <w:shd w:val="clear" w:color="auto" w:fill="auto"/>
          </w:tcPr>
          <w:p w:rsidR="001D049E" w:rsidRPr="00223268" w:rsidRDefault="001D049E" w:rsidP="005928D1">
            <w:pPr>
              <w:pStyle w:val="af5"/>
              <w:ind w:left="160"/>
            </w:pPr>
          </w:p>
          <w:p w:rsidR="001D049E" w:rsidRPr="00223268" w:rsidRDefault="001D049E" w:rsidP="005928D1">
            <w:pPr>
              <w:pStyle w:val="af5"/>
              <w:ind w:left="160"/>
            </w:pPr>
            <w:r w:rsidRPr="00223268">
              <w:rPr>
                <w:rFonts w:hint="eastAsia"/>
              </w:rPr>
              <w:t>□適</w:t>
            </w:r>
          </w:p>
          <w:p w:rsidR="001D049E" w:rsidRPr="00223268" w:rsidRDefault="001D049E" w:rsidP="005928D1">
            <w:pPr>
              <w:pStyle w:val="af5"/>
              <w:ind w:left="160"/>
            </w:pPr>
            <w:r w:rsidRPr="00223268">
              <w:rPr>
                <w:rFonts w:hint="eastAsia"/>
              </w:rPr>
              <w:t>□不適</w:t>
            </w:r>
          </w:p>
          <w:p w:rsidR="001D049E" w:rsidRDefault="001D049E" w:rsidP="005928D1">
            <w:pPr>
              <w:pStyle w:val="af5"/>
              <w:ind w:left="160"/>
            </w:pPr>
            <w:r w:rsidRPr="00223268">
              <w:rPr>
                <w:rFonts w:hint="eastAsia"/>
              </w:rPr>
              <w:t>□該当なし</w:t>
            </w:r>
          </w:p>
          <w:p w:rsidR="001D049E" w:rsidRPr="00EC0539" w:rsidRDefault="001D049E" w:rsidP="005928D1">
            <w:pPr>
              <w:pStyle w:val="af5"/>
              <w:ind w:left="160"/>
            </w:pPr>
          </w:p>
        </w:tc>
      </w:tr>
      <w:tr w:rsidR="001D049E" w:rsidTr="001722E7">
        <w:trPr>
          <w:cantSplit/>
          <w:trHeight w:val="1225"/>
        </w:trPr>
        <w:tc>
          <w:tcPr>
            <w:tcW w:w="1800" w:type="dxa"/>
            <w:vMerge w:val="restart"/>
            <w:shd w:val="clear" w:color="auto" w:fill="auto"/>
          </w:tcPr>
          <w:p w:rsidR="001D049E" w:rsidRPr="005D6D47" w:rsidRDefault="001D049E" w:rsidP="005928D1">
            <w:pPr>
              <w:pStyle w:val="af1"/>
              <w:ind w:left="320" w:hanging="320"/>
            </w:pPr>
          </w:p>
          <w:p w:rsidR="001D049E" w:rsidRPr="005D6D47" w:rsidRDefault="001D049E" w:rsidP="005928D1">
            <w:pPr>
              <w:pStyle w:val="af1"/>
              <w:ind w:left="320" w:hanging="320"/>
            </w:pPr>
            <w:r>
              <w:rPr>
                <w:rFonts w:hint="eastAsia"/>
              </w:rPr>
              <w:t>２</w:t>
            </w:r>
            <w:r w:rsidRPr="005D6D47">
              <w:rPr>
                <w:rFonts w:hint="eastAsia"/>
              </w:rPr>
              <w:t xml:space="preserve">　内容及び手続の説明及び同意</w:t>
            </w:r>
          </w:p>
        </w:tc>
        <w:tc>
          <w:tcPr>
            <w:tcW w:w="9590" w:type="dxa"/>
            <w:shd w:val="clear" w:color="auto" w:fill="auto"/>
          </w:tcPr>
          <w:p w:rsidR="001D049E" w:rsidRPr="005D6D47" w:rsidRDefault="001D049E" w:rsidP="005928D1">
            <w:pPr>
              <w:pStyle w:val="af3"/>
            </w:pPr>
          </w:p>
          <w:p w:rsidR="001D049E" w:rsidRPr="005D6D47" w:rsidRDefault="001D049E" w:rsidP="005928D1">
            <w:pPr>
              <w:pStyle w:val="af3"/>
            </w:pPr>
            <w:r w:rsidRPr="005D6D47">
              <w:rPr>
                <w:rFonts w:hint="eastAsia"/>
              </w:rPr>
              <w:t>【</w:t>
            </w:r>
            <w:r>
              <w:rPr>
                <w:rFonts w:hint="eastAsia"/>
              </w:rPr>
              <w:t>５</w:t>
            </w:r>
            <w:r w:rsidRPr="005D6D47">
              <w:rPr>
                <w:rFonts w:hint="eastAsia"/>
              </w:rPr>
              <w:t>事業共通】</w:t>
            </w:r>
          </w:p>
          <w:p w:rsidR="001D049E" w:rsidRPr="005D6D47" w:rsidRDefault="001D049E" w:rsidP="005928D1">
            <w:pPr>
              <w:pStyle w:val="af3"/>
            </w:pPr>
            <w:r w:rsidRPr="005D6D47">
              <w:rPr>
                <w:rFonts w:hint="eastAsia"/>
              </w:rPr>
              <w:t>（１）利用申込みがあったときは、</w:t>
            </w:r>
            <w:r>
              <w:rPr>
                <w:rFonts w:hint="eastAsia"/>
              </w:rPr>
              <w:t>障害児の</w:t>
            </w:r>
            <w:r w:rsidRPr="005D6D47">
              <w:rPr>
                <w:rFonts w:hint="eastAsia"/>
              </w:rPr>
              <w:t>障害の特性に配慮しつつ、利用申込者に対しサービスの選択に必要な重要事項（運営規程の概要、従業者の勤務体制、事故発生時の対応、苦情処理の体制等）を</w:t>
            </w:r>
            <w:r>
              <w:rPr>
                <w:rFonts w:hint="eastAsia"/>
              </w:rPr>
              <w:t>わかりやすい説明書、</w:t>
            </w:r>
            <w:r w:rsidRPr="005D6D47">
              <w:rPr>
                <w:rFonts w:hint="eastAsia"/>
              </w:rPr>
              <w:t>パンフレット等で説明を行い、同意を得ているか。（同意は、利用</w:t>
            </w:r>
            <w:r>
              <w:rPr>
                <w:rFonts w:hint="eastAsia"/>
              </w:rPr>
              <w:t>申込</w:t>
            </w:r>
            <w:r w:rsidRPr="005D6D47">
              <w:rPr>
                <w:rFonts w:hint="eastAsia"/>
              </w:rPr>
              <w:t>者及び事業者双方の保護の立場から、書面によって確認するのが望ましい。）</w:t>
            </w:r>
          </w:p>
          <w:p w:rsidR="001D049E" w:rsidRPr="005D6D47" w:rsidRDefault="001D049E" w:rsidP="005928D1">
            <w:pPr>
              <w:pStyle w:val="af3"/>
            </w:pPr>
          </w:p>
        </w:tc>
        <w:tc>
          <w:tcPr>
            <w:tcW w:w="2216" w:type="dxa"/>
            <w:shd w:val="clear" w:color="auto" w:fill="auto"/>
          </w:tcPr>
          <w:p w:rsidR="001D049E" w:rsidRPr="005D6D47" w:rsidRDefault="001D049E" w:rsidP="005928D1">
            <w:pPr>
              <w:pStyle w:val="af3"/>
            </w:pPr>
          </w:p>
          <w:p w:rsidR="001D049E" w:rsidRPr="005D6D47" w:rsidRDefault="001D049E" w:rsidP="005928D1">
            <w:pPr>
              <w:pStyle w:val="af3"/>
            </w:pPr>
            <w:r>
              <w:rPr>
                <w:rFonts w:hint="eastAsia"/>
              </w:rPr>
              <w:t>・条例第14条第1項</w:t>
            </w:r>
          </w:p>
          <w:p w:rsidR="001D049E" w:rsidRPr="005D6D47" w:rsidRDefault="001D049E" w:rsidP="005928D1">
            <w:pPr>
              <w:pStyle w:val="af3"/>
            </w:pPr>
          </w:p>
        </w:tc>
        <w:tc>
          <w:tcPr>
            <w:tcW w:w="1555" w:type="dxa"/>
            <w:shd w:val="clear" w:color="auto" w:fill="auto"/>
          </w:tcPr>
          <w:p w:rsidR="001D049E" w:rsidRPr="005D6D47" w:rsidRDefault="001D049E" w:rsidP="005928D1">
            <w:pPr>
              <w:pStyle w:val="af5"/>
              <w:ind w:left="160"/>
            </w:pPr>
          </w:p>
          <w:p w:rsidR="001D049E" w:rsidRPr="005D6D47" w:rsidRDefault="001D049E" w:rsidP="005928D1">
            <w:pPr>
              <w:pStyle w:val="af5"/>
              <w:ind w:left="160"/>
            </w:pPr>
            <w:r w:rsidRPr="005D6D47">
              <w:rPr>
                <w:rFonts w:hint="eastAsia"/>
              </w:rPr>
              <w:t>□適</w:t>
            </w:r>
          </w:p>
          <w:p w:rsidR="001D049E" w:rsidRPr="005D6D47" w:rsidRDefault="001D049E" w:rsidP="005928D1">
            <w:pPr>
              <w:pStyle w:val="af5"/>
              <w:ind w:left="160"/>
            </w:pPr>
            <w:r w:rsidRPr="005D6D47">
              <w:rPr>
                <w:rFonts w:hint="eastAsia"/>
              </w:rPr>
              <w:t>□不適</w:t>
            </w:r>
          </w:p>
          <w:p w:rsidR="001D049E" w:rsidRPr="005D6D47" w:rsidRDefault="001D049E" w:rsidP="005928D1">
            <w:pPr>
              <w:pStyle w:val="af5"/>
              <w:ind w:left="160"/>
            </w:pPr>
          </w:p>
        </w:tc>
      </w:tr>
      <w:tr w:rsidR="001D049E" w:rsidTr="0026382D">
        <w:trPr>
          <w:cantSplit/>
          <w:trHeight w:val="1455"/>
        </w:trPr>
        <w:tc>
          <w:tcPr>
            <w:tcW w:w="1800" w:type="dxa"/>
            <w:vMerge/>
            <w:shd w:val="clear" w:color="auto" w:fill="auto"/>
          </w:tcPr>
          <w:p w:rsidR="001D049E" w:rsidRPr="005D6D47" w:rsidRDefault="001D049E" w:rsidP="005928D1">
            <w:pPr>
              <w:pStyle w:val="af1"/>
              <w:ind w:left="320" w:hanging="320"/>
            </w:pPr>
          </w:p>
        </w:tc>
        <w:tc>
          <w:tcPr>
            <w:tcW w:w="9590" w:type="dxa"/>
            <w:shd w:val="clear" w:color="auto" w:fill="auto"/>
          </w:tcPr>
          <w:p w:rsidR="001D049E" w:rsidRPr="005D6D47" w:rsidRDefault="001D049E" w:rsidP="005928D1">
            <w:pPr>
              <w:pStyle w:val="af3"/>
            </w:pPr>
          </w:p>
          <w:p w:rsidR="001D049E" w:rsidRPr="005D6D47" w:rsidRDefault="001D049E" w:rsidP="005928D1">
            <w:pPr>
              <w:pStyle w:val="af3"/>
            </w:pPr>
            <w:r w:rsidRPr="005D6D47">
              <w:rPr>
                <w:rFonts w:hint="eastAsia"/>
              </w:rPr>
              <w:t>【</w:t>
            </w:r>
            <w:r>
              <w:rPr>
                <w:rFonts w:hint="eastAsia"/>
              </w:rPr>
              <w:t>５</w:t>
            </w:r>
            <w:r w:rsidRPr="005D6D47">
              <w:rPr>
                <w:rFonts w:hint="eastAsia"/>
              </w:rPr>
              <w:t>事業共通】</w:t>
            </w:r>
          </w:p>
          <w:p w:rsidR="001D049E" w:rsidRDefault="001D049E" w:rsidP="005928D1">
            <w:pPr>
              <w:pStyle w:val="af3"/>
            </w:pPr>
            <w:r w:rsidRPr="005D6D47">
              <w:rPr>
                <w:rFonts w:hint="eastAsia"/>
              </w:rPr>
              <w:t>（２）利用契約をしたときは、</w:t>
            </w:r>
            <w:r>
              <w:rPr>
                <w:rFonts w:hint="eastAsia"/>
              </w:rPr>
              <w:t>障害児の</w:t>
            </w:r>
            <w:r w:rsidRPr="005D6D47">
              <w:rPr>
                <w:rFonts w:hint="eastAsia"/>
              </w:rPr>
              <w:t>障害の特性に配慮しつつ、社会福祉法第77条の規定に基づき、書面（契約書、重要事項説明書）を交付しているか。</w:t>
            </w:r>
          </w:p>
          <w:p w:rsidR="001D049E" w:rsidRDefault="001D049E" w:rsidP="005928D1">
            <w:pPr>
              <w:pStyle w:val="af3"/>
            </w:pPr>
          </w:p>
          <w:p w:rsidR="001D049E" w:rsidRDefault="001D049E" w:rsidP="005928D1">
            <w:pPr>
              <w:pStyle w:val="af3"/>
            </w:pPr>
            <w:r>
              <w:rPr>
                <w:rFonts w:hint="eastAsia"/>
              </w:rPr>
              <w:t>※社会福祉法</w:t>
            </w:r>
          </w:p>
          <w:p w:rsidR="001D049E" w:rsidRPr="00D16E88" w:rsidRDefault="001D049E" w:rsidP="005928D1">
            <w:pPr>
              <w:pStyle w:val="af3"/>
            </w:pPr>
            <w:r w:rsidRPr="00D16E88">
              <w:rPr>
                <w:rFonts w:hint="eastAsia"/>
              </w:rPr>
              <w:t>第</w:t>
            </w:r>
            <w:r>
              <w:rPr>
                <w:rFonts w:hint="eastAsia"/>
              </w:rPr>
              <w:t>77</w:t>
            </w:r>
            <w:r w:rsidRPr="00D16E88">
              <w:rPr>
                <w:rFonts w:hint="eastAsia"/>
              </w:rPr>
              <w:t>条　社会福祉事業の経営者は、福祉サービスを利用するための契約(厚生労働省令で定めるものを除く。)が成立したときは、その利用者に対し、遅滞なく、次に掲げる事項を記載した書面を交付しなければならない。</w:t>
            </w:r>
          </w:p>
          <w:p w:rsidR="001D049E" w:rsidRPr="0001350D" w:rsidRDefault="001D049E" w:rsidP="0001350D">
            <w:pPr>
              <w:pStyle w:val="afb"/>
              <w:ind w:left="320" w:hanging="160"/>
            </w:pPr>
            <w:r w:rsidRPr="00D16E88">
              <w:rPr>
                <w:rFonts w:hint="eastAsia"/>
              </w:rPr>
              <w:t>一　当該</w:t>
            </w:r>
            <w:r w:rsidRPr="0001350D">
              <w:rPr>
                <w:rFonts w:hint="eastAsia"/>
              </w:rPr>
              <w:t>社会福祉事業の経営者の名称及び主たる事務所の所在地</w:t>
            </w:r>
          </w:p>
          <w:p w:rsidR="001D049E" w:rsidRPr="0001350D" w:rsidRDefault="001D049E" w:rsidP="0001350D">
            <w:pPr>
              <w:pStyle w:val="afb"/>
              <w:ind w:left="320" w:hanging="160"/>
            </w:pPr>
            <w:r w:rsidRPr="0001350D">
              <w:rPr>
                <w:rFonts w:hint="eastAsia"/>
              </w:rPr>
              <w:t>二　当該社会福祉事業の経営者が提供する福祉サービスの内容</w:t>
            </w:r>
          </w:p>
          <w:p w:rsidR="001D049E" w:rsidRPr="0001350D" w:rsidRDefault="001D049E" w:rsidP="0001350D">
            <w:pPr>
              <w:pStyle w:val="afb"/>
              <w:ind w:left="320" w:hanging="160"/>
            </w:pPr>
            <w:r w:rsidRPr="0001350D">
              <w:rPr>
                <w:rFonts w:hint="eastAsia"/>
              </w:rPr>
              <w:t>三　当該福祉サービスの提供につき利用者が支払うべき額に関する事項</w:t>
            </w:r>
          </w:p>
          <w:p w:rsidR="001D049E" w:rsidRPr="00D16E88" w:rsidRDefault="001D049E" w:rsidP="0001350D">
            <w:pPr>
              <w:pStyle w:val="afb"/>
              <w:ind w:left="320" w:hanging="160"/>
            </w:pPr>
            <w:r w:rsidRPr="0001350D">
              <w:rPr>
                <w:rFonts w:hint="eastAsia"/>
              </w:rPr>
              <w:t>四　その他厚生</w:t>
            </w:r>
            <w:r w:rsidRPr="00D16E88">
              <w:rPr>
                <w:rFonts w:hint="eastAsia"/>
              </w:rPr>
              <w:t>労働省令で定める事項</w:t>
            </w:r>
          </w:p>
          <w:p w:rsidR="001D049E" w:rsidRPr="00D16E88" w:rsidRDefault="001D049E" w:rsidP="005928D1">
            <w:pPr>
              <w:pStyle w:val="af3"/>
            </w:pPr>
            <w:r w:rsidRPr="00D16E88">
              <w:rPr>
                <w:rFonts w:hint="eastAsia"/>
              </w:rPr>
              <w:t>２　社会福祉事業の経営者は、前項の規定による書面の交付に代えて、政令の定めるところにより、当該利用者の承諾を得て、当該書面に記載すべき事項を電磁的方法により提供することができる。この場合において、当該社会福祉事業の経営者は、当該書面を交付したものとみなす。</w:t>
            </w:r>
          </w:p>
          <w:p w:rsidR="001D049E" w:rsidRPr="005D6D47" w:rsidRDefault="001D049E" w:rsidP="005928D1">
            <w:pPr>
              <w:pStyle w:val="af3"/>
            </w:pPr>
          </w:p>
        </w:tc>
        <w:tc>
          <w:tcPr>
            <w:tcW w:w="2216" w:type="dxa"/>
            <w:shd w:val="clear" w:color="auto" w:fill="auto"/>
          </w:tcPr>
          <w:p w:rsidR="001D049E" w:rsidRPr="005D6D47" w:rsidRDefault="001D049E" w:rsidP="005928D1">
            <w:pPr>
              <w:pStyle w:val="af3"/>
            </w:pPr>
          </w:p>
          <w:p w:rsidR="001D049E" w:rsidRPr="005D6D47" w:rsidRDefault="001D049E" w:rsidP="005928D1">
            <w:pPr>
              <w:pStyle w:val="af3"/>
            </w:pPr>
            <w:r>
              <w:rPr>
                <w:rFonts w:hint="eastAsia"/>
              </w:rPr>
              <w:t>・条例第14条第2項</w:t>
            </w:r>
          </w:p>
          <w:p w:rsidR="001D049E" w:rsidRPr="005D6D47" w:rsidRDefault="001D049E" w:rsidP="005928D1">
            <w:pPr>
              <w:pStyle w:val="af3"/>
            </w:pPr>
          </w:p>
        </w:tc>
        <w:tc>
          <w:tcPr>
            <w:tcW w:w="1555" w:type="dxa"/>
            <w:shd w:val="clear" w:color="auto" w:fill="auto"/>
          </w:tcPr>
          <w:p w:rsidR="001D049E" w:rsidRPr="005D6D47" w:rsidRDefault="001D049E" w:rsidP="005928D1">
            <w:pPr>
              <w:pStyle w:val="af5"/>
              <w:ind w:left="160"/>
            </w:pPr>
          </w:p>
          <w:p w:rsidR="001D049E" w:rsidRPr="005D6D47" w:rsidRDefault="001D049E" w:rsidP="005928D1">
            <w:pPr>
              <w:pStyle w:val="af5"/>
              <w:ind w:left="160"/>
            </w:pPr>
            <w:r w:rsidRPr="005D6D47">
              <w:rPr>
                <w:rFonts w:hint="eastAsia"/>
              </w:rPr>
              <w:t>□適</w:t>
            </w:r>
          </w:p>
          <w:p w:rsidR="001D049E" w:rsidRPr="005D6D47" w:rsidRDefault="001D049E" w:rsidP="005928D1">
            <w:pPr>
              <w:pStyle w:val="af5"/>
              <w:ind w:left="160"/>
            </w:pPr>
            <w:r w:rsidRPr="005D6D47">
              <w:rPr>
                <w:rFonts w:hint="eastAsia"/>
              </w:rPr>
              <w:t>□不適</w:t>
            </w:r>
          </w:p>
          <w:p w:rsidR="001D049E" w:rsidRPr="005D6D47" w:rsidRDefault="001D049E" w:rsidP="005928D1">
            <w:pPr>
              <w:pStyle w:val="af5"/>
              <w:ind w:left="160"/>
            </w:pPr>
          </w:p>
        </w:tc>
      </w:tr>
      <w:tr w:rsidR="001D049E" w:rsidTr="0026382D">
        <w:trPr>
          <w:cantSplit/>
          <w:trHeight w:val="1039"/>
        </w:trPr>
        <w:tc>
          <w:tcPr>
            <w:tcW w:w="1800" w:type="dxa"/>
            <w:vMerge w:val="restart"/>
            <w:shd w:val="clear" w:color="auto" w:fill="auto"/>
          </w:tcPr>
          <w:p w:rsidR="001D049E" w:rsidRPr="005D6D47" w:rsidRDefault="001D049E" w:rsidP="005928D1">
            <w:pPr>
              <w:pStyle w:val="af1"/>
              <w:ind w:left="320" w:hanging="320"/>
            </w:pPr>
          </w:p>
          <w:p w:rsidR="001D049E" w:rsidRPr="005D6D47" w:rsidRDefault="001D049E" w:rsidP="005928D1">
            <w:pPr>
              <w:pStyle w:val="af1"/>
              <w:ind w:left="320" w:hanging="320"/>
            </w:pPr>
            <w:r>
              <w:rPr>
                <w:rFonts w:hint="eastAsia"/>
              </w:rPr>
              <w:t>３</w:t>
            </w:r>
            <w:r w:rsidRPr="005D6D47">
              <w:rPr>
                <w:rFonts w:hint="eastAsia"/>
              </w:rPr>
              <w:t xml:space="preserve">　契約支給量の報告等</w:t>
            </w:r>
          </w:p>
          <w:p w:rsidR="001D049E" w:rsidRPr="005D6D47" w:rsidRDefault="001D049E" w:rsidP="005928D1">
            <w:pPr>
              <w:pStyle w:val="af1"/>
              <w:ind w:left="320" w:hanging="320"/>
            </w:pPr>
          </w:p>
        </w:tc>
        <w:tc>
          <w:tcPr>
            <w:tcW w:w="9590" w:type="dxa"/>
            <w:shd w:val="clear" w:color="auto" w:fill="auto"/>
          </w:tcPr>
          <w:p w:rsidR="001D049E" w:rsidRPr="005D6D47" w:rsidRDefault="001D049E" w:rsidP="005928D1">
            <w:pPr>
              <w:pStyle w:val="af3"/>
            </w:pPr>
          </w:p>
          <w:p w:rsidR="001D049E" w:rsidRPr="005D6D47" w:rsidRDefault="001D049E" w:rsidP="005928D1">
            <w:pPr>
              <w:pStyle w:val="af3"/>
            </w:pPr>
            <w:r w:rsidRPr="005D6D47">
              <w:rPr>
                <w:rFonts w:hint="eastAsia"/>
              </w:rPr>
              <w:t>【</w:t>
            </w:r>
            <w:r>
              <w:rPr>
                <w:rFonts w:hint="eastAsia"/>
              </w:rPr>
              <w:t>５</w:t>
            </w:r>
            <w:r w:rsidRPr="005D6D47">
              <w:rPr>
                <w:rFonts w:hint="eastAsia"/>
              </w:rPr>
              <w:t>事業共通】</w:t>
            </w:r>
          </w:p>
          <w:p w:rsidR="001D049E" w:rsidRPr="005D6D47" w:rsidRDefault="001D049E" w:rsidP="005928D1">
            <w:pPr>
              <w:pStyle w:val="af3"/>
            </w:pPr>
            <w:r w:rsidRPr="005D6D47">
              <w:rPr>
                <w:rFonts w:hint="eastAsia"/>
              </w:rPr>
              <w:t>（１）</w:t>
            </w:r>
            <w:r>
              <w:rPr>
                <w:rFonts w:hint="eastAsia"/>
              </w:rPr>
              <w:t>指定</w:t>
            </w:r>
            <w:r w:rsidRPr="005D6D47">
              <w:rPr>
                <w:rFonts w:hint="eastAsia"/>
              </w:rPr>
              <w:t>サービス</w:t>
            </w:r>
            <w:r>
              <w:rPr>
                <w:rFonts w:hint="eastAsia"/>
              </w:rPr>
              <w:t>の</w:t>
            </w:r>
            <w:r w:rsidRPr="005D6D47">
              <w:rPr>
                <w:rFonts w:hint="eastAsia"/>
              </w:rPr>
              <w:t>提供及び変更に当たり、</w:t>
            </w:r>
            <w:r>
              <w:rPr>
                <w:rFonts w:hint="eastAsia"/>
              </w:rPr>
              <w:t>通所</w:t>
            </w:r>
            <w:r w:rsidRPr="005D6D47">
              <w:rPr>
                <w:rFonts w:hint="eastAsia"/>
              </w:rPr>
              <w:t>受給者証記載事項（事業者名、事業所名、サービス内容、契約支給量、契約日等）を受給者証に記載しているか。</w:t>
            </w:r>
          </w:p>
          <w:p w:rsidR="001D049E" w:rsidRPr="005D6D47" w:rsidRDefault="001D049E" w:rsidP="005928D1">
            <w:pPr>
              <w:pStyle w:val="af3"/>
            </w:pPr>
          </w:p>
        </w:tc>
        <w:tc>
          <w:tcPr>
            <w:tcW w:w="2216" w:type="dxa"/>
            <w:shd w:val="clear" w:color="auto" w:fill="auto"/>
          </w:tcPr>
          <w:p w:rsidR="001D049E" w:rsidRPr="005D6D47" w:rsidRDefault="001D049E" w:rsidP="005928D1">
            <w:pPr>
              <w:pStyle w:val="af3"/>
            </w:pPr>
          </w:p>
          <w:p w:rsidR="001D049E" w:rsidRPr="005D6D47" w:rsidRDefault="001D049E" w:rsidP="005928D1">
            <w:pPr>
              <w:pStyle w:val="af3"/>
            </w:pPr>
            <w:r>
              <w:rPr>
                <w:rFonts w:hint="eastAsia"/>
              </w:rPr>
              <w:t>・条例第15条第1項、第4項</w:t>
            </w:r>
          </w:p>
          <w:p w:rsidR="001D049E" w:rsidRPr="005D6D47" w:rsidRDefault="001D049E" w:rsidP="005928D1">
            <w:pPr>
              <w:pStyle w:val="af3"/>
            </w:pPr>
          </w:p>
        </w:tc>
        <w:tc>
          <w:tcPr>
            <w:tcW w:w="1555" w:type="dxa"/>
            <w:shd w:val="clear" w:color="auto" w:fill="auto"/>
          </w:tcPr>
          <w:p w:rsidR="001D049E" w:rsidRPr="005D6D47" w:rsidRDefault="001D049E" w:rsidP="005928D1">
            <w:pPr>
              <w:pStyle w:val="af5"/>
              <w:ind w:left="160"/>
            </w:pPr>
          </w:p>
          <w:p w:rsidR="001D049E" w:rsidRPr="005D6D47" w:rsidRDefault="001D049E" w:rsidP="005928D1">
            <w:pPr>
              <w:pStyle w:val="af5"/>
              <w:ind w:left="160"/>
            </w:pPr>
            <w:r w:rsidRPr="005D6D47">
              <w:rPr>
                <w:rFonts w:hint="eastAsia"/>
              </w:rPr>
              <w:t>□適</w:t>
            </w:r>
          </w:p>
          <w:p w:rsidR="001D049E" w:rsidRPr="005D6D47" w:rsidRDefault="001D049E" w:rsidP="005928D1">
            <w:pPr>
              <w:pStyle w:val="af5"/>
              <w:ind w:left="160"/>
            </w:pPr>
            <w:r w:rsidRPr="005D6D47">
              <w:rPr>
                <w:rFonts w:hint="eastAsia"/>
              </w:rPr>
              <w:t>□不適</w:t>
            </w:r>
          </w:p>
          <w:p w:rsidR="001D049E" w:rsidRPr="005D6D47" w:rsidRDefault="001D049E" w:rsidP="005928D1">
            <w:pPr>
              <w:pStyle w:val="af5"/>
              <w:ind w:left="160"/>
            </w:pPr>
          </w:p>
        </w:tc>
      </w:tr>
      <w:tr w:rsidR="001D049E" w:rsidTr="001722E7">
        <w:trPr>
          <w:cantSplit/>
          <w:trHeight w:val="920"/>
        </w:trPr>
        <w:tc>
          <w:tcPr>
            <w:tcW w:w="1800" w:type="dxa"/>
            <w:vMerge/>
            <w:shd w:val="clear" w:color="auto" w:fill="auto"/>
          </w:tcPr>
          <w:p w:rsidR="001D049E" w:rsidRPr="005D6D47" w:rsidRDefault="001D049E" w:rsidP="005928D1">
            <w:pPr>
              <w:pStyle w:val="af1"/>
              <w:ind w:left="320" w:hanging="320"/>
              <w:rPr>
                <w:rFonts w:hAnsi="ＭＳ 明朝"/>
              </w:rPr>
            </w:pPr>
          </w:p>
        </w:tc>
        <w:tc>
          <w:tcPr>
            <w:tcW w:w="9590" w:type="dxa"/>
            <w:shd w:val="clear" w:color="auto" w:fill="auto"/>
          </w:tcPr>
          <w:p w:rsidR="001D049E" w:rsidRPr="005D6D47" w:rsidRDefault="001D049E" w:rsidP="005928D1">
            <w:pPr>
              <w:pStyle w:val="af3"/>
            </w:pPr>
          </w:p>
          <w:p w:rsidR="001D049E" w:rsidRPr="005D6D47" w:rsidRDefault="001D049E" w:rsidP="005928D1">
            <w:pPr>
              <w:pStyle w:val="af3"/>
            </w:pPr>
            <w:r w:rsidRPr="005D6D47">
              <w:rPr>
                <w:rFonts w:hint="eastAsia"/>
              </w:rPr>
              <w:t>【</w:t>
            </w:r>
            <w:r>
              <w:rPr>
                <w:rFonts w:hint="eastAsia"/>
              </w:rPr>
              <w:t>５</w:t>
            </w:r>
            <w:r w:rsidRPr="005D6D47">
              <w:rPr>
                <w:rFonts w:hint="eastAsia"/>
              </w:rPr>
              <w:t>事業共通】</w:t>
            </w:r>
          </w:p>
          <w:p w:rsidR="001D049E" w:rsidRPr="005D6D47" w:rsidRDefault="001D049E" w:rsidP="005928D1">
            <w:pPr>
              <w:pStyle w:val="af3"/>
            </w:pPr>
            <w:r w:rsidRPr="005D6D47">
              <w:rPr>
                <w:rFonts w:hint="eastAsia"/>
              </w:rPr>
              <w:t>（２）契約支給量の総量は、</w:t>
            </w:r>
            <w:r>
              <w:rPr>
                <w:rFonts w:hint="eastAsia"/>
              </w:rPr>
              <w:t>当該通所給付決定保護者</w:t>
            </w:r>
            <w:r w:rsidRPr="005D6D47">
              <w:rPr>
                <w:rFonts w:hint="eastAsia"/>
              </w:rPr>
              <w:t>の支給量を超えていないか。</w:t>
            </w:r>
          </w:p>
          <w:p w:rsidR="001D049E" w:rsidRPr="005D6D47" w:rsidRDefault="001D049E" w:rsidP="005928D1">
            <w:pPr>
              <w:pStyle w:val="af3"/>
            </w:pPr>
          </w:p>
        </w:tc>
        <w:tc>
          <w:tcPr>
            <w:tcW w:w="2216" w:type="dxa"/>
            <w:shd w:val="clear" w:color="auto" w:fill="auto"/>
          </w:tcPr>
          <w:p w:rsidR="001D049E" w:rsidRPr="005D6D47" w:rsidRDefault="001D049E" w:rsidP="005928D1">
            <w:pPr>
              <w:pStyle w:val="af3"/>
            </w:pPr>
          </w:p>
          <w:p w:rsidR="001D049E" w:rsidRPr="005D6D47" w:rsidRDefault="001D049E" w:rsidP="005928D1">
            <w:pPr>
              <w:pStyle w:val="af3"/>
            </w:pPr>
            <w:r>
              <w:rPr>
                <w:rFonts w:hint="eastAsia"/>
              </w:rPr>
              <w:t>・条例第15条第2項、第4項</w:t>
            </w:r>
          </w:p>
          <w:p w:rsidR="001D049E" w:rsidRPr="005D6D47" w:rsidRDefault="001D049E" w:rsidP="005928D1">
            <w:pPr>
              <w:pStyle w:val="af3"/>
            </w:pPr>
          </w:p>
        </w:tc>
        <w:tc>
          <w:tcPr>
            <w:tcW w:w="1555" w:type="dxa"/>
            <w:shd w:val="clear" w:color="auto" w:fill="auto"/>
          </w:tcPr>
          <w:p w:rsidR="001D049E" w:rsidRPr="005D6D47" w:rsidRDefault="001D049E" w:rsidP="005928D1">
            <w:pPr>
              <w:pStyle w:val="af5"/>
              <w:ind w:left="160"/>
            </w:pPr>
          </w:p>
          <w:p w:rsidR="001D049E" w:rsidRPr="005D6D47" w:rsidRDefault="001D049E" w:rsidP="005928D1">
            <w:pPr>
              <w:pStyle w:val="af5"/>
              <w:ind w:left="160"/>
            </w:pPr>
            <w:r w:rsidRPr="005D6D47">
              <w:rPr>
                <w:rFonts w:hint="eastAsia"/>
              </w:rPr>
              <w:t>□適</w:t>
            </w:r>
          </w:p>
          <w:p w:rsidR="001D049E" w:rsidRPr="005D6D47" w:rsidRDefault="001D049E" w:rsidP="005928D1">
            <w:pPr>
              <w:pStyle w:val="af5"/>
              <w:ind w:left="160"/>
            </w:pPr>
            <w:r w:rsidRPr="005D6D47">
              <w:rPr>
                <w:rFonts w:hint="eastAsia"/>
              </w:rPr>
              <w:t>□不適</w:t>
            </w:r>
          </w:p>
          <w:p w:rsidR="001D049E" w:rsidRPr="005D6D47" w:rsidRDefault="001D049E" w:rsidP="005928D1">
            <w:pPr>
              <w:pStyle w:val="af5"/>
              <w:ind w:left="160"/>
            </w:pPr>
          </w:p>
        </w:tc>
      </w:tr>
      <w:tr w:rsidR="001D049E" w:rsidTr="0026382D">
        <w:trPr>
          <w:cantSplit/>
          <w:trHeight w:val="144"/>
        </w:trPr>
        <w:tc>
          <w:tcPr>
            <w:tcW w:w="1800" w:type="dxa"/>
            <w:shd w:val="clear" w:color="auto" w:fill="auto"/>
          </w:tcPr>
          <w:p w:rsidR="001D049E" w:rsidRPr="005D6D47" w:rsidRDefault="001D049E" w:rsidP="005928D1">
            <w:pPr>
              <w:pStyle w:val="af1"/>
              <w:ind w:left="320" w:hanging="320"/>
            </w:pPr>
          </w:p>
          <w:p w:rsidR="001D049E" w:rsidRPr="005D6D47" w:rsidRDefault="001D049E" w:rsidP="005928D1">
            <w:pPr>
              <w:pStyle w:val="af1"/>
              <w:ind w:left="320" w:hanging="320"/>
            </w:pPr>
            <w:r>
              <w:rPr>
                <w:rFonts w:hint="eastAsia"/>
              </w:rPr>
              <w:t>３</w:t>
            </w:r>
            <w:r w:rsidRPr="005D6D47">
              <w:rPr>
                <w:rFonts w:hint="eastAsia"/>
              </w:rPr>
              <w:t xml:space="preserve">　契約支給量の報告等</w:t>
            </w:r>
          </w:p>
          <w:p w:rsidR="001D049E" w:rsidRPr="005D6D47" w:rsidRDefault="001D049E" w:rsidP="005928D1">
            <w:pPr>
              <w:pStyle w:val="af1"/>
              <w:ind w:left="320" w:hanging="320"/>
              <w:rPr>
                <w:rFonts w:hAnsi="ＭＳ 明朝"/>
              </w:rPr>
            </w:pPr>
          </w:p>
        </w:tc>
        <w:tc>
          <w:tcPr>
            <w:tcW w:w="9590" w:type="dxa"/>
            <w:shd w:val="clear" w:color="auto" w:fill="auto"/>
          </w:tcPr>
          <w:p w:rsidR="001D049E" w:rsidRPr="005D6D47" w:rsidRDefault="001D049E" w:rsidP="005928D1">
            <w:pPr>
              <w:pStyle w:val="af3"/>
            </w:pPr>
          </w:p>
          <w:p w:rsidR="001D049E" w:rsidRPr="005D6D47" w:rsidRDefault="001D049E" w:rsidP="005928D1">
            <w:pPr>
              <w:pStyle w:val="af3"/>
            </w:pPr>
            <w:r w:rsidRPr="005D6D47">
              <w:rPr>
                <w:rFonts w:hint="eastAsia"/>
              </w:rPr>
              <w:t>【</w:t>
            </w:r>
            <w:r>
              <w:rPr>
                <w:rFonts w:hint="eastAsia"/>
              </w:rPr>
              <w:t>５</w:t>
            </w:r>
            <w:r w:rsidRPr="005D6D47">
              <w:rPr>
                <w:rFonts w:hint="eastAsia"/>
              </w:rPr>
              <w:t>事業共通】</w:t>
            </w:r>
          </w:p>
          <w:p w:rsidR="001D049E" w:rsidRPr="005D6D47" w:rsidRDefault="001D049E" w:rsidP="005928D1">
            <w:pPr>
              <w:pStyle w:val="af3"/>
            </w:pPr>
            <w:r>
              <w:rPr>
                <w:rFonts w:hint="eastAsia"/>
              </w:rPr>
              <w:t>（３）利用契約をしたとき</w:t>
            </w:r>
            <w:r w:rsidRPr="005D6D47">
              <w:rPr>
                <w:rFonts w:hint="eastAsia"/>
              </w:rPr>
              <w:t>及び</w:t>
            </w:r>
            <w:r>
              <w:rPr>
                <w:rFonts w:hint="eastAsia"/>
              </w:rPr>
              <w:t>通所</w:t>
            </w:r>
            <w:r w:rsidRPr="005D6D47">
              <w:rPr>
                <w:rFonts w:hint="eastAsia"/>
              </w:rPr>
              <w:t>受給者証記載事項に変更があったときは、</w:t>
            </w:r>
            <w:r>
              <w:rPr>
                <w:rFonts w:hint="eastAsia"/>
              </w:rPr>
              <w:t>通所</w:t>
            </w:r>
            <w:r w:rsidRPr="005D6D47">
              <w:rPr>
                <w:rFonts w:hint="eastAsia"/>
              </w:rPr>
              <w:t>受給者証記載事項等を</w:t>
            </w:r>
            <w:r>
              <w:rPr>
                <w:rFonts w:hint="eastAsia"/>
              </w:rPr>
              <w:t>通所給付決定</w:t>
            </w:r>
            <w:r w:rsidRPr="005D6D47">
              <w:rPr>
                <w:rFonts w:hint="eastAsia"/>
              </w:rPr>
              <w:t>市町村に対し遅滞なく報告しているか。</w:t>
            </w:r>
          </w:p>
          <w:p w:rsidR="001D049E" w:rsidRPr="005D6D47" w:rsidRDefault="001D049E" w:rsidP="005928D1">
            <w:pPr>
              <w:pStyle w:val="af3"/>
            </w:pPr>
          </w:p>
        </w:tc>
        <w:tc>
          <w:tcPr>
            <w:tcW w:w="2216" w:type="dxa"/>
            <w:shd w:val="clear" w:color="auto" w:fill="auto"/>
          </w:tcPr>
          <w:p w:rsidR="001D049E" w:rsidRPr="005D6D47" w:rsidRDefault="001D049E" w:rsidP="005928D1">
            <w:pPr>
              <w:pStyle w:val="af3"/>
            </w:pPr>
          </w:p>
          <w:p w:rsidR="001D049E" w:rsidRPr="005D6D47" w:rsidRDefault="001D049E" w:rsidP="005928D1">
            <w:pPr>
              <w:pStyle w:val="af3"/>
            </w:pPr>
            <w:r>
              <w:rPr>
                <w:rFonts w:hint="eastAsia"/>
              </w:rPr>
              <w:t>・条例第15条第3項、第4項</w:t>
            </w:r>
          </w:p>
          <w:p w:rsidR="001D049E" w:rsidRPr="005D6D47" w:rsidRDefault="001D049E" w:rsidP="005928D1">
            <w:pPr>
              <w:pStyle w:val="af3"/>
            </w:pPr>
          </w:p>
        </w:tc>
        <w:tc>
          <w:tcPr>
            <w:tcW w:w="1555" w:type="dxa"/>
            <w:shd w:val="clear" w:color="auto" w:fill="auto"/>
          </w:tcPr>
          <w:p w:rsidR="001D049E" w:rsidRPr="005D6D47" w:rsidRDefault="001D049E" w:rsidP="005928D1">
            <w:pPr>
              <w:pStyle w:val="af5"/>
              <w:ind w:left="160"/>
            </w:pPr>
          </w:p>
          <w:p w:rsidR="001D049E" w:rsidRPr="005D6D47" w:rsidRDefault="001D049E" w:rsidP="005928D1">
            <w:pPr>
              <w:pStyle w:val="af5"/>
              <w:ind w:left="160"/>
            </w:pPr>
            <w:r w:rsidRPr="005D6D47">
              <w:rPr>
                <w:rFonts w:hint="eastAsia"/>
              </w:rPr>
              <w:t>□適</w:t>
            </w:r>
          </w:p>
          <w:p w:rsidR="001D049E" w:rsidRPr="005D6D47" w:rsidRDefault="001D049E" w:rsidP="005928D1">
            <w:pPr>
              <w:pStyle w:val="af5"/>
              <w:ind w:left="160"/>
            </w:pPr>
            <w:r w:rsidRPr="005D6D47">
              <w:rPr>
                <w:rFonts w:hint="eastAsia"/>
              </w:rPr>
              <w:t>□不適</w:t>
            </w:r>
          </w:p>
        </w:tc>
      </w:tr>
      <w:tr w:rsidR="001D049E" w:rsidTr="001D049E">
        <w:trPr>
          <w:cantSplit/>
          <w:trHeight w:val="1876"/>
        </w:trPr>
        <w:tc>
          <w:tcPr>
            <w:tcW w:w="1800" w:type="dxa"/>
            <w:shd w:val="clear" w:color="auto" w:fill="auto"/>
          </w:tcPr>
          <w:p w:rsidR="001D049E" w:rsidRPr="005D6D47" w:rsidRDefault="001D049E" w:rsidP="005928D1">
            <w:pPr>
              <w:pStyle w:val="af1"/>
              <w:ind w:left="320" w:hanging="320"/>
            </w:pPr>
          </w:p>
          <w:p w:rsidR="001D049E" w:rsidRPr="005D6D47" w:rsidRDefault="001D049E" w:rsidP="005928D1">
            <w:pPr>
              <w:pStyle w:val="af1"/>
              <w:ind w:left="320" w:hanging="320"/>
            </w:pPr>
            <w:r>
              <w:rPr>
                <w:rFonts w:hint="eastAsia"/>
              </w:rPr>
              <w:t>４</w:t>
            </w:r>
            <w:r w:rsidRPr="005D6D47">
              <w:rPr>
                <w:rFonts w:hint="eastAsia"/>
              </w:rPr>
              <w:t xml:space="preserve">　提供拒否の禁止</w:t>
            </w:r>
          </w:p>
        </w:tc>
        <w:tc>
          <w:tcPr>
            <w:tcW w:w="9590" w:type="dxa"/>
            <w:shd w:val="clear" w:color="auto" w:fill="auto"/>
          </w:tcPr>
          <w:p w:rsidR="001D049E" w:rsidRPr="005D6D47" w:rsidRDefault="001D049E" w:rsidP="005928D1">
            <w:pPr>
              <w:pStyle w:val="af3"/>
            </w:pPr>
          </w:p>
          <w:p w:rsidR="001D049E" w:rsidRPr="005D6D47" w:rsidRDefault="001D049E" w:rsidP="005928D1">
            <w:pPr>
              <w:pStyle w:val="af3"/>
            </w:pPr>
            <w:r w:rsidRPr="005D6D47">
              <w:rPr>
                <w:rFonts w:hint="eastAsia"/>
              </w:rPr>
              <w:t>【</w:t>
            </w:r>
            <w:r>
              <w:rPr>
                <w:rFonts w:hint="eastAsia"/>
              </w:rPr>
              <w:t>５</w:t>
            </w:r>
            <w:r w:rsidRPr="005D6D47">
              <w:rPr>
                <w:rFonts w:hint="eastAsia"/>
              </w:rPr>
              <w:t>事業共通】</w:t>
            </w:r>
          </w:p>
          <w:p w:rsidR="001D049E" w:rsidRPr="005D6D47" w:rsidRDefault="001D049E" w:rsidP="005928D1">
            <w:pPr>
              <w:pStyle w:val="af3"/>
            </w:pPr>
            <w:r w:rsidRPr="005D6D47">
              <w:rPr>
                <w:rFonts w:hint="eastAsia"/>
              </w:rPr>
              <w:t>（１）正当な理由なく</w:t>
            </w:r>
            <w:r>
              <w:rPr>
                <w:rFonts w:hint="eastAsia"/>
              </w:rPr>
              <w:t>指定</w:t>
            </w:r>
            <w:r w:rsidRPr="005D6D47">
              <w:rPr>
                <w:rFonts w:hint="eastAsia"/>
              </w:rPr>
              <w:t>サービスの提供を拒んでいないか。</w:t>
            </w:r>
          </w:p>
          <w:p w:rsidR="001D049E" w:rsidRPr="005D6D47" w:rsidRDefault="001D049E" w:rsidP="005928D1">
            <w:pPr>
              <w:pStyle w:val="af3"/>
            </w:pPr>
          </w:p>
          <w:p w:rsidR="001D049E" w:rsidRPr="005D6D47" w:rsidRDefault="001D049E" w:rsidP="005928D1">
            <w:pPr>
              <w:pStyle w:val="af3"/>
            </w:pPr>
            <w:r w:rsidRPr="005D6D47">
              <w:rPr>
                <w:rFonts w:hint="eastAsia"/>
              </w:rPr>
              <w:t>※正当な理由</w:t>
            </w:r>
          </w:p>
          <w:p w:rsidR="001D049E" w:rsidRPr="005D6D47" w:rsidRDefault="001D049E" w:rsidP="005928D1">
            <w:pPr>
              <w:pStyle w:val="afb"/>
              <w:ind w:left="320" w:hanging="160"/>
            </w:pPr>
            <w:r w:rsidRPr="005D6D47">
              <w:rPr>
                <w:rFonts w:hint="eastAsia"/>
              </w:rPr>
              <w:t>①当該事業所の</w:t>
            </w:r>
            <w:r>
              <w:rPr>
                <w:rFonts w:hint="eastAsia"/>
              </w:rPr>
              <w:t>利用定員を超える利用申し込みがあった場合</w:t>
            </w:r>
          </w:p>
          <w:p w:rsidR="001D049E" w:rsidRPr="005D6D47" w:rsidRDefault="001D049E" w:rsidP="005928D1">
            <w:pPr>
              <w:pStyle w:val="afb"/>
              <w:ind w:left="320" w:hanging="160"/>
            </w:pPr>
            <w:r w:rsidRPr="005D6D47">
              <w:rPr>
                <w:rFonts w:hint="eastAsia"/>
              </w:rPr>
              <w:t>②</w:t>
            </w:r>
            <w:r>
              <w:rPr>
                <w:rFonts w:hint="eastAsia"/>
              </w:rPr>
              <w:t>入院治療の必要がある場合</w:t>
            </w:r>
          </w:p>
          <w:p w:rsidR="001D049E" w:rsidRPr="005D6D47" w:rsidRDefault="001D049E" w:rsidP="005928D1">
            <w:pPr>
              <w:pStyle w:val="afb"/>
              <w:ind w:left="320" w:hanging="160"/>
            </w:pPr>
            <w:r w:rsidRPr="005D6D47">
              <w:rPr>
                <w:rFonts w:hint="eastAsia"/>
              </w:rPr>
              <w:t>③</w:t>
            </w:r>
            <w:r>
              <w:rPr>
                <w:rFonts w:hint="eastAsia"/>
              </w:rPr>
              <w:t>主たる対象とする障害の種類が異なる場合　　等</w:t>
            </w:r>
          </w:p>
          <w:p w:rsidR="001D049E" w:rsidRDefault="001D049E" w:rsidP="005928D1">
            <w:pPr>
              <w:pStyle w:val="af3"/>
            </w:pPr>
            <w:r>
              <w:rPr>
                <w:rFonts w:hint="eastAsia"/>
              </w:rPr>
              <w:t>※支援の不十分さを伝え利用申込者から断らせる等、実質的に障害の程度等により提供を拒否する場合は、正当な理由には当たらない。</w:t>
            </w:r>
          </w:p>
          <w:p w:rsidR="001D049E" w:rsidRPr="005D6D47" w:rsidRDefault="001D049E" w:rsidP="005928D1">
            <w:pPr>
              <w:pStyle w:val="af3"/>
            </w:pPr>
            <w:r>
              <w:rPr>
                <w:rFonts w:hint="eastAsia"/>
              </w:rPr>
              <w:t>※正当な理由により指定サービスの提供を拒んだ場合、</w:t>
            </w:r>
            <w:r w:rsidR="00B37648" w:rsidRPr="004746B4">
              <w:rPr>
                <w:rFonts w:hint="eastAsia"/>
              </w:rPr>
              <w:t>６</w:t>
            </w:r>
            <w:r>
              <w:rPr>
                <w:rFonts w:hint="eastAsia"/>
              </w:rPr>
              <w:t>に規定する必要な措置を講ずる必要がある。</w:t>
            </w:r>
          </w:p>
          <w:p w:rsidR="001D049E" w:rsidRPr="005D6D47" w:rsidRDefault="001D049E" w:rsidP="005928D1">
            <w:pPr>
              <w:pStyle w:val="af3"/>
            </w:pPr>
          </w:p>
        </w:tc>
        <w:tc>
          <w:tcPr>
            <w:tcW w:w="2216" w:type="dxa"/>
            <w:shd w:val="clear" w:color="auto" w:fill="auto"/>
          </w:tcPr>
          <w:p w:rsidR="001D049E" w:rsidRPr="005D6D47" w:rsidRDefault="001D049E" w:rsidP="005928D1">
            <w:pPr>
              <w:pStyle w:val="af3"/>
            </w:pPr>
          </w:p>
          <w:p w:rsidR="001D049E" w:rsidRPr="005D6D47" w:rsidRDefault="001D049E" w:rsidP="005928D1">
            <w:pPr>
              <w:pStyle w:val="af3"/>
            </w:pPr>
            <w:r>
              <w:rPr>
                <w:rFonts w:hint="eastAsia"/>
              </w:rPr>
              <w:t>・条例第16条</w:t>
            </w:r>
          </w:p>
        </w:tc>
        <w:tc>
          <w:tcPr>
            <w:tcW w:w="1555" w:type="dxa"/>
            <w:shd w:val="clear" w:color="auto" w:fill="auto"/>
          </w:tcPr>
          <w:p w:rsidR="001D049E" w:rsidRPr="005D6D47" w:rsidRDefault="001D049E" w:rsidP="005928D1">
            <w:pPr>
              <w:pStyle w:val="af5"/>
              <w:ind w:left="160"/>
            </w:pPr>
          </w:p>
          <w:p w:rsidR="001D049E" w:rsidRPr="005D6D47" w:rsidRDefault="001D049E" w:rsidP="005928D1">
            <w:pPr>
              <w:pStyle w:val="af5"/>
              <w:ind w:left="160"/>
            </w:pPr>
            <w:r w:rsidRPr="005D6D47">
              <w:rPr>
                <w:rFonts w:hint="eastAsia"/>
              </w:rPr>
              <w:t>□適</w:t>
            </w:r>
          </w:p>
          <w:p w:rsidR="001D049E" w:rsidRPr="005D6D47" w:rsidRDefault="001D049E" w:rsidP="005928D1">
            <w:pPr>
              <w:pStyle w:val="af5"/>
              <w:ind w:left="160"/>
            </w:pPr>
            <w:r w:rsidRPr="005D6D47">
              <w:rPr>
                <w:rFonts w:hint="eastAsia"/>
              </w:rPr>
              <w:t>□不適</w:t>
            </w:r>
          </w:p>
        </w:tc>
      </w:tr>
      <w:tr w:rsidR="001D049E" w:rsidTr="001D049E">
        <w:trPr>
          <w:cantSplit/>
          <w:trHeight w:val="144"/>
        </w:trPr>
        <w:tc>
          <w:tcPr>
            <w:tcW w:w="1800" w:type="dxa"/>
            <w:shd w:val="clear" w:color="auto" w:fill="auto"/>
          </w:tcPr>
          <w:p w:rsidR="001D049E" w:rsidRPr="005D6D47" w:rsidRDefault="001D049E" w:rsidP="005928D1">
            <w:pPr>
              <w:pStyle w:val="af1"/>
              <w:ind w:left="320" w:hanging="320"/>
            </w:pPr>
          </w:p>
          <w:p w:rsidR="001D049E" w:rsidRPr="005D6D47" w:rsidRDefault="001D049E" w:rsidP="005928D1">
            <w:pPr>
              <w:pStyle w:val="af1"/>
              <w:ind w:left="320" w:hanging="320"/>
            </w:pPr>
            <w:r>
              <w:rPr>
                <w:rFonts w:hint="eastAsia"/>
              </w:rPr>
              <w:t>５</w:t>
            </w:r>
            <w:r w:rsidRPr="005D6D47">
              <w:rPr>
                <w:rFonts w:hint="eastAsia"/>
              </w:rPr>
              <w:t xml:space="preserve">　連絡調整に対する協力</w:t>
            </w:r>
          </w:p>
        </w:tc>
        <w:tc>
          <w:tcPr>
            <w:tcW w:w="9590" w:type="dxa"/>
            <w:shd w:val="clear" w:color="auto" w:fill="auto"/>
          </w:tcPr>
          <w:p w:rsidR="001D049E" w:rsidRPr="005D6D47" w:rsidRDefault="001D049E" w:rsidP="005928D1">
            <w:pPr>
              <w:pStyle w:val="af3"/>
            </w:pPr>
          </w:p>
          <w:p w:rsidR="001D049E" w:rsidRPr="005D6D47" w:rsidRDefault="001D049E" w:rsidP="005928D1">
            <w:pPr>
              <w:pStyle w:val="af3"/>
            </w:pPr>
            <w:r w:rsidRPr="005D6D47">
              <w:rPr>
                <w:rFonts w:hint="eastAsia"/>
              </w:rPr>
              <w:t>【</w:t>
            </w:r>
            <w:r>
              <w:rPr>
                <w:rFonts w:hint="eastAsia"/>
              </w:rPr>
              <w:t>５</w:t>
            </w:r>
            <w:r w:rsidRPr="005D6D47">
              <w:rPr>
                <w:rFonts w:hint="eastAsia"/>
              </w:rPr>
              <w:t>事業共通】</w:t>
            </w:r>
          </w:p>
          <w:p w:rsidR="001D049E" w:rsidRPr="005D6D47" w:rsidRDefault="001D049E" w:rsidP="005928D1">
            <w:pPr>
              <w:pStyle w:val="af3"/>
            </w:pPr>
            <w:r w:rsidRPr="005D6D47">
              <w:rPr>
                <w:rFonts w:hint="eastAsia"/>
              </w:rPr>
              <w:t>（１）</w:t>
            </w:r>
            <w:r>
              <w:rPr>
                <w:rFonts w:hint="eastAsia"/>
              </w:rPr>
              <w:t>指定</w:t>
            </w:r>
            <w:r w:rsidRPr="005D6D47">
              <w:rPr>
                <w:rFonts w:hint="eastAsia"/>
              </w:rPr>
              <w:t>サービス利用の連絡調整に当たり、市町村又は</w:t>
            </w:r>
            <w:r>
              <w:rPr>
                <w:rFonts w:hint="eastAsia"/>
              </w:rPr>
              <w:t>障害児</w:t>
            </w:r>
            <w:r w:rsidRPr="005D6D47">
              <w:rPr>
                <w:rFonts w:hint="eastAsia"/>
              </w:rPr>
              <w:t>相談支援事業者にできる限り協力しているか。</w:t>
            </w:r>
          </w:p>
          <w:p w:rsidR="001D049E" w:rsidRPr="005D6D47" w:rsidRDefault="001D049E" w:rsidP="005928D1">
            <w:pPr>
              <w:pStyle w:val="af3"/>
            </w:pPr>
          </w:p>
        </w:tc>
        <w:tc>
          <w:tcPr>
            <w:tcW w:w="2216" w:type="dxa"/>
            <w:shd w:val="clear" w:color="auto" w:fill="auto"/>
          </w:tcPr>
          <w:p w:rsidR="001D049E" w:rsidRPr="005D6D47" w:rsidRDefault="001D049E" w:rsidP="005928D1">
            <w:pPr>
              <w:pStyle w:val="af3"/>
            </w:pPr>
          </w:p>
          <w:p w:rsidR="001D049E" w:rsidRDefault="001D049E" w:rsidP="005928D1">
            <w:pPr>
              <w:pStyle w:val="af3"/>
            </w:pPr>
            <w:r>
              <w:rPr>
                <w:rFonts w:hint="eastAsia"/>
              </w:rPr>
              <w:t>・条例第17条</w:t>
            </w:r>
          </w:p>
          <w:p w:rsidR="001D049E" w:rsidRPr="005D6D47" w:rsidRDefault="001D049E" w:rsidP="005928D1">
            <w:pPr>
              <w:pStyle w:val="af3"/>
            </w:pPr>
          </w:p>
        </w:tc>
        <w:tc>
          <w:tcPr>
            <w:tcW w:w="1555" w:type="dxa"/>
            <w:shd w:val="clear" w:color="auto" w:fill="auto"/>
          </w:tcPr>
          <w:p w:rsidR="001D049E" w:rsidRPr="005D6D47" w:rsidRDefault="001D049E" w:rsidP="005928D1">
            <w:pPr>
              <w:pStyle w:val="af5"/>
              <w:ind w:left="160"/>
            </w:pPr>
          </w:p>
          <w:p w:rsidR="001D049E" w:rsidRPr="005D6D47" w:rsidRDefault="001D049E" w:rsidP="005928D1">
            <w:pPr>
              <w:pStyle w:val="af5"/>
              <w:ind w:left="160"/>
            </w:pPr>
            <w:r w:rsidRPr="005D6D47">
              <w:rPr>
                <w:rFonts w:hint="eastAsia"/>
              </w:rPr>
              <w:t>□適</w:t>
            </w:r>
          </w:p>
          <w:p w:rsidR="001D049E" w:rsidRPr="005D6D47" w:rsidRDefault="001D049E" w:rsidP="005928D1">
            <w:pPr>
              <w:pStyle w:val="af5"/>
              <w:ind w:left="160"/>
            </w:pPr>
            <w:r w:rsidRPr="005D6D47">
              <w:rPr>
                <w:rFonts w:hint="eastAsia"/>
              </w:rPr>
              <w:t>□不適</w:t>
            </w:r>
          </w:p>
          <w:p w:rsidR="001D049E" w:rsidRPr="005D6D47" w:rsidRDefault="001D049E" w:rsidP="005928D1">
            <w:pPr>
              <w:pStyle w:val="af5"/>
              <w:ind w:left="160"/>
            </w:pPr>
          </w:p>
        </w:tc>
      </w:tr>
      <w:tr w:rsidR="001D049E" w:rsidTr="001D049E">
        <w:trPr>
          <w:cantSplit/>
          <w:trHeight w:val="144"/>
        </w:trPr>
        <w:tc>
          <w:tcPr>
            <w:tcW w:w="1800" w:type="dxa"/>
            <w:shd w:val="clear" w:color="auto" w:fill="auto"/>
          </w:tcPr>
          <w:p w:rsidR="001D049E" w:rsidRPr="005D6D47" w:rsidRDefault="001D049E" w:rsidP="005928D1">
            <w:pPr>
              <w:pStyle w:val="af1"/>
              <w:ind w:left="320" w:hanging="320"/>
            </w:pPr>
          </w:p>
          <w:p w:rsidR="001D049E" w:rsidRPr="005D6D47" w:rsidRDefault="001D049E" w:rsidP="005928D1">
            <w:pPr>
              <w:pStyle w:val="af1"/>
              <w:ind w:left="320" w:hanging="320"/>
            </w:pPr>
            <w:r>
              <w:rPr>
                <w:rFonts w:hint="eastAsia"/>
              </w:rPr>
              <w:t>６</w:t>
            </w:r>
            <w:r w:rsidRPr="005D6D47">
              <w:rPr>
                <w:rFonts w:hint="eastAsia"/>
              </w:rPr>
              <w:t xml:space="preserve">　サービス提供困難時の対応</w:t>
            </w:r>
          </w:p>
        </w:tc>
        <w:tc>
          <w:tcPr>
            <w:tcW w:w="9590" w:type="dxa"/>
            <w:shd w:val="clear" w:color="auto" w:fill="auto"/>
          </w:tcPr>
          <w:p w:rsidR="001D049E" w:rsidRPr="005D6D47" w:rsidRDefault="001D049E" w:rsidP="005928D1">
            <w:pPr>
              <w:pStyle w:val="af3"/>
            </w:pPr>
          </w:p>
          <w:p w:rsidR="001D049E" w:rsidRPr="005D6D47" w:rsidRDefault="001D049E" w:rsidP="005928D1">
            <w:pPr>
              <w:pStyle w:val="af3"/>
            </w:pPr>
            <w:r w:rsidRPr="005D6D47">
              <w:rPr>
                <w:rFonts w:hint="eastAsia"/>
              </w:rPr>
              <w:t>【</w:t>
            </w:r>
            <w:r>
              <w:rPr>
                <w:rFonts w:hint="eastAsia"/>
              </w:rPr>
              <w:t>５</w:t>
            </w:r>
            <w:r w:rsidRPr="005D6D47">
              <w:rPr>
                <w:rFonts w:hint="eastAsia"/>
              </w:rPr>
              <w:t>事業共通】</w:t>
            </w:r>
          </w:p>
          <w:p w:rsidR="001D049E" w:rsidRPr="005D6D47" w:rsidRDefault="001D049E" w:rsidP="005928D1">
            <w:pPr>
              <w:pStyle w:val="af3"/>
            </w:pPr>
            <w:r w:rsidRPr="005D6D47">
              <w:rPr>
                <w:rFonts w:hint="eastAsia"/>
              </w:rPr>
              <w:t>（１）通常の事業の実施地域等を勘案し、適切な</w:t>
            </w:r>
            <w:r>
              <w:rPr>
                <w:rFonts w:hint="eastAsia"/>
              </w:rPr>
              <w:t>指定</w:t>
            </w:r>
            <w:r w:rsidRPr="005D6D47">
              <w:rPr>
                <w:rFonts w:hint="eastAsia"/>
              </w:rPr>
              <w:t>サービスを提供することが困難な場合は、利用申込者に対し、他の事業者を紹介する等の必要な措置を講じているか。</w:t>
            </w:r>
          </w:p>
          <w:p w:rsidR="001D049E" w:rsidRPr="005D6D47" w:rsidRDefault="001D049E" w:rsidP="005928D1">
            <w:pPr>
              <w:pStyle w:val="af3"/>
            </w:pPr>
          </w:p>
        </w:tc>
        <w:tc>
          <w:tcPr>
            <w:tcW w:w="2216" w:type="dxa"/>
            <w:shd w:val="clear" w:color="auto" w:fill="auto"/>
          </w:tcPr>
          <w:p w:rsidR="001D049E" w:rsidRPr="005D6D47" w:rsidRDefault="001D049E" w:rsidP="005928D1">
            <w:pPr>
              <w:pStyle w:val="af3"/>
            </w:pPr>
          </w:p>
          <w:p w:rsidR="001D049E" w:rsidRPr="005D6D47" w:rsidRDefault="001D049E" w:rsidP="005928D1">
            <w:pPr>
              <w:pStyle w:val="af3"/>
            </w:pPr>
            <w:r>
              <w:rPr>
                <w:rFonts w:hint="eastAsia"/>
              </w:rPr>
              <w:t>・条例第18条</w:t>
            </w:r>
          </w:p>
        </w:tc>
        <w:tc>
          <w:tcPr>
            <w:tcW w:w="1555" w:type="dxa"/>
            <w:shd w:val="clear" w:color="auto" w:fill="auto"/>
          </w:tcPr>
          <w:p w:rsidR="001D049E" w:rsidRPr="005D6D47" w:rsidRDefault="001D049E" w:rsidP="005928D1">
            <w:pPr>
              <w:pStyle w:val="af5"/>
              <w:ind w:left="160"/>
            </w:pPr>
          </w:p>
          <w:p w:rsidR="001D049E" w:rsidRPr="005D6D47" w:rsidRDefault="001D049E" w:rsidP="005928D1">
            <w:pPr>
              <w:pStyle w:val="af5"/>
              <w:ind w:left="160"/>
            </w:pPr>
            <w:r w:rsidRPr="005D6D47">
              <w:rPr>
                <w:rFonts w:hint="eastAsia"/>
              </w:rPr>
              <w:t>□適</w:t>
            </w:r>
          </w:p>
          <w:p w:rsidR="001D049E" w:rsidRPr="005D6D47" w:rsidRDefault="001D049E" w:rsidP="005928D1">
            <w:pPr>
              <w:pStyle w:val="af5"/>
              <w:ind w:left="160"/>
            </w:pPr>
            <w:r w:rsidRPr="005D6D47">
              <w:rPr>
                <w:rFonts w:hint="eastAsia"/>
              </w:rPr>
              <w:t>□不適</w:t>
            </w:r>
          </w:p>
          <w:p w:rsidR="001D049E" w:rsidRPr="005D6D47" w:rsidRDefault="001D049E" w:rsidP="005928D1">
            <w:pPr>
              <w:pStyle w:val="af5"/>
              <w:ind w:left="160"/>
            </w:pPr>
            <w:r w:rsidRPr="005D6D47">
              <w:rPr>
                <w:rFonts w:hint="eastAsia"/>
              </w:rPr>
              <w:t>□該当なし</w:t>
            </w:r>
          </w:p>
          <w:p w:rsidR="001D049E" w:rsidRPr="005D6D47" w:rsidRDefault="001D049E" w:rsidP="005928D1">
            <w:pPr>
              <w:pStyle w:val="af5"/>
              <w:ind w:left="160"/>
            </w:pPr>
          </w:p>
        </w:tc>
      </w:tr>
      <w:tr w:rsidR="001D049E" w:rsidTr="001D049E">
        <w:trPr>
          <w:cantSplit/>
          <w:trHeight w:val="144"/>
        </w:trPr>
        <w:tc>
          <w:tcPr>
            <w:tcW w:w="1800" w:type="dxa"/>
            <w:shd w:val="clear" w:color="auto" w:fill="auto"/>
          </w:tcPr>
          <w:p w:rsidR="001D049E" w:rsidRPr="005D6D47" w:rsidRDefault="001D049E" w:rsidP="005928D1">
            <w:pPr>
              <w:pStyle w:val="af1"/>
              <w:ind w:left="320" w:hanging="320"/>
            </w:pPr>
          </w:p>
          <w:p w:rsidR="001D049E" w:rsidRPr="005D6D47" w:rsidRDefault="001D049E" w:rsidP="005928D1">
            <w:pPr>
              <w:pStyle w:val="af1"/>
              <w:ind w:left="320" w:hanging="320"/>
            </w:pPr>
            <w:r>
              <w:rPr>
                <w:rFonts w:hint="eastAsia"/>
              </w:rPr>
              <w:t>７</w:t>
            </w:r>
            <w:r w:rsidRPr="005D6D47">
              <w:rPr>
                <w:rFonts w:hint="eastAsia"/>
              </w:rPr>
              <w:t xml:space="preserve">　受給資格の確認</w:t>
            </w:r>
          </w:p>
        </w:tc>
        <w:tc>
          <w:tcPr>
            <w:tcW w:w="9590" w:type="dxa"/>
            <w:shd w:val="clear" w:color="auto" w:fill="auto"/>
          </w:tcPr>
          <w:p w:rsidR="001D049E" w:rsidRPr="005D6D47" w:rsidRDefault="001D049E" w:rsidP="005928D1">
            <w:pPr>
              <w:pStyle w:val="af3"/>
            </w:pPr>
          </w:p>
          <w:p w:rsidR="001D049E" w:rsidRPr="005D6D47" w:rsidRDefault="001D049E" w:rsidP="005928D1">
            <w:pPr>
              <w:pStyle w:val="af3"/>
            </w:pPr>
            <w:r w:rsidRPr="005D6D47">
              <w:rPr>
                <w:rFonts w:hint="eastAsia"/>
              </w:rPr>
              <w:t>【</w:t>
            </w:r>
            <w:r>
              <w:rPr>
                <w:rFonts w:hint="eastAsia"/>
              </w:rPr>
              <w:t>５</w:t>
            </w:r>
            <w:r w:rsidRPr="005D6D47">
              <w:rPr>
                <w:rFonts w:hint="eastAsia"/>
              </w:rPr>
              <w:t>事業共通】</w:t>
            </w:r>
          </w:p>
          <w:p w:rsidR="001D049E" w:rsidRPr="005D6D47" w:rsidRDefault="001D049E" w:rsidP="005928D1">
            <w:pPr>
              <w:pStyle w:val="af3"/>
            </w:pPr>
            <w:r w:rsidRPr="005D6D47">
              <w:rPr>
                <w:rFonts w:hint="eastAsia"/>
              </w:rPr>
              <w:t>（１）</w:t>
            </w:r>
            <w:r>
              <w:rPr>
                <w:rFonts w:hint="eastAsia"/>
              </w:rPr>
              <w:t>指定</w:t>
            </w:r>
            <w:r w:rsidRPr="005D6D47">
              <w:rPr>
                <w:rFonts w:hint="eastAsia"/>
              </w:rPr>
              <w:t>サービスの提供に当たり、</w:t>
            </w:r>
            <w:r>
              <w:rPr>
                <w:rFonts w:hint="eastAsia"/>
              </w:rPr>
              <w:t>通所</w:t>
            </w:r>
            <w:r w:rsidRPr="005D6D47">
              <w:rPr>
                <w:rFonts w:hint="eastAsia"/>
              </w:rPr>
              <w:t>受給者証により、</w:t>
            </w:r>
            <w:r>
              <w:rPr>
                <w:rFonts w:hint="eastAsia"/>
              </w:rPr>
              <w:t>通所給付</w:t>
            </w:r>
            <w:r w:rsidRPr="005D6D47">
              <w:rPr>
                <w:rFonts w:hint="eastAsia"/>
              </w:rPr>
              <w:t>決定の有無、</w:t>
            </w:r>
            <w:r>
              <w:rPr>
                <w:rFonts w:hint="eastAsia"/>
              </w:rPr>
              <w:t>通所給付決定をされた指定通所支援の種類、通所給付</w:t>
            </w:r>
            <w:r w:rsidRPr="005D6D47">
              <w:rPr>
                <w:rFonts w:hint="eastAsia"/>
              </w:rPr>
              <w:t>決定有効期間、支給量等を確かめているか。</w:t>
            </w:r>
          </w:p>
          <w:p w:rsidR="001D049E" w:rsidRPr="005D6D47" w:rsidRDefault="001D049E" w:rsidP="005928D1">
            <w:pPr>
              <w:pStyle w:val="af3"/>
            </w:pPr>
          </w:p>
        </w:tc>
        <w:tc>
          <w:tcPr>
            <w:tcW w:w="2216" w:type="dxa"/>
            <w:shd w:val="clear" w:color="auto" w:fill="auto"/>
          </w:tcPr>
          <w:p w:rsidR="001D049E" w:rsidRPr="005D6D47" w:rsidRDefault="001D049E" w:rsidP="005928D1">
            <w:pPr>
              <w:pStyle w:val="af3"/>
            </w:pPr>
          </w:p>
          <w:p w:rsidR="001D049E" w:rsidRPr="005D6D47" w:rsidRDefault="001D049E" w:rsidP="005928D1">
            <w:pPr>
              <w:pStyle w:val="af3"/>
            </w:pPr>
            <w:r>
              <w:rPr>
                <w:rFonts w:hint="eastAsia"/>
              </w:rPr>
              <w:t>・条例第19条</w:t>
            </w:r>
          </w:p>
        </w:tc>
        <w:tc>
          <w:tcPr>
            <w:tcW w:w="1555" w:type="dxa"/>
            <w:shd w:val="clear" w:color="auto" w:fill="auto"/>
          </w:tcPr>
          <w:p w:rsidR="001D049E" w:rsidRPr="005D6D47" w:rsidRDefault="001D049E" w:rsidP="005928D1">
            <w:pPr>
              <w:pStyle w:val="af5"/>
              <w:ind w:left="160"/>
            </w:pPr>
          </w:p>
          <w:p w:rsidR="001D049E" w:rsidRPr="005D6D47" w:rsidRDefault="001D049E" w:rsidP="005928D1">
            <w:pPr>
              <w:pStyle w:val="af5"/>
              <w:ind w:left="160"/>
            </w:pPr>
            <w:r w:rsidRPr="005D6D47">
              <w:rPr>
                <w:rFonts w:hint="eastAsia"/>
              </w:rPr>
              <w:t>□適</w:t>
            </w:r>
          </w:p>
          <w:p w:rsidR="001D049E" w:rsidRPr="005D6D47" w:rsidRDefault="001D049E" w:rsidP="005928D1">
            <w:pPr>
              <w:pStyle w:val="af5"/>
              <w:ind w:left="160"/>
            </w:pPr>
            <w:r w:rsidRPr="005D6D47">
              <w:rPr>
                <w:rFonts w:hint="eastAsia"/>
              </w:rPr>
              <w:t>□不適</w:t>
            </w:r>
          </w:p>
        </w:tc>
      </w:tr>
      <w:tr w:rsidR="001D049E" w:rsidTr="001D049E">
        <w:trPr>
          <w:cantSplit/>
          <w:trHeight w:val="144"/>
        </w:trPr>
        <w:tc>
          <w:tcPr>
            <w:tcW w:w="1800" w:type="dxa"/>
            <w:vMerge w:val="restart"/>
            <w:shd w:val="clear" w:color="auto" w:fill="auto"/>
          </w:tcPr>
          <w:p w:rsidR="001D049E" w:rsidRPr="005D6D47" w:rsidRDefault="001D049E" w:rsidP="005928D1">
            <w:pPr>
              <w:pStyle w:val="af1"/>
              <w:ind w:left="320" w:hanging="320"/>
            </w:pPr>
          </w:p>
          <w:p w:rsidR="001D049E" w:rsidRPr="005D6D47" w:rsidRDefault="001D049E" w:rsidP="005928D1">
            <w:pPr>
              <w:pStyle w:val="af1"/>
              <w:ind w:left="320" w:hanging="320"/>
            </w:pPr>
            <w:r>
              <w:rPr>
                <w:rFonts w:hint="eastAsia"/>
              </w:rPr>
              <w:t>８</w:t>
            </w:r>
            <w:r w:rsidRPr="005D6D47">
              <w:rPr>
                <w:rFonts w:hint="eastAsia"/>
              </w:rPr>
              <w:t xml:space="preserve">　</w:t>
            </w:r>
            <w:r>
              <w:rPr>
                <w:rFonts w:hint="eastAsia"/>
              </w:rPr>
              <w:t>障害児通所給付費</w:t>
            </w:r>
            <w:r w:rsidRPr="005D6D47">
              <w:rPr>
                <w:rFonts w:hint="eastAsia"/>
              </w:rPr>
              <w:t>の支給の申請に係る援助</w:t>
            </w:r>
          </w:p>
        </w:tc>
        <w:tc>
          <w:tcPr>
            <w:tcW w:w="9590" w:type="dxa"/>
            <w:shd w:val="clear" w:color="auto" w:fill="auto"/>
          </w:tcPr>
          <w:p w:rsidR="001D049E" w:rsidRPr="005D6D47" w:rsidRDefault="001D049E" w:rsidP="005928D1">
            <w:pPr>
              <w:pStyle w:val="af3"/>
            </w:pPr>
          </w:p>
          <w:p w:rsidR="001D049E" w:rsidRPr="005D6D47" w:rsidRDefault="001D049E" w:rsidP="005928D1">
            <w:pPr>
              <w:pStyle w:val="af3"/>
            </w:pPr>
            <w:r w:rsidRPr="005D6D47">
              <w:rPr>
                <w:rFonts w:hint="eastAsia"/>
              </w:rPr>
              <w:t>【</w:t>
            </w:r>
            <w:r>
              <w:rPr>
                <w:rFonts w:hint="eastAsia"/>
              </w:rPr>
              <w:t>５</w:t>
            </w:r>
            <w:r w:rsidRPr="005D6D47">
              <w:rPr>
                <w:rFonts w:hint="eastAsia"/>
              </w:rPr>
              <w:t>事業共通】</w:t>
            </w:r>
          </w:p>
          <w:p w:rsidR="001D049E" w:rsidRPr="005D6D47" w:rsidRDefault="001D049E" w:rsidP="005928D1">
            <w:pPr>
              <w:pStyle w:val="af3"/>
            </w:pPr>
            <w:r w:rsidRPr="005D6D47">
              <w:rPr>
                <w:rFonts w:hint="eastAsia"/>
              </w:rPr>
              <w:t>（１）</w:t>
            </w:r>
            <w:r>
              <w:rPr>
                <w:rFonts w:hint="eastAsia"/>
              </w:rPr>
              <w:t>通所給付</w:t>
            </w:r>
            <w:r w:rsidRPr="005D6D47">
              <w:rPr>
                <w:rFonts w:hint="eastAsia"/>
              </w:rPr>
              <w:t>決定を受けていない者から利用申込みがあった場合、速やかに</w:t>
            </w:r>
            <w:r>
              <w:rPr>
                <w:rFonts w:hint="eastAsia"/>
              </w:rPr>
              <w:t>障害児通所給付費</w:t>
            </w:r>
            <w:r w:rsidRPr="005D6D47">
              <w:rPr>
                <w:rFonts w:hint="eastAsia"/>
              </w:rPr>
              <w:t>の申請が行われるよう必要な援助を行っているか。</w:t>
            </w:r>
          </w:p>
          <w:p w:rsidR="001D049E" w:rsidRPr="005D6D47" w:rsidRDefault="001D049E" w:rsidP="005928D1">
            <w:pPr>
              <w:pStyle w:val="af3"/>
            </w:pPr>
          </w:p>
        </w:tc>
        <w:tc>
          <w:tcPr>
            <w:tcW w:w="2216" w:type="dxa"/>
            <w:shd w:val="clear" w:color="auto" w:fill="auto"/>
          </w:tcPr>
          <w:p w:rsidR="001D049E" w:rsidRPr="005D6D47" w:rsidRDefault="001D049E" w:rsidP="005928D1">
            <w:pPr>
              <w:pStyle w:val="af3"/>
            </w:pPr>
          </w:p>
          <w:p w:rsidR="001D049E" w:rsidRPr="005D6D47" w:rsidRDefault="001D049E" w:rsidP="005928D1">
            <w:pPr>
              <w:pStyle w:val="af3"/>
            </w:pPr>
            <w:r>
              <w:rPr>
                <w:rFonts w:hint="eastAsia"/>
              </w:rPr>
              <w:t>・条例第20条第1項</w:t>
            </w:r>
          </w:p>
        </w:tc>
        <w:tc>
          <w:tcPr>
            <w:tcW w:w="1555" w:type="dxa"/>
            <w:shd w:val="clear" w:color="auto" w:fill="auto"/>
          </w:tcPr>
          <w:p w:rsidR="001D049E" w:rsidRPr="005D6D47" w:rsidRDefault="001D049E" w:rsidP="005928D1">
            <w:pPr>
              <w:pStyle w:val="af5"/>
              <w:ind w:left="160"/>
            </w:pPr>
          </w:p>
          <w:p w:rsidR="001D049E" w:rsidRPr="005D6D47" w:rsidRDefault="001D049E" w:rsidP="005928D1">
            <w:pPr>
              <w:pStyle w:val="af5"/>
              <w:ind w:left="160"/>
            </w:pPr>
            <w:r w:rsidRPr="005D6D47">
              <w:rPr>
                <w:rFonts w:hint="eastAsia"/>
              </w:rPr>
              <w:t>□適</w:t>
            </w:r>
          </w:p>
          <w:p w:rsidR="001D049E" w:rsidRDefault="001D049E" w:rsidP="005928D1">
            <w:pPr>
              <w:pStyle w:val="af5"/>
              <w:ind w:left="160"/>
            </w:pPr>
            <w:r w:rsidRPr="005D6D47">
              <w:rPr>
                <w:rFonts w:hint="eastAsia"/>
              </w:rPr>
              <w:t>□不適</w:t>
            </w:r>
          </w:p>
          <w:p w:rsidR="00B37648" w:rsidRPr="005D6D47" w:rsidRDefault="00B37648" w:rsidP="005928D1">
            <w:pPr>
              <w:pStyle w:val="af5"/>
              <w:ind w:left="160"/>
            </w:pPr>
            <w:r>
              <w:rPr>
                <w:rFonts w:hint="eastAsia"/>
              </w:rPr>
              <w:t>□該当なし</w:t>
            </w:r>
          </w:p>
          <w:p w:rsidR="001D049E" w:rsidRPr="005D6D47" w:rsidRDefault="001D049E" w:rsidP="005928D1">
            <w:pPr>
              <w:pStyle w:val="af5"/>
              <w:ind w:left="160"/>
            </w:pPr>
          </w:p>
        </w:tc>
      </w:tr>
      <w:tr w:rsidR="001D049E" w:rsidTr="001D049E">
        <w:trPr>
          <w:cantSplit/>
          <w:trHeight w:val="144"/>
        </w:trPr>
        <w:tc>
          <w:tcPr>
            <w:tcW w:w="1800" w:type="dxa"/>
            <w:vMerge/>
            <w:shd w:val="clear" w:color="auto" w:fill="auto"/>
          </w:tcPr>
          <w:p w:rsidR="001D049E" w:rsidRPr="005D6D47" w:rsidRDefault="001D049E" w:rsidP="005928D1">
            <w:pPr>
              <w:pStyle w:val="af1"/>
              <w:ind w:left="320" w:hanging="320"/>
            </w:pPr>
          </w:p>
        </w:tc>
        <w:tc>
          <w:tcPr>
            <w:tcW w:w="9590" w:type="dxa"/>
            <w:shd w:val="clear" w:color="auto" w:fill="auto"/>
          </w:tcPr>
          <w:p w:rsidR="001D049E" w:rsidRPr="005D6D47" w:rsidRDefault="001D049E" w:rsidP="005928D1">
            <w:pPr>
              <w:pStyle w:val="af3"/>
            </w:pPr>
          </w:p>
          <w:p w:rsidR="001D049E" w:rsidRPr="005D6D47" w:rsidRDefault="001D049E" w:rsidP="005928D1">
            <w:pPr>
              <w:pStyle w:val="af3"/>
            </w:pPr>
            <w:r>
              <w:rPr>
                <w:rFonts w:hint="eastAsia"/>
              </w:rPr>
              <w:t>【５</w:t>
            </w:r>
            <w:r w:rsidRPr="005D6D47">
              <w:rPr>
                <w:rFonts w:hint="eastAsia"/>
              </w:rPr>
              <w:t>事業共通】</w:t>
            </w:r>
          </w:p>
          <w:p w:rsidR="001D049E" w:rsidRPr="005D6D47" w:rsidRDefault="001D049E" w:rsidP="005928D1">
            <w:pPr>
              <w:pStyle w:val="af3"/>
            </w:pPr>
            <w:r w:rsidRPr="005D6D47">
              <w:rPr>
                <w:rFonts w:hint="eastAsia"/>
              </w:rPr>
              <w:t>（２）</w:t>
            </w:r>
            <w:r>
              <w:rPr>
                <w:rFonts w:hint="eastAsia"/>
              </w:rPr>
              <w:t>通所給付決定の有効</w:t>
            </w:r>
            <w:r w:rsidRPr="005D6D47">
              <w:rPr>
                <w:rFonts w:hint="eastAsia"/>
              </w:rPr>
              <w:t>期間の終了に伴う</w:t>
            </w:r>
            <w:r>
              <w:rPr>
                <w:rFonts w:hint="eastAsia"/>
              </w:rPr>
              <w:t>障害児通所給付費</w:t>
            </w:r>
            <w:r w:rsidRPr="005D6D47">
              <w:rPr>
                <w:rFonts w:hint="eastAsia"/>
              </w:rPr>
              <w:t>の申請について、</w:t>
            </w:r>
            <w:r>
              <w:rPr>
                <w:rFonts w:hint="eastAsia"/>
              </w:rPr>
              <w:t>通所給付</w:t>
            </w:r>
            <w:r w:rsidRPr="005D6D47">
              <w:rPr>
                <w:rFonts w:hint="eastAsia"/>
              </w:rPr>
              <w:t>決定に通常要する期間を考慮し、申請勧奨等の必要な援助を行っているか。</w:t>
            </w:r>
          </w:p>
          <w:p w:rsidR="001D049E" w:rsidRPr="005D6D47" w:rsidRDefault="001D049E" w:rsidP="005928D1">
            <w:pPr>
              <w:pStyle w:val="af3"/>
            </w:pPr>
          </w:p>
        </w:tc>
        <w:tc>
          <w:tcPr>
            <w:tcW w:w="2216" w:type="dxa"/>
            <w:shd w:val="clear" w:color="auto" w:fill="auto"/>
          </w:tcPr>
          <w:p w:rsidR="001D049E" w:rsidRPr="005D6D47" w:rsidRDefault="001D049E" w:rsidP="005928D1">
            <w:pPr>
              <w:pStyle w:val="af3"/>
            </w:pPr>
          </w:p>
          <w:p w:rsidR="001D049E" w:rsidRPr="005D6D47" w:rsidRDefault="001D049E" w:rsidP="005928D1">
            <w:pPr>
              <w:pStyle w:val="af3"/>
            </w:pPr>
            <w:r>
              <w:rPr>
                <w:rFonts w:hint="eastAsia"/>
              </w:rPr>
              <w:t>・条例第20条第2項</w:t>
            </w:r>
          </w:p>
        </w:tc>
        <w:tc>
          <w:tcPr>
            <w:tcW w:w="1555" w:type="dxa"/>
            <w:shd w:val="clear" w:color="auto" w:fill="auto"/>
          </w:tcPr>
          <w:p w:rsidR="001D049E" w:rsidRPr="005D6D47" w:rsidRDefault="001D049E" w:rsidP="005928D1">
            <w:pPr>
              <w:pStyle w:val="af5"/>
              <w:ind w:left="160"/>
            </w:pPr>
          </w:p>
          <w:p w:rsidR="001D049E" w:rsidRPr="005D6D47" w:rsidRDefault="001D049E" w:rsidP="005928D1">
            <w:pPr>
              <w:pStyle w:val="af5"/>
              <w:ind w:left="160"/>
            </w:pPr>
            <w:r w:rsidRPr="005D6D47">
              <w:rPr>
                <w:rFonts w:hint="eastAsia"/>
              </w:rPr>
              <w:t>□適</w:t>
            </w:r>
          </w:p>
          <w:p w:rsidR="001D049E" w:rsidRPr="005D6D47" w:rsidRDefault="001D049E" w:rsidP="005928D1">
            <w:pPr>
              <w:pStyle w:val="af5"/>
              <w:ind w:left="160"/>
            </w:pPr>
            <w:r w:rsidRPr="005D6D47">
              <w:rPr>
                <w:rFonts w:hint="eastAsia"/>
              </w:rPr>
              <w:t>□不適</w:t>
            </w:r>
          </w:p>
          <w:p w:rsidR="001D049E" w:rsidRPr="005D6D47" w:rsidRDefault="00B37648" w:rsidP="005928D1">
            <w:pPr>
              <w:pStyle w:val="af5"/>
              <w:ind w:left="160"/>
            </w:pPr>
            <w:r>
              <w:rPr>
                <w:rFonts w:hint="eastAsia"/>
              </w:rPr>
              <w:t>□該当なし</w:t>
            </w:r>
          </w:p>
        </w:tc>
      </w:tr>
      <w:tr w:rsidR="001D049E" w:rsidTr="0026382D">
        <w:trPr>
          <w:cantSplit/>
          <w:trHeight w:val="144"/>
        </w:trPr>
        <w:tc>
          <w:tcPr>
            <w:tcW w:w="1800" w:type="dxa"/>
            <w:shd w:val="clear" w:color="auto" w:fill="auto"/>
          </w:tcPr>
          <w:p w:rsidR="001D049E" w:rsidRPr="005D6D47" w:rsidRDefault="001D049E" w:rsidP="005928D1">
            <w:pPr>
              <w:pStyle w:val="af1"/>
              <w:ind w:left="320" w:hanging="320"/>
            </w:pPr>
          </w:p>
          <w:p w:rsidR="001D049E" w:rsidRPr="005D6D47" w:rsidRDefault="001D049E" w:rsidP="005928D1">
            <w:pPr>
              <w:pStyle w:val="af1"/>
              <w:ind w:left="320" w:hanging="320"/>
            </w:pPr>
            <w:r>
              <w:rPr>
                <w:rFonts w:hint="eastAsia"/>
              </w:rPr>
              <w:t>９</w:t>
            </w:r>
            <w:r w:rsidRPr="005D6D47">
              <w:rPr>
                <w:rFonts w:hint="eastAsia"/>
              </w:rPr>
              <w:t xml:space="preserve">　心身の状況等の把握</w:t>
            </w:r>
          </w:p>
        </w:tc>
        <w:tc>
          <w:tcPr>
            <w:tcW w:w="9590" w:type="dxa"/>
            <w:shd w:val="clear" w:color="auto" w:fill="auto"/>
          </w:tcPr>
          <w:p w:rsidR="001D049E" w:rsidRPr="005D6D47" w:rsidRDefault="001D049E" w:rsidP="005928D1">
            <w:pPr>
              <w:pStyle w:val="af3"/>
            </w:pPr>
          </w:p>
          <w:p w:rsidR="001D049E" w:rsidRPr="005D6D47" w:rsidRDefault="001D049E" w:rsidP="005928D1">
            <w:pPr>
              <w:pStyle w:val="af3"/>
            </w:pPr>
            <w:r w:rsidRPr="005D6D47">
              <w:rPr>
                <w:rFonts w:hint="eastAsia"/>
              </w:rPr>
              <w:t>【</w:t>
            </w:r>
            <w:r>
              <w:rPr>
                <w:rFonts w:hint="eastAsia"/>
              </w:rPr>
              <w:t>５</w:t>
            </w:r>
            <w:r w:rsidRPr="005D6D47">
              <w:rPr>
                <w:rFonts w:hint="eastAsia"/>
              </w:rPr>
              <w:t>事業共通】</w:t>
            </w:r>
          </w:p>
          <w:p w:rsidR="001D049E" w:rsidRPr="005D6D47" w:rsidRDefault="001D049E" w:rsidP="005928D1">
            <w:pPr>
              <w:pStyle w:val="af3"/>
            </w:pPr>
            <w:r w:rsidRPr="005D6D47">
              <w:rPr>
                <w:rFonts w:hint="eastAsia"/>
              </w:rPr>
              <w:t>（１）</w:t>
            </w:r>
            <w:r>
              <w:rPr>
                <w:rFonts w:hint="eastAsia"/>
              </w:rPr>
              <w:t>指定</w:t>
            </w:r>
            <w:r w:rsidRPr="005D6D47">
              <w:rPr>
                <w:rFonts w:hint="eastAsia"/>
              </w:rPr>
              <w:t>サービスの提供に当たり、</w:t>
            </w:r>
            <w:r>
              <w:rPr>
                <w:rFonts w:hint="eastAsia"/>
              </w:rPr>
              <w:t>障害児</w:t>
            </w:r>
            <w:r w:rsidRPr="005D6D47">
              <w:rPr>
                <w:rFonts w:hint="eastAsia"/>
              </w:rPr>
              <w:t>の心身の状況、その置かれている環境、他の保健医療サービス又は福祉サービスの利用状況等の把握に努めているか。</w:t>
            </w:r>
          </w:p>
          <w:p w:rsidR="001D049E" w:rsidRPr="005D6D47" w:rsidRDefault="001D049E" w:rsidP="005928D1">
            <w:pPr>
              <w:pStyle w:val="af3"/>
            </w:pPr>
          </w:p>
        </w:tc>
        <w:tc>
          <w:tcPr>
            <w:tcW w:w="2216" w:type="dxa"/>
            <w:shd w:val="clear" w:color="auto" w:fill="auto"/>
          </w:tcPr>
          <w:p w:rsidR="001D049E" w:rsidRPr="005D6D47" w:rsidRDefault="001D049E" w:rsidP="005928D1">
            <w:pPr>
              <w:pStyle w:val="af3"/>
            </w:pPr>
          </w:p>
          <w:p w:rsidR="001D049E" w:rsidRPr="005D6D47" w:rsidRDefault="001D049E" w:rsidP="005928D1">
            <w:pPr>
              <w:pStyle w:val="af3"/>
            </w:pPr>
            <w:r>
              <w:rPr>
                <w:rFonts w:hint="eastAsia"/>
              </w:rPr>
              <w:t>・条例第21条</w:t>
            </w:r>
          </w:p>
        </w:tc>
        <w:tc>
          <w:tcPr>
            <w:tcW w:w="1555" w:type="dxa"/>
            <w:shd w:val="clear" w:color="auto" w:fill="auto"/>
          </w:tcPr>
          <w:p w:rsidR="001D049E" w:rsidRPr="005D6D47" w:rsidRDefault="001D049E" w:rsidP="005928D1">
            <w:pPr>
              <w:pStyle w:val="af5"/>
              <w:ind w:left="160"/>
            </w:pPr>
          </w:p>
          <w:p w:rsidR="001D049E" w:rsidRPr="005D6D47" w:rsidRDefault="001D049E" w:rsidP="005928D1">
            <w:pPr>
              <w:pStyle w:val="af5"/>
              <w:ind w:left="160"/>
            </w:pPr>
            <w:r w:rsidRPr="005D6D47">
              <w:rPr>
                <w:rFonts w:hint="eastAsia"/>
              </w:rPr>
              <w:t>□適</w:t>
            </w:r>
          </w:p>
          <w:p w:rsidR="001D049E" w:rsidRPr="005D6D47" w:rsidRDefault="001D049E" w:rsidP="005928D1">
            <w:pPr>
              <w:pStyle w:val="af5"/>
              <w:ind w:left="160"/>
            </w:pPr>
            <w:r w:rsidRPr="005D6D47">
              <w:rPr>
                <w:rFonts w:hint="eastAsia"/>
              </w:rPr>
              <w:t>□不適</w:t>
            </w:r>
          </w:p>
        </w:tc>
      </w:tr>
      <w:tr w:rsidR="001D049E" w:rsidTr="0026382D">
        <w:trPr>
          <w:cantSplit/>
          <w:trHeight w:val="144"/>
        </w:trPr>
        <w:tc>
          <w:tcPr>
            <w:tcW w:w="1800" w:type="dxa"/>
            <w:vMerge w:val="restart"/>
            <w:shd w:val="clear" w:color="auto" w:fill="auto"/>
          </w:tcPr>
          <w:p w:rsidR="001D049E" w:rsidRPr="005D6D47" w:rsidRDefault="001D049E" w:rsidP="005928D1">
            <w:pPr>
              <w:pStyle w:val="af1"/>
              <w:ind w:left="320" w:hanging="320"/>
            </w:pPr>
          </w:p>
          <w:p w:rsidR="001D049E" w:rsidRPr="005D6D47" w:rsidRDefault="001D049E" w:rsidP="005928D1">
            <w:pPr>
              <w:pStyle w:val="af1"/>
              <w:ind w:left="320" w:hanging="320"/>
            </w:pPr>
            <w:r>
              <w:rPr>
                <w:rFonts w:hint="eastAsia"/>
              </w:rPr>
              <w:t>10</w:t>
            </w:r>
            <w:r w:rsidRPr="005D6D47">
              <w:rPr>
                <w:rFonts w:hint="eastAsia"/>
              </w:rPr>
              <w:t xml:space="preserve">　指定</w:t>
            </w:r>
            <w:r>
              <w:rPr>
                <w:rFonts w:hint="eastAsia"/>
              </w:rPr>
              <w:t>障害児通所支援</w:t>
            </w:r>
            <w:r w:rsidRPr="005D6D47">
              <w:rPr>
                <w:rFonts w:hint="eastAsia"/>
              </w:rPr>
              <w:t>事業者等との連携等</w:t>
            </w:r>
          </w:p>
        </w:tc>
        <w:tc>
          <w:tcPr>
            <w:tcW w:w="9590" w:type="dxa"/>
            <w:shd w:val="clear" w:color="auto" w:fill="auto"/>
          </w:tcPr>
          <w:p w:rsidR="001D049E" w:rsidRPr="005D6D47" w:rsidRDefault="001D049E" w:rsidP="005928D1">
            <w:pPr>
              <w:pStyle w:val="af3"/>
            </w:pPr>
          </w:p>
          <w:p w:rsidR="001D049E" w:rsidRPr="005D6D47" w:rsidRDefault="001D049E" w:rsidP="005928D1">
            <w:pPr>
              <w:pStyle w:val="af3"/>
            </w:pPr>
            <w:r w:rsidRPr="005D6D47">
              <w:rPr>
                <w:rFonts w:hint="eastAsia"/>
              </w:rPr>
              <w:t>【</w:t>
            </w:r>
            <w:r>
              <w:rPr>
                <w:rFonts w:hint="eastAsia"/>
              </w:rPr>
              <w:t>５</w:t>
            </w:r>
            <w:r w:rsidRPr="005D6D47">
              <w:rPr>
                <w:rFonts w:hint="eastAsia"/>
              </w:rPr>
              <w:t>事業共通】</w:t>
            </w:r>
          </w:p>
          <w:p w:rsidR="001D049E" w:rsidRPr="005D6D47" w:rsidRDefault="001D049E" w:rsidP="005928D1">
            <w:pPr>
              <w:pStyle w:val="af3"/>
            </w:pPr>
            <w:r w:rsidRPr="005D6D47">
              <w:rPr>
                <w:rFonts w:hint="eastAsia"/>
              </w:rPr>
              <w:t>（１）</w:t>
            </w:r>
            <w:r>
              <w:rPr>
                <w:rFonts w:hint="eastAsia"/>
              </w:rPr>
              <w:t>指定</w:t>
            </w:r>
            <w:r w:rsidRPr="005D6D47">
              <w:rPr>
                <w:rFonts w:hint="eastAsia"/>
              </w:rPr>
              <w:t>サービスの提供に当たり</w:t>
            </w:r>
            <w:r>
              <w:rPr>
                <w:rFonts w:hint="eastAsia"/>
              </w:rPr>
              <w:t>、市、通所給付決定市町村、指定障害福祉サービス事業者、児童福祉施設その他</w:t>
            </w:r>
            <w:r w:rsidRPr="005D6D47">
              <w:rPr>
                <w:rFonts w:hint="eastAsia"/>
              </w:rPr>
              <w:t>保健医療・福祉サービス提供者との密接な連携に努めているか。</w:t>
            </w:r>
          </w:p>
          <w:p w:rsidR="001D049E" w:rsidRPr="005D6D47" w:rsidRDefault="001D049E" w:rsidP="005928D1">
            <w:pPr>
              <w:pStyle w:val="af3"/>
            </w:pPr>
          </w:p>
        </w:tc>
        <w:tc>
          <w:tcPr>
            <w:tcW w:w="2216" w:type="dxa"/>
            <w:shd w:val="clear" w:color="auto" w:fill="auto"/>
          </w:tcPr>
          <w:p w:rsidR="001D049E" w:rsidRPr="005D6D47" w:rsidRDefault="001D049E" w:rsidP="005928D1">
            <w:pPr>
              <w:pStyle w:val="af3"/>
            </w:pPr>
          </w:p>
          <w:p w:rsidR="001D049E" w:rsidRPr="005D6D47" w:rsidRDefault="001D049E" w:rsidP="005928D1">
            <w:pPr>
              <w:pStyle w:val="af3"/>
            </w:pPr>
            <w:r>
              <w:rPr>
                <w:rFonts w:hint="eastAsia"/>
              </w:rPr>
              <w:t>・条例第22条第1項</w:t>
            </w:r>
          </w:p>
        </w:tc>
        <w:tc>
          <w:tcPr>
            <w:tcW w:w="1555" w:type="dxa"/>
            <w:shd w:val="clear" w:color="auto" w:fill="auto"/>
          </w:tcPr>
          <w:p w:rsidR="001D049E" w:rsidRPr="005D6D47" w:rsidRDefault="001D049E" w:rsidP="005928D1">
            <w:pPr>
              <w:pStyle w:val="af5"/>
              <w:ind w:left="160"/>
            </w:pPr>
          </w:p>
          <w:p w:rsidR="001D049E" w:rsidRPr="005D6D47" w:rsidRDefault="001D049E" w:rsidP="005928D1">
            <w:pPr>
              <w:pStyle w:val="af5"/>
              <w:ind w:left="160"/>
            </w:pPr>
            <w:r w:rsidRPr="005D6D47">
              <w:rPr>
                <w:rFonts w:hint="eastAsia"/>
              </w:rPr>
              <w:t>□適</w:t>
            </w:r>
          </w:p>
          <w:p w:rsidR="001D049E" w:rsidRPr="005D6D47" w:rsidRDefault="001D049E" w:rsidP="005928D1">
            <w:pPr>
              <w:pStyle w:val="af5"/>
              <w:ind w:left="160"/>
            </w:pPr>
            <w:r w:rsidRPr="005D6D47">
              <w:rPr>
                <w:rFonts w:hint="eastAsia"/>
              </w:rPr>
              <w:t>□不適</w:t>
            </w:r>
          </w:p>
        </w:tc>
      </w:tr>
      <w:tr w:rsidR="001D049E" w:rsidTr="0026382D">
        <w:trPr>
          <w:cantSplit/>
          <w:trHeight w:val="144"/>
        </w:trPr>
        <w:tc>
          <w:tcPr>
            <w:tcW w:w="1800" w:type="dxa"/>
            <w:vMerge/>
            <w:shd w:val="clear" w:color="auto" w:fill="auto"/>
          </w:tcPr>
          <w:p w:rsidR="001D049E" w:rsidRPr="005D6D47" w:rsidRDefault="001D049E" w:rsidP="005928D1">
            <w:pPr>
              <w:pStyle w:val="af1"/>
              <w:ind w:left="320" w:hanging="320"/>
            </w:pPr>
          </w:p>
        </w:tc>
        <w:tc>
          <w:tcPr>
            <w:tcW w:w="9590" w:type="dxa"/>
            <w:shd w:val="clear" w:color="auto" w:fill="auto"/>
          </w:tcPr>
          <w:p w:rsidR="001D049E" w:rsidRPr="005D6D47" w:rsidRDefault="001D049E" w:rsidP="005928D1">
            <w:pPr>
              <w:pStyle w:val="af3"/>
            </w:pPr>
          </w:p>
          <w:p w:rsidR="001D049E" w:rsidRPr="005D6D47" w:rsidRDefault="001D049E" w:rsidP="005928D1">
            <w:pPr>
              <w:pStyle w:val="af3"/>
            </w:pPr>
            <w:r w:rsidRPr="005D6D47">
              <w:rPr>
                <w:rFonts w:hint="eastAsia"/>
              </w:rPr>
              <w:t>【</w:t>
            </w:r>
            <w:r>
              <w:rPr>
                <w:rFonts w:hint="eastAsia"/>
              </w:rPr>
              <w:t>５</w:t>
            </w:r>
            <w:r w:rsidRPr="005D6D47">
              <w:rPr>
                <w:rFonts w:hint="eastAsia"/>
              </w:rPr>
              <w:t>事業共通】</w:t>
            </w:r>
          </w:p>
          <w:p w:rsidR="001D049E" w:rsidRPr="005D6D47" w:rsidRDefault="001D049E" w:rsidP="005928D1">
            <w:pPr>
              <w:pStyle w:val="af3"/>
            </w:pPr>
            <w:r w:rsidRPr="005D6D47">
              <w:rPr>
                <w:rFonts w:hint="eastAsia"/>
              </w:rPr>
              <w:t>（２）</w:t>
            </w:r>
            <w:r>
              <w:rPr>
                <w:rFonts w:hint="eastAsia"/>
              </w:rPr>
              <w:t>指定</w:t>
            </w:r>
            <w:r w:rsidRPr="005D6D47">
              <w:rPr>
                <w:rFonts w:hint="eastAsia"/>
              </w:rPr>
              <w:t>サービスの提供の終了に際して、</w:t>
            </w:r>
            <w:r>
              <w:rPr>
                <w:rFonts w:hint="eastAsia"/>
              </w:rPr>
              <w:t>障害児</w:t>
            </w:r>
            <w:r w:rsidRPr="005D6D47">
              <w:rPr>
                <w:rFonts w:hint="eastAsia"/>
              </w:rPr>
              <w:t>又はその家族に対し適切な援助を行うとともに、</w:t>
            </w:r>
            <w:r>
              <w:rPr>
                <w:rFonts w:hint="eastAsia"/>
              </w:rPr>
              <w:t>市、通所給付決定市町村、指定障害福祉サービス事業者、児童福祉施設その他</w:t>
            </w:r>
            <w:r w:rsidRPr="005D6D47">
              <w:rPr>
                <w:rFonts w:hint="eastAsia"/>
              </w:rPr>
              <w:t>保健医療・福祉サービス提供者との密接な連携に努めているか。</w:t>
            </w:r>
          </w:p>
          <w:p w:rsidR="001D049E" w:rsidRPr="005D6D47" w:rsidRDefault="001D049E" w:rsidP="005928D1">
            <w:pPr>
              <w:pStyle w:val="af3"/>
            </w:pPr>
          </w:p>
        </w:tc>
        <w:tc>
          <w:tcPr>
            <w:tcW w:w="2216" w:type="dxa"/>
            <w:shd w:val="clear" w:color="auto" w:fill="auto"/>
          </w:tcPr>
          <w:p w:rsidR="001D049E" w:rsidRPr="005D6D47" w:rsidRDefault="001D049E" w:rsidP="005928D1">
            <w:pPr>
              <w:pStyle w:val="af3"/>
            </w:pPr>
          </w:p>
          <w:p w:rsidR="001D049E" w:rsidRPr="005D6D47" w:rsidRDefault="001D049E" w:rsidP="005928D1">
            <w:pPr>
              <w:pStyle w:val="af3"/>
            </w:pPr>
            <w:r>
              <w:rPr>
                <w:rFonts w:hint="eastAsia"/>
              </w:rPr>
              <w:t>・条例第22条第2項</w:t>
            </w:r>
          </w:p>
        </w:tc>
        <w:tc>
          <w:tcPr>
            <w:tcW w:w="1555" w:type="dxa"/>
            <w:shd w:val="clear" w:color="auto" w:fill="auto"/>
          </w:tcPr>
          <w:p w:rsidR="001D049E" w:rsidRPr="005D6D47" w:rsidRDefault="001D049E" w:rsidP="005928D1">
            <w:pPr>
              <w:pStyle w:val="af5"/>
              <w:ind w:left="160"/>
            </w:pPr>
          </w:p>
          <w:p w:rsidR="001D049E" w:rsidRPr="005D6D47" w:rsidRDefault="001D049E" w:rsidP="005928D1">
            <w:pPr>
              <w:pStyle w:val="af5"/>
              <w:ind w:left="160"/>
            </w:pPr>
            <w:r w:rsidRPr="005D6D47">
              <w:rPr>
                <w:rFonts w:hint="eastAsia"/>
              </w:rPr>
              <w:t>□適</w:t>
            </w:r>
          </w:p>
          <w:p w:rsidR="001D049E" w:rsidRPr="005D6D47" w:rsidRDefault="001D049E" w:rsidP="005928D1">
            <w:pPr>
              <w:pStyle w:val="af5"/>
              <w:ind w:left="160"/>
            </w:pPr>
            <w:r w:rsidRPr="005D6D47">
              <w:rPr>
                <w:rFonts w:hint="eastAsia"/>
              </w:rPr>
              <w:t>□不適</w:t>
            </w:r>
          </w:p>
        </w:tc>
      </w:tr>
      <w:tr w:rsidR="001D049E" w:rsidTr="001D049E">
        <w:trPr>
          <w:cantSplit/>
          <w:trHeight w:val="144"/>
        </w:trPr>
        <w:tc>
          <w:tcPr>
            <w:tcW w:w="1800" w:type="dxa"/>
            <w:vMerge w:val="restart"/>
            <w:shd w:val="clear" w:color="auto" w:fill="auto"/>
          </w:tcPr>
          <w:p w:rsidR="001D049E" w:rsidRPr="005D6D47" w:rsidRDefault="001D049E" w:rsidP="005928D1">
            <w:pPr>
              <w:pStyle w:val="af1"/>
              <w:ind w:left="320" w:hanging="320"/>
            </w:pPr>
          </w:p>
          <w:p w:rsidR="001D049E" w:rsidRPr="005D6D47" w:rsidRDefault="001D049E" w:rsidP="005928D1">
            <w:pPr>
              <w:pStyle w:val="af1"/>
              <w:ind w:left="320" w:hanging="320"/>
            </w:pPr>
            <w:r w:rsidRPr="005D6D47">
              <w:rPr>
                <w:rFonts w:hint="eastAsia"/>
              </w:rPr>
              <w:t>1</w:t>
            </w:r>
            <w:r>
              <w:rPr>
                <w:rFonts w:hint="eastAsia"/>
              </w:rPr>
              <w:t>1</w:t>
            </w:r>
            <w:r w:rsidRPr="005D6D47">
              <w:rPr>
                <w:rFonts w:hint="eastAsia"/>
              </w:rPr>
              <w:t xml:space="preserve">　サービスの提供の記録</w:t>
            </w:r>
          </w:p>
        </w:tc>
        <w:tc>
          <w:tcPr>
            <w:tcW w:w="9590" w:type="dxa"/>
            <w:shd w:val="clear" w:color="auto" w:fill="auto"/>
          </w:tcPr>
          <w:p w:rsidR="001D049E" w:rsidRPr="005D6D47" w:rsidRDefault="001D049E" w:rsidP="005928D1">
            <w:pPr>
              <w:pStyle w:val="af3"/>
            </w:pPr>
          </w:p>
          <w:p w:rsidR="001D049E" w:rsidRPr="005D6D47" w:rsidRDefault="001D049E" w:rsidP="005928D1">
            <w:pPr>
              <w:pStyle w:val="af3"/>
            </w:pPr>
            <w:r w:rsidRPr="005D6D47">
              <w:rPr>
                <w:rFonts w:hint="eastAsia"/>
              </w:rPr>
              <w:t>【</w:t>
            </w:r>
            <w:r>
              <w:rPr>
                <w:rFonts w:hint="eastAsia"/>
              </w:rPr>
              <w:t>５事業共通</w:t>
            </w:r>
            <w:r w:rsidRPr="005D6D47">
              <w:rPr>
                <w:rFonts w:hint="eastAsia"/>
              </w:rPr>
              <w:t>】</w:t>
            </w:r>
          </w:p>
          <w:p w:rsidR="001D049E" w:rsidRPr="005D6D47" w:rsidRDefault="001D049E" w:rsidP="005928D1">
            <w:pPr>
              <w:pStyle w:val="af3"/>
            </w:pPr>
            <w:r w:rsidRPr="005D6D47">
              <w:rPr>
                <w:rFonts w:hint="eastAsia"/>
              </w:rPr>
              <w:t>（１）</w:t>
            </w:r>
            <w:r>
              <w:rPr>
                <w:rFonts w:hint="eastAsia"/>
              </w:rPr>
              <w:t>指定</w:t>
            </w:r>
            <w:r w:rsidRPr="005D6D47">
              <w:rPr>
                <w:rFonts w:hint="eastAsia"/>
              </w:rPr>
              <w:t>サービスを提供した際に、提供日、</w:t>
            </w:r>
            <w:r>
              <w:rPr>
                <w:rFonts w:hint="eastAsia"/>
              </w:rPr>
              <w:t>提供した</w:t>
            </w:r>
            <w:r w:rsidRPr="005D6D47">
              <w:rPr>
                <w:rFonts w:hint="eastAsia"/>
              </w:rPr>
              <w:t>サービスの具体的な内容</w:t>
            </w:r>
            <w:r>
              <w:rPr>
                <w:rFonts w:hint="eastAsia"/>
              </w:rPr>
              <w:t>、</w:t>
            </w:r>
            <w:r w:rsidR="00C37363" w:rsidRPr="00DB7B24">
              <w:rPr>
                <w:rFonts w:hint="eastAsia"/>
              </w:rPr>
              <w:t>その他</w:t>
            </w:r>
            <w:r w:rsidRPr="00DB7B24">
              <w:rPr>
                <w:rFonts w:hint="eastAsia"/>
              </w:rPr>
              <w:t>必要な事</w:t>
            </w:r>
            <w:r>
              <w:rPr>
                <w:rFonts w:hint="eastAsia"/>
              </w:rPr>
              <w:t>項</w:t>
            </w:r>
            <w:r w:rsidRPr="005D6D47">
              <w:rPr>
                <w:rFonts w:hint="eastAsia"/>
              </w:rPr>
              <w:t>を</w:t>
            </w:r>
            <w:r>
              <w:rPr>
                <w:rFonts w:hint="eastAsia"/>
              </w:rPr>
              <w:t>指定サービスの提供</w:t>
            </w:r>
            <w:r w:rsidRPr="005D6D47">
              <w:rPr>
                <w:rFonts w:hint="eastAsia"/>
              </w:rPr>
              <w:t>の都度記録しているか。</w:t>
            </w:r>
          </w:p>
          <w:p w:rsidR="001D049E" w:rsidRPr="005D6D47" w:rsidRDefault="001D049E" w:rsidP="005928D1">
            <w:pPr>
              <w:pStyle w:val="af3"/>
            </w:pPr>
          </w:p>
        </w:tc>
        <w:tc>
          <w:tcPr>
            <w:tcW w:w="2216" w:type="dxa"/>
            <w:shd w:val="clear" w:color="auto" w:fill="auto"/>
          </w:tcPr>
          <w:p w:rsidR="001D049E" w:rsidRPr="005D6D47" w:rsidRDefault="001D049E" w:rsidP="005928D1">
            <w:pPr>
              <w:pStyle w:val="af3"/>
            </w:pPr>
          </w:p>
          <w:p w:rsidR="001D049E" w:rsidRPr="005D6D47" w:rsidRDefault="001D049E" w:rsidP="005928D1">
            <w:pPr>
              <w:pStyle w:val="af3"/>
            </w:pPr>
            <w:r>
              <w:rPr>
                <w:rFonts w:hint="eastAsia"/>
              </w:rPr>
              <w:t>・条例第23条第1項</w:t>
            </w:r>
          </w:p>
        </w:tc>
        <w:tc>
          <w:tcPr>
            <w:tcW w:w="1555" w:type="dxa"/>
            <w:shd w:val="clear" w:color="auto" w:fill="auto"/>
          </w:tcPr>
          <w:p w:rsidR="001D049E" w:rsidRPr="005D6D47" w:rsidRDefault="001D049E" w:rsidP="005928D1">
            <w:pPr>
              <w:pStyle w:val="af5"/>
              <w:ind w:left="160"/>
            </w:pPr>
          </w:p>
          <w:p w:rsidR="001D049E" w:rsidRPr="005D6D47" w:rsidRDefault="001D049E" w:rsidP="005928D1">
            <w:pPr>
              <w:pStyle w:val="af5"/>
              <w:ind w:left="160"/>
            </w:pPr>
            <w:r w:rsidRPr="005D6D47">
              <w:rPr>
                <w:rFonts w:hint="eastAsia"/>
              </w:rPr>
              <w:t>□適</w:t>
            </w:r>
          </w:p>
          <w:p w:rsidR="001D049E" w:rsidRPr="005D6D47" w:rsidRDefault="001D049E" w:rsidP="005928D1">
            <w:pPr>
              <w:pStyle w:val="af5"/>
              <w:ind w:left="160"/>
            </w:pPr>
            <w:r w:rsidRPr="005D6D47">
              <w:rPr>
                <w:rFonts w:hint="eastAsia"/>
              </w:rPr>
              <w:t>□不適</w:t>
            </w:r>
          </w:p>
        </w:tc>
      </w:tr>
      <w:tr w:rsidR="001D049E" w:rsidTr="001D049E">
        <w:trPr>
          <w:cantSplit/>
          <w:trHeight w:val="144"/>
        </w:trPr>
        <w:tc>
          <w:tcPr>
            <w:tcW w:w="1800" w:type="dxa"/>
            <w:vMerge/>
            <w:shd w:val="clear" w:color="auto" w:fill="auto"/>
          </w:tcPr>
          <w:p w:rsidR="001D049E" w:rsidRPr="005D6D47" w:rsidRDefault="001D049E" w:rsidP="005928D1">
            <w:pPr>
              <w:pStyle w:val="af1"/>
              <w:ind w:left="320" w:hanging="320"/>
            </w:pPr>
          </w:p>
        </w:tc>
        <w:tc>
          <w:tcPr>
            <w:tcW w:w="9590" w:type="dxa"/>
            <w:shd w:val="clear" w:color="auto" w:fill="auto"/>
          </w:tcPr>
          <w:p w:rsidR="001D049E" w:rsidRPr="005D6D47" w:rsidRDefault="001D049E" w:rsidP="005928D1">
            <w:pPr>
              <w:pStyle w:val="af3"/>
            </w:pPr>
          </w:p>
          <w:p w:rsidR="001D049E" w:rsidRPr="005D6D47" w:rsidRDefault="001D049E" w:rsidP="005928D1">
            <w:pPr>
              <w:pStyle w:val="af3"/>
            </w:pPr>
            <w:r w:rsidRPr="005D6D47">
              <w:rPr>
                <w:rFonts w:hint="eastAsia"/>
              </w:rPr>
              <w:t>【</w:t>
            </w:r>
            <w:r>
              <w:rPr>
                <w:rFonts w:hint="eastAsia"/>
              </w:rPr>
              <w:t>５</w:t>
            </w:r>
            <w:r w:rsidRPr="005D6D47">
              <w:rPr>
                <w:rFonts w:hint="eastAsia"/>
              </w:rPr>
              <w:t>事業共通】</w:t>
            </w:r>
          </w:p>
          <w:p w:rsidR="001D049E" w:rsidRDefault="001D049E" w:rsidP="005928D1">
            <w:pPr>
              <w:pStyle w:val="af3"/>
            </w:pPr>
            <w:r w:rsidRPr="005D6D47">
              <w:rPr>
                <w:rFonts w:hint="eastAsia"/>
              </w:rPr>
              <w:t>（</w:t>
            </w:r>
            <w:r>
              <w:rPr>
                <w:rFonts w:hint="eastAsia"/>
              </w:rPr>
              <w:t>２</w:t>
            </w:r>
            <w:r w:rsidRPr="005D6D47">
              <w:rPr>
                <w:rFonts w:hint="eastAsia"/>
              </w:rPr>
              <w:t>）サービス提供の記録に際し、</w:t>
            </w:r>
            <w:r>
              <w:rPr>
                <w:rFonts w:hint="eastAsia"/>
              </w:rPr>
              <w:t>通所給付決定保護者</w:t>
            </w:r>
            <w:r w:rsidRPr="005D6D47">
              <w:rPr>
                <w:rFonts w:hint="eastAsia"/>
              </w:rPr>
              <w:t>から</w:t>
            </w:r>
            <w:r>
              <w:rPr>
                <w:rFonts w:hint="eastAsia"/>
              </w:rPr>
              <w:t>指定</w:t>
            </w:r>
            <w:r w:rsidRPr="005D6D47">
              <w:rPr>
                <w:rFonts w:hint="eastAsia"/>
              </w:rPr>
              <w:t>サービスを提供した旨の確認を受けているか。</w:t>
            </w:r>
          </w:p>
          <w:p w:rsidR="001D049E" w:rsidRPr="005D6D47" w:rsidRDefault="001D049E" w:rsidP="005928D1">
            <w:pPr>
              <w:pStyle w:val="af3"/>
            </w:pPr>
          </w:p>
        </w:tc>
        <w:tc>
          <w:tcPr>
            <w:tcW w:w="2216" w:type="dxa"/>
            <w:shd w:val="clear" w:color="auto" w:fill="auto"/>
          </w:tcPr>
          <w:p w:rsidR="001D049E" w:rsidRPr="005D6D47" w:rsidRDefault="001D049E" w:rsidP="005928D1">
            <w:pPr>
              <w:pStyle w:val="af3"/>
            </w:pPr>
          </w:p>
          <w:p w:rsidR="001D049E" w:rsidRPr="005D6D47" w:rsidRDefault="001D049E" w:rsidP="005928D1">
            <w:pPr>
              <w:pStyle w:val="af3"/>
            </w:pPr>
            <w:r>
              <w:rPr>
                <w:rFonts w:hint="eastAsia"/>
              </w:rPr>
              <w:t>・条例第23条第2項</w:t>
            </w:r>
          </w:p>
        </w:tc>
        <w:tc>
          <w:tcPr>
            <w:tcW w:w="1555" w:type="dxa"/>
            <w:shd w:val="clear" w:color="auto" w:fill="auto"/>
          </w:tcPr>
          <w:p w:rsidR="001D049E" w:rsidRPr="005D6D47" w:rsidRDefault="001D049E" w:rsidP="005928D1">
            <w:pPr>
              <w:pStyle w:val="af5"/>
              <w:ind w:left="160"/>
            </w:pPr>
          </w:p>
          <w:p w:rsidR="001D049E" w:rsidRPr="005D6D47" w:rsidRDefault="001D049E" w:rsidP="005928D1">
            <w:pPr>
              <w:pStyle w:val="af5"/>
              <w:ind w:left="160"/>
            </w:pPr>
            <w:r w:rsidRPr="005D6D47">
              <w:rPr>
                <w:rFonts w:hint="eastAsia"/>
              </w:rPr>
              <w:t>□適</w:t>
            </w:r>
          </w:p>
          <w:p w:rsidR="001D049E" w:rsidRPr="005D6D47" w:rsidRDefault="001D049E" w:rsidP="005928D1">
            <w:pPr>
              <w:pStyle w:val="af5"/>
              <w:ind w:left="160"/>
            </w:pPr>
            <w:r w:rsidRPr="005D6D47">
              <w:rPr>
                <w:rFonts w:hint="eastAsia"/>
              </w:rPr>
              <w:t>□不適</w:t>
            </w:r>
          </w:p>
          <w:p w:rsidR="001D049E" w:rsidRPr="005D6D47" w:rsidRDefault="001D049E" w:rsidP="005928D1">
            <w:pPr>
              <w:pStyle w:val="af5"/>
              <w:ind w:left="160"/>
            </w:pPr>
          </w:p>
        </w:tc>
      </w:tr>
      <w:tr w:rsidR="001D049E" w:rsidTr="001D049E">
        <w:trPr>
          <w:cantSplit/>
          <w:trHeight w:val="144"/>
        </w:trPr>
        <w:tc>
          <w:tcPr>
            <w:tcW w:w="1800" w:type="dxa"/>
            <w:vMerge w:val="restart"/>
            <w:shd w:val="clear" w:color="auto" w:fill="auto"/>
          </w:tcPr>
          <w:p w:rsidR="001D049E" w:rsidRPr="005D6D47" w:rsidRDefault="001D049E" w:rsidP="005928D1">
            <w:pPr>
              <w:pStyle w:val="af1"/>
              <w:ind w:left="320" w:hanging="320"/>
            </w:pPr>
          </w:p>
          <w:p w:rsidR="001D049E" w:rsidRPr="005D6D47" w:rsidRDefault="001D049E" w:rsidP="005928D1">
            <w:pPr>
              <w:pStyle w:val="af1"/>
              <w:ind w:left="320" w:hanging="320"/>
            </w:pPr>
            <w:r>
              <w:rPr>
                <w:rFonts w:hint="eastAsia"/>
              </w:rPr>
              <w:t>12</w:t>
            </w:r>
            <w:r w:rsidRPr="005D6D47">
              <w:rPr>
                <w:rFonts w:hint="eastAsia"/>
              </w:rPr>
              <w:t xml:space="preserve">　</w:t>
            </w:r>
            <w:r>
              <w:rPr>
                <w:rFonts w:hint="eastAsia"/>
              </w:rPr>
              <w:t>通所給付決定保護者</w:t>
            </w:r>
            <w:r w:rsidRPr="005D6D47">
              <w:rPr>
                <w:rFonts w:hint="eastAsia"/>
              </w:rPr>
              <w:t>に求めることのできる金銭の支払の範囲等</w:t>
            </w:r>
          </w:p>
          <w:p w:rsidR="001D049E" w:rsidRPr="005D6D47" w:rsidRDefault="001D049E" w:rsidP="005928D1">
            <w:pPr>
              <w:pStyle w:val="af1"/>
              <w:ind w:left="320" w:hanging="320"/>
            </w:pPr>
          </w:p>
        </w:tc>
        <w:tc>
          <w:tcPr>
            <w:tcW w:w="9590" w:type="dxa"/>
            <w:shd w:val="clear" w:color="auto" w:fill="auto"/>
          </w:tcPr>
          <w:p w:rsidR="001D049E" w:rsidRPr="005D6D47" w:rsidRDefault="001D049E" w:rsidP="005928D1">
            <w:pPr>
              <w:pStyle w:val="af3"/>
            </w:pPr>
          </w:p>
          <w:p w:rsidR="001D049E" w:rsidRPr="005D6D47" w:rsidRDefault="001D049E" w:rsidP="005928D1">
            <w:pPr>
              <w:pStyle w:val="af3"/>
            </w:pPr>
            <w:r w:rsidRPr="005D6D47">
              <w:rPr>
                <w:rFonts w:hint="eastAsia"/>
              </w:rPr>
              <w:t>【</w:t>
            </w:r>
            <w:r>
              <w:rPr>
                <w:rFonts w:hint="eastAsia"/>
              </w:rPr>
              <w:t>５</w:t>
            </w:r>
            <w:r w:rsidRPr="005D6D47">
              <w:rPr>
                <w:rFonts w:hint="eastAsia"/>
              </w:rPr>
              <w:t>事業共通】</w:t>
            </w:r>
          </w:p>
          <w:p w:rsidR="001D049E" w:rsidRDefault="001D049E" w:rsidP="005928D1">
            <w:pPr>
              <w:pStyle w:val="af3"/>
            </w:pPr>
            <w:r w:rsidRPr="005D6D47">
              <w:rPr>
                <w:rFonts w:hint="eastAsia"/>
              </w:rPr>
              <w:t>（１）</w:t>
            </w:r>
            <w:r>
              <w:rPr>
                <w:rFonts w:hint="eastAsia"/>
              </w:rPr>
              <w:t>指定サービスを提供する通所給付決定保護者に対して金銭の支払い</w:t>
            </w:r>
            <w:r w:rsidRPr="005D6D47">
              <w:rPr>
                <w:rFonts w:hint="eastAsia"/>
              </w:rPr>
              <w:t>を求める場合</w:t>
            </w:r>
            <w:r>
              <w:rPr>
                <w:rFonts w:hint="eastAsia"/>
              </w:rPr>
              <w:t>、当該</w:t>
            </w:r>
            <w:r w:rsidRPr="005D6D47">
              <w:rPr>
                <w:rFonts w:hint="eastAsia"/>
              </w:rPr>
              <w:t>使途が直接</w:t>
            </w:r>
            <w:r>
              <w:rPr>
                <w:rFonts w:hint="eastAsia"/>
              </w:rPr>
              <w:t>通所給付決定に係る障害児</w:t>
            </w:r>
            <w:r w:rsidRPr="005D6D47">
              <w:rPr>
                <w:rFonts w:hint="eastAsia"/>
              </w:rPr>
              <w:t>の便益を向上させるものであって、</w:t>
            </w:r>
            <w:r>
              <w:rPr>
                <w:rFonts w:hint="eastAsia"/>
              </w:rPr>
              <w:t>通所給付決定保護者に支払を求めることが適当であるものに限られているか。</w:t>
            </w:r>
          </w:p>
          <w:p w:rsidR="001D049E" w:rsidRDefault="001D049E" w:rsidP="005928D1">
            <w:pPr>
              <w:pStyle w:val="af3"/>
            </w:pPr>
          </w:p>
          <w:p w:rsidR="001D049E" w:rsidRPr="005D6D47" w:rsidRDefault="001D049E" w:rsidP="005928D1">
            <w:pPr>
              <w:pStyle w:val="af3"/>
            </w:pPr>
            <w:r>
              <w:rPr>
                <w:rFonts w:hint="eastAsia"/>
              </w:rPr>
              <w:t>※障害児やその家族等に対して寄付金を強要したり、曖昧な名目による不適切な金銭の支払いを求めたりすることはできない。</w:t>
            </w:r>
          </w:p>
          <w:p w:rsidR="001D049E" w:rsidRPr="005D6D47" w:rsidRDefault="001D049E" w:rsidP="005928D1">
            <w:pPr>
              <w:pStyle w:val="af3"/>
            </w:pPr>
          </w:p>
        </w:tc>
        <w:tc>
          <w:tcPr>
            <w:tcW w:w="2216" w:type="dxa"/>
            <w:shd w:val="clear" w:color="auto" w:fill="auto"/>
          </w:tcPr>
          <w:p w:rsidR="001D049E" w:rsidRPr="005D6D47" w:rsidRDefault="001D049E" w:rsidP="005928D1">
            <w:pPr>
              <w:pStyle w:val="af3"/>
            </w:pPr>
          </w:p>
          <w:p w:rsidR="001D049E" w:rsidRPr="005D6D47" w:rsidRDefault="001D049E" w:rsidP="005928D1">
            <w:pPr>
              <w:pStyle w:val="af3"/>
            </w:pPr>
            <w:r>
              <w:rPr>
                <w:rFonts w:hint="eastAsia"/>
              </w:rPr>
              <w:t>・条例第24条第1項</w:t>
            </w:r>
          </w:p>
        </w:tc>
        <w:tc>
          <w:tcPr>
            <w:tcW w:w="1555" w:type="dxa"/>
            <w:shd w:val="clear" w:color="auto" w:fill="auto"/>
          </w:tcPr>
          <w:p w:rsidR="001D049E" w:rsidRPr="005D6D47" w:rsidRDefault="001D049E" w:rsidP="005928D1">
            <w:pPr>
              <w:pStyle w:val="af5"/>
              <w:ind w:left="160"/>
            </w:pPr>
          </w:p>
          <w:p w:rsidR="001D049E" w:rsidRPr="005D6D47" w:rsidRDefault="001D049E" w:rsidP="005928D1">
            <w:pPr>
              <w:pStyle w:val="af5"/>
              <w:ind w:left="160"/>
            </w:pPr>
            <w:r w:rsidRPr="005D6D47">
              <w:rPr>
                <w:rFonts w:hint="eastAsia"/>
              </w:rPr>
              <w:t>□適</w:t>
            </w:r>
          </w:p>
          <w:p w:rsidR="001D049E" w:rsidRPr="005D6D47" w:rsidRDefault="001D049E" w:rsidP="005928D1">
            <w:pPr>
              <w:pStyle w:val="af5"/>
              <w:ind w:left="160"/>
            </w:pPr>
            <w:r w:rsidRPr="005D6D47">
              <w:rPr>
                <w:rFonts w:hint="eastAsia"/>
              </w:rPr>
              <w:t>□不適</w:t>
            </w:r>
          </w:p>
          <w:p w:rsidR="001D049E" w:rsidRPr="005D6D47" w:rsidRDefault="001D049E" w:rsidP="005928D1">
            <w:pPr>
              <w:pStyle w:val="af5"/>
              <w:ind w:left="160"/>
            </w:pPr>
            <w:r w:rsidRPr="005D6D47">
              <w:rPr>
                <w:rFonts w:hint="eastAsia"/>
              </w:rPr>
              <w:t>□該当なし</w:t>
            </w:r>
          </w:p>
          <w:p w:rsidR="001D049E" w:rsidRPr="005D6D47" w:rsidRDefault="001D049E" w:rsidP="005928D1">
            <w:pPr>
              <w:pStyle w:val="af5"/>
              <w:ind w:left="160"/>
            </w:pPr>
          </w:p>
        </w:tc>
      </w:tr>
      <w:tr w:rsidR="001D049E" w:rsidTr="001D049E">
        <w:trPr>
          <w:cantSplit/>
          <w:trHeight w:val="144"/>
        </w:trPr>
        <w:tc>
          <w:tcPr>
            <w:tcW w:w="1800" w:type="dxa"/>
            <w:vMerge/>
            <w:shd w:val="clear" w:color="auto" w:fill="auto"/>
          </w:tcPr>
          <w:p w:rsidR="001D049E" w:rsidRPr="005D6D47" w:rsidRDefault="001D049E" w:rsidP="005928D1">
            <w:pPr>
              <w:pStyle w:val="af1"/>
              <w:ind w:left="320" w:hanging="320"/>
            </w:pPr>
          </w:p>
        </w:tc>
        <w:tc>
          <w:tcPr>
            <w:tcW w:w="9590" w:type="dxa"/>
            <w:shd w:val="clear" w:color="auto" w:fill="auto"/>
          </w:tcPr>
          <w:p w:rsidR="001D049E" w:rsidRPr="005D6D47" w:rsidRDefault="001D049E" w:rsidP="005928D1">
            <w:pPr>
              <w:pStyle w:val="af3"/>
            </w:pPr>
          </w:p>
          <w:p w:rsidR="001D049E" w:rsidRPr="005D6D47" w:rsidRDefault="001D049E" w:rsidP="005928D1">
            <w:pPr>
              <w:pStyle w:val="af3"/>
            </w:pPr>
            <w:r w:rsidRPr="005D6D47">
              <w:rPr>
                <w:rFonts w:hint="eastAsia"/>
              </w:rPr>
              <w:t>【</w:t>
            </w:r>
            <w:r>
              <w:rPr>
                <w:rFonts w:hint="eastAsia"/>
              </w:rPr>
              <w:t>５</w:t>
            </w:r>
            <w:r w:rsidRPr="005D6D47">
              <w:rPr>
                <w:rFonts w:hint="eastAsia"/>
              </w:rPr>
              <w:t>事業共通】</w:t>
            </w:r>
          </w:p>
          <w:p w:rsidR="001D049E" w:rsidRDefault="001D049E" w:rsidP="005928D1">
            <w:pPr>
              <w:pStyle w:val="af3"/>
            </w:pPr>
            <w:r w:rsidRPr="005D6D47">
              <w:rPr>
                <w:rFonts w:hint="eastAsia"/>
              </w:rPr>
              <w:t>（２）金銭の支払いを求める際に、使途、額及び支払いを求める理由を書面で明らかにし</w:t>
            </w:r>
            <w:r>
              <w:rPr>
                <w:rFonts w:hint="eastAsia"/>
              </w:rPr>
              <w:t>通所給付決定保護者に対して説明を行い、同意を得ているか。</w:t>
            </w:r>
          </w:p>
          <w:p w:rsidR="001D049E" w:rsidRDefault="001D049E" w:rsidP="005928D1">
            <w:pPr>
              <w:pStyle w:val="af3"/>
            </w:pPr>
          </w:p>
          <w:p w:rsidR="001D049E" w:rsidRPr="005D6D47" w:rsidRDefault="001D049E" w:rsidP="005928D1">
            <w:pPr>
              <w:pStyle w:val="af3"/>
            </w:pPr>
            <w:r>
              <w:rPr>
                <w:rFonts w:hint="eastAsia"/>
              </w:rPr>
              <w:t>※</w:t>
            </w:r>
            <w:r w:rsidRPr="005D6D47">
              <w:rPr>
                <w:rFonts w:hint="eastAsia"/>
              </w:rPr>
              <w:t>ただし、</w:t>
            </w:r>
            <w:r>
              <w:rPr>
                <w:rFonts w:hint="eastAsia"/>
              </w:rPr>
              <w:t>14の（１）～</w:t>
            </w:r>
            <w:r w:rsidRPr="005D6D47">
              <w:rPr>
                <w:rFonts w:hint="eastAsia"/>
              </w:rPr>
              <w:t>（</w:t>
            </w:r>
            <w:r>
              <w:rPr>
                <w:rFonts w:hint="eastAsia"/>
              </w:rPr>
              <w:t>６</w:t>
            </w:r>
            <w:r w:rsidRPr="005D6D47">
              <w:rPr>
                <w:rFonts w:hint="eastAsia"/>
              </w:rPr>
              <w:t>）</w:t>
            </w:r>
            <w:r>
              <w:rPr>
                <w:rFonts w:hint="eastAsia"/>
              </w:rPr>
              <w:t>に規定する支払いについてはこの限りではない。</w:t>
            </w:r>
          </w:p>
          <w:p w:rsidR="001D049E" w:rsidRPr="005D6D47" w:rsidRDefault="001D049E" w:rsidP="005928D1">
            <w:pPr>
              <w:pStyle w:val="af3"/>
            </w:pPr>
          </w:p>
        </w:tc>
        <w:tc>
          <w:tcPr>
            <w:tcW w:w="2216" w:type="dxa"/>
            <w:shd w:val="clear" w:color="auto" w:fill="auto"/>
          </w:tcPr>
          <w:p w:rsidR="001D049E" w:rsidRPr="005D6D47" w:rsidRDefault="001D049E" w:rsidP="005928D1">
            <w:pPr>
              <w:pStyle w:val="af3"/>
            </w:pPr>
          </w:p>
          <w:p w:rsidR="001D049E" w:rsidRPr="005D6D47" w:rsidRDefault="001D049E" w:rsidP="005928D1">
            <w:pPr>
              <w:pStyle w:val="af3"/>
            </w:pPr>
            <w:r>
              <w:rPr>
                <w:rFonts w:hint="eastAsia"/>
              </w:rPr>
              <w:t>・条例第24条第2項</w:t>
            </w:r>
          </w:p>
        </w:tc>
        <w:tc>
          <w:tcPr>
            <w:tcW w:w="1555" w:type="dxa"/>
            <w:shd w:val="clear" w:color="auto" w:fill="auto"/>
          </w:tcPr>
          <w:p w:rsidR="001D049E" w:rsidRPr="005D6D47" w:rsidRDefault="001D049E" w:rsidP="005928D1">
            <w:pPr>
              <w:pStyle w:val="af5"/>
              <w:ind w:left="160"/>
            </w:pPr>
          </w:p>
          <w:p w:rsidR="001D049E" w:rsidRPr="005D6D47" w:rsidRDefault="001D049E" w:rsidP="005928D1">
            <w:pPr>
              <w:pStyle w:val="af5"/>
              <w:ind w:left="160"/>
            </w:pPr>
            <w:r w:rsidRPr="005D6D47">
              <w:rPr>
                <w:rFonts w:hint="eastAsia"/>
              </w:rPr>
              <w:t>□適</w:t>
            </w:r>
          </w:p>
          <w:p w:rsidR="001D049E" w:rsidRPr="005D6D47" w:rsidRDefault="001D049E" w:rsidP="005928D1">
            <w:pPr>
              <w:pStyle w:val="af5"/>
              <w:ind w:left="160"/>
            </w:pPr>
            <w:r w:rsidRPr="005D6D47">
              <w:rPr>
                <w:rFonts w:hint="eastAsia"/>
              </w:rPr>
              <w:t>□不適</w:t>
            </w:r>
          </w:p>
          <w:p w:rsidR="001D049E" w:rsidRPr="005D6D47" w:rsidRDefault="001D049E" w:rsidP="005928D1">
            <w:pPr>
              <w:pStyle w:val="af5"/>
              <w:ind w:left="160"/>
            </w:pPr>
            <w:r w:rsidRPr="005D6D47">
              <w:rPr>
                <w:rFonts w:hint="eastAsia"/>
              </w:rPr>
              <w:t>□該当なし</w:t>
            </w:r>
          </w:p>
          <w:p w:rsidR="001D049E" w:rsidRPr="005D6D47" w:rsidRDefault="001D049E" w:rsidP="005928D1">
            <w:pPr>
              <w:pStyle w:val="af5"/>
              <w:ind w:left="160"/>
            </w:pPr>
          </w:p>
        </w:tc>
      </w:tr>
      <w:tr w:rsidR="001D049E" w:rsidTr="001D049E">
        <w:trPr>
          <w:cantSplit/>
          <w:trHeight w:val="144"/>
        </w:trPr>
        <w:tc>
          <w:tcPr>
            <w:tcW w:w="1800" w:type="dxa"/>
            <w:shd w:val="clear" w:color="auto" w:fill="auto"/>
          </w:tcPr>
          <w:p w:rsidR="001D049E" w:rsidRPr="005D6D47" w:rsidRDefault="001D049E" w:rsidP="005928D1">
            <w:pPr>
              <w:pStyle w:val="af1"/>
              <w:ind w:left="320" w:hanging="320"/>
            </w:pPr>
          </w:p>
          <w:p w:rsidR="001D049E" w:rsidRPr="005D6D47" w:rsidRDefault="001D049E" w:rsidP="005928D1">
            <w:pPr>
              <w:pStyle w:val="af1"/>
              <w:ind w:left="320" w:hanging="320"/>
            </w:pPr>
            <w:r w:rsidRPr="005D6D47">
              <w:rPr>
                <w:rFonts w:hint="eastAsia"/>
              </w:rPr>
              <w:t>1</w:t>
            </w:r>
            <w:r>
              <w:rPr>
                <w:rFonts w:hint="eastAsia"/>
              </w:rPr>
              <w:t>3</w:t>
            </w:r>
            <w:r w:rsidRPr="005D6D47">
              <w:rPr>
                <w:rFonts w:hint="eastAsia"/>
              </w:rPr>
              <w:t xml:space="preserve">　身分を証する書類の携帯</w:t>
            </w:r>
          </w:p>
        </w:tc>
        <w:tc>
          <w:tcPr>
            <w:tcW w:w="9590" w:type="dxa"/>
            <w:shd w:val="clear" w:color="auto" w:fill="auto"/>
          </w:tcPr>
          <w:p w:rsidR="001D049E" w:rsidRPr="005D6D47" w:rsidRDefault="001D049E" w:rsidP="005928D1">
            <w:pPr>
              <w:pStyle w:val="af3"/>
            </w:pPr>
          </w:p>
          <w:p w:rsidR="001D049E" w:rsidRPr="005D6D47" w:rsidRDefault="001D049E" w:rsidP="005928D1">
            <w:pPr>
              <w:pStyle w:val="af3"/>
            </w:pPr>
            <w:r w:rsidRPr="005D6D47">
              <w:rPr>
                <w:rFonts w:hint="eastAsia"/>
              </w:rPr>
              <w:t>【指定</w:t>
            </w:r>
            <w:r>
              <w:rPr>
                <w:rFonts w:hint="eastAsia"/>
              </w:rPr>
              <w:t>居宅訪問型児童発達支援、指定保育所等訪問支援</w:t>
            </w:r>
            <w:r w:rsidRPr="005D6D47">
              <w:rPr>
                <w:rFonts w:hint="eastAsia"/>
              </w:rPr>
              <w:t>】</w:t>
            </w:r>
          </w:p>
          <w:p w:rsidR="001D049E" w:rsidRDefault="001D049E" w:rsidP="005928D1">
            <w:pPr>
              <w:pStyle w:val="af3"/>
            </w:pPr>
            <w:r w:rsidRPr="005D6D47">
              <w:rPr>
                <w:rFonts w:hint="eastAsia"/>
              </w:rPr>
              <w:t>（１）従業者に身分を証する書類を携行させ、初回訪問時及び</w:t>
            </w:r>
            <w:r>
              <w:rPr>
                <w:rFonts w:hint="eastAsia"/>
              </w:rPr>
              <w:t>障害児又は通所給付決定保護者その他の当該障害児</w:t>
            </w:r>
            <w:r w:rsidRPr="005D6D47">
              <w:rPr>
                <w:rFonts w:hint="eastAsia"/>
              </w:rPr>
              <w:t>の</w:t>
            </w:r>
            <w:r>
              <w:rPr>
                <w:rFonts w:hint="eastAsia"/>
              </w:rPr>
              <w:t>家族から求められたときは、これを提示する旨の指導をしているか。</w:t>
            </w:r>
          </w:p>
          <w:p w:rsidR="001D049E" w:rsidRDefault="001D049E" w:rsidP="005928D1">
            <w:pPr>
              <w:pStyle w:val="af3"/>
            </w:pPr>
          </w:p>
          <w:p w:rsidR="001B40BC" w:rsidRDefault="001B40BC" w:rsidP="001B40BC">
            <w:pPr>
              <w:pStyle w:val="af3"/>
            </w:pPr>
            <w:r>
              <w:rPr>
                <w:rFonts w:hint="eastAsia"/>
              </w:rPr>
              <w:t>※身分証には指定事業所の名称及び従業者の氏名を記載すること。また、当該従業者の写真の貼付や職能の記載を行うことが望ましい。</w:t>
            </w:r>
          </w:p>
          <w:p w:rsidR="001D049E" w:rsidRPr="001B40BC" w:rsidRDefault="001D049E" w:rsidP="005928D1">
            <w:pPr>
              <w:pStyle w:val="af3"/>
            </w:pPr>
          </w:p>
        </w:tc>
        <w:tc>
          <w:tcPr>
            <w:tcW w:w="2216" w:type="dxa"/>
            <w:shd w:val="clear" w:color="auto" w:fill="auto"/>
          </w:tcPr>
          <w:p w:rsidR="001D049E" w:rsidRPr="005D6D47" w:rsidRDefault="001D049E" w:rsidP="005928D1">
            <w:pPr>
              <w:pStyle w:val="af3"/>
            </w:pPr>
          </w:p>
          <w:p w:rsidR="001D049E" w:rsidRPr="005D6D47" w:rsidRDefault="001D049E" w:rsidP="005928D1">
            <w:pPr>
              <w:pStyle w:val="af3"/>
            </w:pPr>
            <w:r>
              <w:rPr>
                <w:rFonts w:hint="eastAsia"/>
              </w:rPr>
              <w:t>・条例第95条</w:t>
            </w:r>
          </w:p>
        </w:tc>
        <w:tc>
          <w:tcPr>
            <w:tcW w:w="1555" w:type="dxa"/>
            <w:shd w:val="clear" w:color="auto" w:fill="auto"/>
          </w:tcPr>
          <w:p w:rsidR="001D049E" w:rsidRPr="005D6D47" w:rsidRDefault="001D049E" w:rsidP="005928D1">
            <w:pPr>
              <w:pStyle w:val="af5"/>
              <w:ind w:left="160"/>
            </w:pPr>
          </w:p>
          <w:p w:rsidR="001D049E" w:rsidRPr="005D6D47" w:rsidRDefault="001D049E" w:rsidP="005928D1">
            <w:pPr>
              <w:pStyle w:val="af5"/>
              <w:ind w:left="160"/>
            </w:pPr>
            <w:r w:rsidRPr="005D6D47">
              <w:rPr>
                <w:rFonts w:hint="eastAsia"/>
              </w:rPr>
              <w:t>□適</w:t>
            </w:r>
          </w:p>
          <w:p w:rsidR="001D049E" w:rsidRPr="005D6D47" w:rsidRDefault="001D049E" w:rsidP="005928D1">
            <w:pPr>
              <w:pStyle w:val="af5"/>
              <w:ind w:left="160"/>
            </w:pPr>
            <w:r w:rsidRPr="005D6D47">
              <w:rPr>
                <w:rFonts w:hint="eastAsia"/>
              </w:rPr>
              <w:t>□不適</w:t>
            </w:r>
          </w:p>
          <w:p w:rsidR="001D049E" w:rsidRPr="005D6D47" w:rsidRDefault="001D049E" w:rsidP="005928D1">
            <w:pPr>
              <w:pStyle w:val="af5"/>
              <w:ind w:left="160"/>
            </w:pPr>
            <w:r w:rsidRPr="005D6D47">
              <w:rPr>
                <w:rFonts w:hint="eastAsia"/>
              </w:rPr>
              <w:t>□該当なし</w:t>
            </w:r>
          </w:p>
          <w:p w:rsidR="001D049E" w:rsidRPr="00EC0539" w:rsidRDefault="001D049E" w:rsidP="005928D1">
            <w:pPr>
              <w:pStyle w:val="af5"/>
              <w:ind w:left="160"/>
            </w:pPr>
          </w:p>
        </w:tc>
      </w:tr>
      <w:tr w:rsidR="001D049E" w:rsidTr="0026382D">
        <w:trPr>
          <w:cantSplit/>
          <w:trHeight w:val="144"/>
        </w:trPr>
        <w:tc>
          <w:tcPr>
            <w:tcW w:w="1800" w:type="dxa"/>
            <w:shd w:val="clear" w:color="auto" w:fill="auto"/>
          </w:tcPr>
          <w:p w:rsidR="001D049E" w:rsidRPr="005D6D47" w:rsidRDefault="001D049E" w:rsidP="005928D1">
            <w:pPr>
              <w:pStyle w:val="af1"/>
              <w:ind w:left="320" w:hanging="320"/>
            </w:pPr>
          </w:p>
          <w:p w:rsidR="001D049E" w:rsidRPr="005D6D47" w:rsidRDefault="001D049E" w:rsidP="005928D1">
            <w:pPr>
              <w:pStyle w:val="af1"/>
              <w:ind w:left="320" w:hanging="320"/>
            </w:pPr>
            <w:r>
              <w:rPr>
                <w:rFonts w:hint="eastAsia"/>
              </w:rPr>
              <w:t>14</w:t>
            </w:r>
            <w:r w:rsidRPr="005D6D47">
              <w:rPr>
                <w:rFonts w:hint="eastAsia"/>
              </w:rPr>
              <w:t xml:space="preserve">　利用者負担額等の受領</w:t>
            </w:r>
          </w:p>
        </w:tc>
        <w:tc>
          <w:tcPr>
            <w:tcW w:w="9590" w:type="dxa"/>
            <w:shd w:val="clear" w:color="auto" w:fill="auto"/>
          </w:tcPr>
          <w:p w:rsidR="001D049E" w:rsidRPr="005D6D47" w:rsidRDefault="001D049E" w:rsidP="005928D1">
            <w:pPr>
              <w:pStyle w:val="af3"/>
            </w:pPr>
          </w:p>
          <w:p w:rsidR="001D049E" w:rsidRPr="005D6D47" w:rsidRDefault="001D049E" w:rsidP="005928D1">
            <w:pPr>
              <w:pStyle w:val="af3"/>
            </w:pPr>
            <w:r w:rsidRPr="005D6D47">
              <w:rPr>
                <w:rFonts w:hint="eastAsia"/>
              </w:rPr>
              <w:t>【</w:t>
            </w:r>
            <w:r>
              <w:rPr>
                <w:rFonts w:hint="eastAsia"/>
              </w:rPr>
              <w:t>５</w:t>
            </w:r>
            <w:r w:rsidRPr="005D6D47">
              <w:rPr>
                <w:rFonts w:hint="eastAsia"/>
              </w:rPr>
              <w:t>事業共通】</w:t>
            </w:r>
          </w:p>
          <w:p w:rsidR="001D049E" w:rsidRPr="005D6D47" w:rsidRDefault="001D049E" w:rsidP="005928D1">
            <w:pPr>
              <w:pStyle w:val="af3"/>
            </w:pPr>
            <w:r>
              <w:rPr>
                <w:rFonts w:hint="eastAsia"/>
              </w:rPr>
              <w:t>（１）通所給付決定保護者</w:t>
            </w:r>
            <w:r w:rsidRPr="005D6D47">
              <w:rPr>
                <w:rFonts w:hint="eastAsia"/>
              </w:rPr>
              <w:t>から利用者負担額を受領しているか。（負担額が生じる場合は必ず受領すること。）</w:t>
            </w:r>
          </w:p>
          <w:p w:rsidR="001D049E" w:rsidRPr="005D6D47" w:rsidRDefault="001D049E" w:rsidP="005928D1">
            <w:pPr>
              <w:pStyle w:val="af3"/>
            </w:pPr>
          </w:p>
        </w:tc>
        <w:tc>
          <w:tcPr>
            <w:tcW w:w="2216" w:type="dxa"/>
            <w:shd w:val="clear" w:color="auto" w:fill="auto"/>
          </w:tcPr>
          <w:p w:rsidR="001D049E" w:rsidRPr="005D6D47" w:rsidRDefault="001D049E" w:rsidP="005928D1">
            <w:pPr>
              <w:pStyle w:val="af3"/>
            </w:pPr>
          </w:p>
          <w:p w:rsidR="001D049E" w:rsidRDefault="001D049E" w:rsidP="005928D1">
            <w:pPr>
              <w:pStyle w:val="af3"/>
            </w:pPr>
            <w:r>
              <w:rPr>
                <w:rFonts w:hint="eastAsia"/>
              </w:rPr>
              <w:t>・条例第25条第1項、第73条第1項、第84条第1項、第96条第1項</w:t>
            </w:r>
          </w:p>
          <w:p w:rsidR="001D049E" w:rsidRPr="005D6D47" w:rsidRDefault="001D049E" w:rsidP="005928D1">
            <w:pPr>
              <w:pStyle w:val="af3"/>
            </w:pPr>
          </w:p>
        </w:tc>
        <w:tc>
          <w:tcPr>
            <w:tcW w:w="1555" w:type="dxa"/>
            <w:shd w:val="clear" w:color="auto" w:fill="auto"/>
          </w:tcPr>
          <w:p w:rsidR="001D049E" w:rsidRPr="005D6D47" w:rsidRDefault="001D049E" w:rsidP="005928D1">
            <w:pPr>
              <w:pStyle w:val="af5"/>
              <w:ind w:left="160"/>
            </w:pPr>
          </w:p>
          <w:p w:rsidR="001D049E" w:rsidRPr="005D6D47" w:rsidRDefault="001D049E" w:rsidP="005928D1">
            <w:pPr>
              <w:pStyle w:val="af5"/>
              <w:ind w:left="160"/>
            </w:pPr>
            <w:r w:rsidRPr="005D6D47">
              <w:rPr>
                <w:rFonts w:hint="eastAsia"/>
              </w:rPr>
              <w:t>□適</w:t>
            </w:r>
          </w:p>
          <w:p w:rsidR="001D049E" w:rsidRPr="005D6D47" w:rsidRDefault="001D049E" w:rsidP="005928D1">
            <w:pPr>
              <w:pStyle w:val="af5"/>
              <w:ind w:left="160"/>
            </w:pPr>
            <w:r w:rsidRPr="005D6D47">
              <w:rPr>
                <w:rFonts w:hint="eastAsia"/>
              </w:rPr>
              <w:t>□不適</w:t>
            </w:r>
          </w:p>
          <w:p w:rsidR="001D049E" w:rsidRPr="005D6D47" w:rsidRDefault="001D049E" w:rsidP="005928D1">
            <w:pPr>
              <w:pStyle w:val="af5"/>
              <w:ind w:left="160"/>
            </w:pPr>
            <w:r w:rsidRPr="005D6D47">
              <w:rPr>
                <w:rFonts w:hint="eastAsia"/>
              </w:rPr>
              <w:t>□該当なし</w:t>
            </w:r>
          </w:p>
          <w:p w:rsidR="001D049E" w:rsidRPr="005D6D47" w:rsidRDefault="001D049E" w:rsidP="005928D1">
            <w:pPr>
              <w:pStyle w:val="af5"/>
              <w:ind w:left="160"/>
            </w:pPr>
          </w:p>
        </w:tc>
      </w:tr>
      <w:tr w:rsidR="005C33A9" w:rsidTr="0026382D">
        <w:trPr>
          <w:cantSplit/>
          <w:trHeight w:val="144"/>
        </w:trPr>
        <w:tc>
          <w:tcPr>
            <w:tcW w:w="1800" w:type="dxa"/>
            <w:vMerge w:val="restart"/>
            <w:shd w:val="clear" w:color="auto" w:fill="auto"/>
          </w:tcPr>
          <w:p w:rsidR="005C33A9" w:rsidRPr="005D6D47" w:rsidRDefault="005C33A9" w:rsidP="005928D1">
            <w:pPr>
              <w:pStyle w:val="af1"/>
              <w:ind w:left="320" w:hanging="320"/>
            </w:pPr>
          </w:p>
          <w:p w:rsidR="005C33A9" w:rsidRPr="005D6D47" w:rsidRDefault="005C33A9" w:rsidP="005928D1">
            <w:pPr>
              <w:pStyle w:val="af1"/>
              <w:ind w:left="320" w:hanging="320"/>
              <w:rPr>
                <w:rFonts w:hAnsi="ＭＳ 明朝"/>
              </w:rPr>
            </w:pPr>
            <w:r>
              <w:rPr>
                <w:rFonts w:hint="eastAsia"/>
              </w:rPr>
              <w:t>14</w:t>
            </w:r>
            <w:r w:rsidRPr="005D6D47">
              <w:rPr>
                <w:rFonts w:hint="eastAsia"/>
              </w:rPr>
              <w:t xml:space="preserve">　利用者負担額等の受領</w:t>
            </w:r>
          </w:p>
        </w:tc>
        <w:tc>
          <w:tcPr>
            <w:tcW w:w="9590" w:type="dxa"/>
            <w:shd w:val="clear" w:color="auto" w:fill="auto"/>
          </w:tcPr>
          <w:p w:rsidR="005C33A9" w:rsidRPr="005D6D47" w:rsidRDefault="005C33A9" w:rsidP="005928D1">
            <w:pPr>
              <w:pStyle w:val="af3"/>
            </w:pPr>
          </w:p>
          <w:p w:rsidR="005C33A9" w:rsidRPr="005D6D47" w:rsidRDefault="005C33A9" w:rsidP="005928D1">
            <w:pPr>
              <w:pStyle w:val="af3"/>
            </w:pPr>
            <w:r w:rsidRPr="005D6D47">
              <w:rPr>
                <w:rFonts w:hint="eastAsia"/>
              </w:rPr>
              <w:t>【</w:t>
            </w:r>
            <w:r>
              <w:rPr>
                <w:rFonts w:hint="eastAsia"/>
              </w:rPr>
              <w:t>指定児童発達支援、指定放課後等デイサービス、指定居宅訪問型児童発達支援、指定保育所等訪問支援</w:t>
            </w:r>
            <w:r w:rsidRPr="005D6D47">
              <w:rPr>
                <w:rFonts w:hint="eastAsia"/>
              </w:rPr>
              <w:t>】</w:t>
            </w:r>
          </w:p>
          <w:p w:rsidR="005C33A9" w:rsidRPr="005D6D47" w:rsidRDefault="005C33A9" w:rsidP="005928D1">
            <w:pPr>
              <w:pStyle w:val="af3"/>
            </w:pPr>
            <w:r w:rsidRPr="005D6D47">
              <w:rPr>
                <w:rFonts w:hint="eastAsia"/>
              </w:rPr>
              <w:t>（２）法定代理受領を行わない</w:t>
            </w:r>
            <w:r>
              <w:rPr>
                <w:rFonts w:hint="eastAsia"/>
              </w:rPr>
              <w:t>指定</w:t>
            </w:r>
            <w:r w:rsidRPr="005D6D47">
              <w:rPr>
                <w:rFonts w:hint="eastAsia"/>
              </w:rPr>
              <w:t>サービスを提供した際に、</w:t>
            </w:r>
            <w:r>
              <w:rPr>
                <w:rFonts w:hint="eastAsia"/>
              </w:rPr>
              <w:t>通所給付決定保護者</w:t>
            </w:r>
            <w:r w:rsidRPr="005D6D47">
              <w:rPr>
                <w:rFonts w:hint="eastAsia"/>
              </w:rPr>
              <w:t>から</w:t>
            </w:r>
            <w:r w:rsidRPr="005B7EE8">
              <w:rPr>
                <w:rFonts w:hint="eastAsia"/>
              </w:rPr>
              <w:t>指定通所支援費用基準額</w:t>
            </w:r>
            <w:r w:rsidRPr="005D6D47">
              <w:rPr>
                <w:rFonts w:hint="eastAsia"/>
              </w:rPr>
              <w:t>を受領しているか。</w:t>
            </w:r>
          </w:p>
          <w:p w:rsidR="005C33A9" w:rsidRPr="005D6D47" w:rsidRDefault="005C33A9" w:rsidP="005928D1">
            <w:pPr>
              <w:pStyle w:val="af3"/>
            </w:pPr>
          </w:p>
        </w:tc>
        <w:tc>
          <w:tcPr>
            <w:tcW w:w="2216" w:type="dxa"/>
            <w:shd w:val="clear" w:color="auto" w:fill="auto"/>
          </w:tcPr>
          <w:p w:rsidR="005C33A9" w:rsidRPr="005D6D47" w:rsidRDefault="005C33A9" w:rsidP="005928D1">
            <w:pPr>
              <w:pStyle w:val="af3"/>
            </w:pPr>
          </w:p>
          <w:p w:rsidR="005C33A9" w:rsidRDefault="005C33A9" w:rsidP="005928D1">
            <w:pPr>
              <w:pStyle w:val="af3"/>
            </w:pPr>
            <w:r>
              <w:rPr>
                <w:rFonts w:hint="eastAsia"/>
              </w:rPr>
              <w:t>・条例第25条第2項、第84条第2項、第96条第2項</w:t>
            </w:r>
          </w:p>
          <w:p w:rsidR="005C33A9" w:rsidRPr="00925377" w:rsidRDefault="005C33A9" w:rsidP="005928D1">
            <w:pPr>
              <w:pStyle w:val="af3"/>
            </w:pPr>
          </w:p>
        </w:tc>
        <w:tc>
          <w:tcPr>
            <w:tcW w:w="1555" w:type="dxa"/>
            <w:shd w:val="clear" w:color="auto" w:fill="auto"/>
          </w:tcPr>
          <w:p w:rsidR="005C33A9" w:rsidRPr="005D6D47" w:rsidRDefault="005C33A9" w:rsidP="005928D1">
            <w:pPr>
              <w:pStyle w:val="af5"/>
              <w:ind w:left="160"/>
            </w:pPr>
          </w:p>
          <w:p w:rsidR="005C33A9" w:rsidRPr="005D6D47" w:rsidRDefault="005C33A9" w:rsidP="005928D1">
            <w:pPr>
              <w:pStyle w:val="af5"/>
              <w:ind w:left="160"/>
            </w:pPr>
            <w:r w:rsidRPr="005D6D47">
              <w:rPr>
                <w:rFonts w:hint="eastAsia"/>
              </w:rPr>
              <w:t>□適</w:t>
            </w:r>
          </w:p>
          <w:p w:rsidR="005C33A9" w:rsidRPr="005D6D47" w:rsidRDefault="005C33A9" w:rsidP="005928D1">
            <w:pPr>
              <w:pStyle w:val="af5"/>
              <w:ind w:left="160"/>
            </w:pPr>
            <w:r w:rsidRPr="005D6D47">
              <w:rPr>
                <w:rFonts w:hint="eastAsia"/>
              </w:rPr>
              <w:t>□不適</w:t>
            </w:r>
          </w:p>
          <w:p w:rsidR="005C33A9" w:rsidRPr="005D6D47" w:rsidRDefault="005C33A9" w:rsidP="005928D1">
            <w:pPr>
              <w:pStyle w:val="af5"/>
              <w:ind w:left="160"/>
            </w:pPr>
            <w:r w:rsidRPr="005D6D47">
              <w:rPr>
                <w:rFonts w:hint="eastAsia"/>
              </w:rPr>
              <w:t>□該当なし</w:t>
            </w:r>
          </w:p>
          <w:p w:rsidR="005C33A9" w:rsidRPr="005D6D47" w:rsidRDefault="005C33A9" w:rsidP="005928D1">
            <w:pPr>
              <w:pStyle w:val="af5"/>
              <w:ind w:left="160"/>
            </w:pPr>
          </w:p>
        </w:tc>
      </w:tr>
      <w:tr w:rsidR="005C33A9" w:rsidTr="0026382D">
        <w:trPr>
          <w:cantSplit/>
          <w:trHeight w:val="144"/>
        </w:trPr>
        <w:tc>
          <w:tcPr>
            <w:tcW w:w="1800" w:type="dxa"/>
            <w:vMerge/>
            <w:shd w:val="clear" w:color="auto" w:fill="auto"/>
          </w:tcPr>
          <w:p w:rsidR="005C33A9" w:rsidRPr="005D6D47" w:rsidRDefault="005C33A9" w:rsidP="005928D1">
            <w:pPr>
              <w:pStyle w:val="af1"/>
              <w:ind w:left="320" w:hanging="320"/>
              <w:rPr>
                <w:rFonts w:hAnsi="ＭＳ 明朝"/>
              </w:rPr>
            </w:pPr>
          </w:p>
        </w:tc>
        <w:tc>
          <w:tcPr>
            <w:tcW w:w="9590" w:type="dxa"/>
            <w:shd w:val="clear" w:color="auto" w:fill="auto"/>
          </w:tcPr>
          <w:p w:rsidR="005C33A9" w:rsidRDefault="005C33A9" w:rsidP="005928D1">
            <w:pPr>
              <w:pStyle w:val="af3"/>
            </w:pPr>
          </w:p>
          <w:p w:rsidR="005C33A9" w:rsidRDefault="005C33A9" w:rsidP="005928D1">
            <w:pPr>
              <w:pStyle w:val="af3"/>
            </w:pPr>
            <w:r>
              <w:rPr>
                <w:rFonts w:hint="eastAsia"/>
              </w:rPr>
              <w:t>【指定医療型児童発達支援】</w:t>
            </w:r>
          </w:p>
          <w:p w:rsidR="005C33A9" w:rsidRDefault="005C33A9" w:rsidP="005928D1">
            <w:pPr>
              <w:pStyle w:val="af3"/>
            </w:pPr>
            <w:r>
              <w:rPr>
                <w:rFonts w:hint="eastAsia"/>
              </w:rPr>
              <w:t>（３</w:t>
            </w:r>
            <w:r w:rsidRPr="005D6D47">
              <w:rPr>
                <w:rFonts w:hint="eastAsia"/>
              </w:rPr>
              <w:t>）法定代理受領を行わない</w:t>
            </w:r>
            <w:r>
              <w:rPr>
                <w:rFonts w:hint="eastAsia"/>
              </w:rPr>
              <w:t>指定</w:t>
            </w:r>
            <w:r w:rsidRPr="005D6D47">
              <w:rPr>
                <w:rFonts w:hint="eastAsia"/>
              </w:rPr>
              <w:t>サービスを提供した際に、</w:t>
            </w:r>
            <w:r>
              <w:rPr>
                <w:rFonts w:hint="eastAsia"/>
              </w:rPr>
              <w:t>通所給付決定保護者</w:t>
            </w:r>
            <w:r w:rsidRPr="005D6D47">
              <w:rPr>
                <w:rFonts w:hint="eastAsia"/>
              </w:rPr>
              <w:t>から</w:t>
            </w:r>
            <w:r>
              <w:rPr>
                <w:rFonts w:hint="eastAsia"/>
              </w:rPr>
              <w:t>次の費用の額</w:t>
            </w:r>
            <w:r w:rsidRPr="005D6D47">
              <w:rPr>
                <w:rFonts w:hint="eastAsia"/>
              </w:rPr>
              <w:t>を受領しているか。</w:t>
            </w:r>
          </w:p>
          <w:p w:rsidR="005C33A9" w:rsidRDefault="005C33A9" w:rsidP="005928D1">
            <w:pPr>
              <w:pStyle w:val="afb"/>
              <w:ind w:left="320" w:hanging="160"/>
            </w:pPr>
            <w:r>
              <w:rPr>
                <w:rFonts w:hint="eastAsia"/>
              </w:rPr>
              <w:t>①</w:t>
            </w:r>
            <w:r w:rsidRPr="005B7EE8">
              <w:rPr>
                <w:rFonts w:hint="eastAsia"/>
              </w:rPr>
              <w:t>指定通所支援費用基準額</w:t>
            </w:r>
          </w:p>
          <w:p w:rsidR="005C33A9" w:rsidRPr="005D6D47" w:rsidRDefault="005C33A9" w:rsidP="005928D1">
            <w:pPr>
              <w:pStyle w:val="afb"/>
              <w:ind w:left="320" w:hanging="160"/>
            </w:pPr>
            <w:r>
              <w:rPr>
                <w:rFonts w:hint="eastAsia"/>
              </w:rPr>
              <w:t>②</w:t>
            </w:r>
            <w:r w:rsidRPr="005B7EE8">
              <w:rPr>
                <w:rFonts w:hint="eastAsia"/>
              </w:rPr>
              <w:t>肢体不自由児通所医療（食事療養を除く）に係るものにつき健康保険の療養に要する費用の額の算定方法の例により算定した費用の額</w:t>
            </w:r>
          </w:p>
          <w:p w:rsidR="005C33A9" w:rsidRPr="005B7EE8" w:rsidRDefault="005C33A9" w:rsidP="005928D1">
            <w:pPr>
              <w:pStyle w:val="af3"/>
            </w:pPr>
          </w:p>
        </w:tc>
        <w:tc>
          <w:tcPr>
            <w:tcW w:w="2216" w:type="dxa"/>
            <w:shd w:val="clear" w:color="auto" w:fill="auto"/>
          </w:tcPr>
          <w:p w:rsidR="005C33A9" w:rsidRPr="005D6D47" w:rsidRDefault="005C33A9" w:rsidP="005928D1">
            <w:pPr>
              <w:pStyle w:val="af3"/>
            </w:pPr>
          </w:p>
          <w:p w:rsidR="005C33A9" w:rsidRPr="005D6D47" w:rsidRDefault="005C33A9" w:rsidP="005928D1">
            <w:pPr>
              <w:pStyle w:val="af3"/>
            </w:pPr>
            <w:r>
              <w:rPr>
                <w:rFonts w:hint="eastAsia"/>
              </w:rPr>
              <w:t>・条例第73条第2項</w:t>
            </w:r>
          </w:p>
        </w:tc>
        <w:tc>
          <w:tcPr>
            <w:tcW w:w="1555" w:type="dxa"/>
            <w:shd w:val="clear" w:color="auto" w:fill="auto"/>
          </w:tcPr>
          <w:p w:rsidR="005C33A9" w:rsidRPr="005D6D47" w:rsidRDefault="005C33A9" w:rsidP="005928D1">
            <w:pPr>
              <w:pStyle w:val="af5"/>
              <w:ind w:left="160"/>
            </w:pPr>
          </w:p>
          <w:p w:rsidR="005C33A9" w:rsidRPr="005D6D47" w:rsidRDefault="005C33A9" w:rsidP="005928D1">
            <w:pPr>
              <w:pStyle w:val="af5"/>
              <w:ind w:left="160"/>
            </w:pPr>
            <w:r w:rsidRPr="005D6D47">
              <w:rPr>
                <w:rFonts w:hint="eastAsia"/>
              </w:rPr>
              <w:t>□適</w:t>
            </w:r>
          </w:p>
          <w:p w:rsidR="005C33A9" w:rsidRPr="005D6D47" w:rsidRDefault="005C33A9" w:rsidP="005928D1">
            <w:pPr>
              <w:pStyle w:val="af5"/>
              <w:ind w:left="160"/>
            </w:pPr>
            <w:r w:rsidRPr="005D6D47">
              <w:rPr>
                <w:rFonts w:hint="eastAsia"/>
              </w:rPr>
              <w:t>□不適</w:t>
            </w:r>
          </w:p>
          <w:p w:rsidR="005C33A9" w:rsidRPr="005D6D47" w:rsidRDefault="005C33A9" w:rsidP="005928D1">
            <w:pPr>
              <w:pStyle w:val="af5"/>
              <w:ind w:left="160"/>
            </w:pPr>
            <w:r w:rsidRPr="005D6D47">
              <w:rPr>
                <w:rFonts w:hint="eastAsia"/>
              </w:rPr>
              <w:t>□該当なし</w:t>
            </w:r>
          </w:p>
          <w:p w:rsidR="005C33A9" w:rsidRPr="00EC0539" w:rsidRDefault="005C33A9" w:rsidP="005928D1">
            <w:pPr>
              <w:pStyle w:val="af5"/>
              <w:ind w:left="160"/>
            </w:pPr>
          </w:p>
        </w:tc>
      </w:tr>
      <w:tr w:rsidR="005C33A9" w:rsidTr="0026382D">
        <w:trPr>
          <w:cantSplit/>
          <w:trHeight w:val="144"/>
        </w:trPr>
        <w:tc>
          <w:tcPr>
            <w:tcW w:w="1800" w:type="dxa"/>
            <w:vMerge/>
            <w:shd w:val="clear" w:color="auto" w:fill="auto"/>
          </w:tcPr>
          <w:p w:rsidR="005C33A9" w:rsidRPr="005D6D47" w:rsidRDefault="005C33A9" w:rsidP="005928D1">
            <w:pPr>
              <w:pStyle w:val="af1"/>
              <w:ind w:left="320" w:hanging="320"/>
              <w:rPr>
                <w:rFonts w:hAnsi="ＭＳ 明朝"/>
              </w:rPr>
            </w:pPr>
          </w:p>
        </w:tc>
        <w:tc>
          <w:tcPr>
            <w:tcW w:w="9590" w:type="dxa"/>
            <w:shd w:val="clear" w:color="auto" w:fill="auto"/>
          </w:tcPr>
          <w:p w:rsidR="005C33A9" w:rsidRPr="005D6D47" w:rsidRDefault="005C33A9" w:rsidP="005928D1">
            <w:pPr>
              <w:pStyle w:val="af3"/>
            </w:pPr>
          </w:p>
          <w:p w:rsidR="005C33A9" w:rsidRPr="005D6D47" w:rsidRDefault="005C33A9" w:rsidP="005928D1">
            <w:pPr>
              <w:pStyle w:val="af3"/>
            </w:pPr>
            <w:r w:rsidRPr="005D6D47">
              <w:rPr>
                <w:rFonts w:hint="eastAsia"/>
              </w:rPr>
              <w:t>【</w:t>
            </w:r>
            <w:r>
              <w:rPr>
                <w:rFonts w:hint="eastAsia"/>
              </w:rPr>
              <w:t>指定児童発達支援、指定医療型児童発達支援</w:t>
            </w:r>
            <w:r w:rsidRPr="005D6D47">
              <w:rPr>
                <w:rFonts w:hint="eastAsia"/>
              </w:rPr>
              <w:t>】</w:t>
            </w:r>
          </w:p>
          <w:p w:rsidR="005C33A9" w:rsidRDefault="005C33A9" w:rsidP="005928D1">
            <w:pPr>
              <w:pStyle w:val="af3"/>
            </w:pPr>
            <w:r w:rsidRPr="005D6D47">
              <w:rPr>
                <w:rFonts w:hint="eastAsia"/>
              </w:rPr>
              <w:t>（</w:t>
            </w:r>
            <w:r>
              <w:rPr>
                <w:rFonts w:hint="eastAsia"/>
              </w:rPr>
              <w:t>４</w:t>
            </w:r>
            <w:r w:rsidRPr="005D6D47">
              <w:rPr>
                <w:rFonts w:hint="eastAsia"/>
              </w:rPr>
              <w:t>）（１）</w:t>
            </w:r>
            <w:r>
              <w:rPr>
                <w:rFonts w:hint="eastAsia"/>
              </w:rPr>
              <w:t>～</w:t>
            </w:r>
            <w:r w:rsidRPr="005D6D47">
              <w:rPr>
                <w:rFonts w:hint="eastAsia"/>
              </w:rPr>
              <w:t>（</w:t>
            </w:r>
            <w:r>
              <w:rPr>
                <w:rFonts w:hint="eastAsia"/>
              </w:rPr>
              <w:t>３</w:t>
            </w:r>
            <w:r w:rsidRPr="005D6D47">
              <w:rPr>
                <w:rFonts w:hint="eastAsia"/>
              </w:rPr>
              <w:t>）のほか</w:t>
            </w:r>
            <w:r>
              <w:rPr>
                <w:rFonts w:hint="eastAsia"/>
              </w:rPr>
              <w:t>、通所給付決定保護者から受領できる次の費用を受領しているか。また、</w:t>
            </w:r>
            <w:r w:rsidRPr="005D6D47">
              <w:rPr>
                <w:rFonts w:hint="eastAsia"/>
              </w:rPr>
              <w:t>あらかじめ当該サービスの内容及び費用について説明を行い、同意を得ているか。</w:t>
            </w:r>
          </w:p>
          <w:p w:rsidR="005C33A9" w:rsidRDefault="005C33A9" w:rsidP="005928D1">
            <w:pPr>
              <w:pStyle w:val="afb"/>
              <w:ind w:left="320" w:hanging="160"/>
            </w:pPr>
            <w:r w:rsidRPr="005D6D47">
              <w:rPr>
                <w:rFonts w:hint="eastAsia"/>
              </w:rPr>
              <w:t>①食事の提供に要する費用</w:t>
            </w:r>
            <w:r>
              <w:rPr>
                <w:rFonts w:hint="eastAsia"/>
              </w:rPr>
              <w:t>（指定児童発達支援（児童発達支援センター以外）を除く）</w:t>
            </w:r>
          </w:p>
          <w:p w:rsidR="005C33A9" w:rsidRDefault="005C33A9" w:rsidP="005928D1">
            <w:pPr>
              <w:pStyle w:val="afb"/>
              <w:ind w:left="320" w:hanging="160"/>
            </w:pPr>
            <w:r>
              <w:rPr>
                <w:rFonts w:hint="eastAsia"/>
              </w:rPr>
              <w:t>②</w:t>
            </w:r>
            <w:r w:rsidRPr="005D6D47">
              <w:rPr>
                <w:rFonts w:hint="eastAsia"/>
              </w:rPr>
              <w:t>日用品費</w:t>
            </w:r>
          </w:p>
          <w:p w:rsidR="005C33A9" w:rsidRDefault="005C33A9" w:rsidP="005928D1">
            <w:pPr>
              <w:pStyle w:val="afb"/>
              <w:ind w:left="320" w:hanging="160"/>
            </w:pPr>
            <w:r>
              <w:rPr>
                <w:rFonts w:hint="eastAsia"/>
              </w:rPr>
              <w:t>③</w:t>
            </w:r>
            <w:r w:rsidRPr="00393632">
              <w:rPr>
                <w:rFonts w:hint="eastAsia"/>
              </w:rPr>
              <w:t>指定サービスにおいて提供される便宜に要する費用のうち、日常生活においても通常必要となるものに係る費用であって、通所給付決定保護者に負担させることが適当と認められるもの</w:t>
            </w:r>
          </w:p>
          <w:p w:rsidR="005C33A9" w:rsidRDefault="005C33A9" w:rsidP="005928D1">
            <w:pPr>
              <w:pStyle w:val="af3"/>
            </w:pPr>
          </w:p>
          <w:p w:rsidR="005C33A9" w:rsidRPr="00393632" w:rsidRDefault="005C33A9" w:rsidP="005928D1">
            <w:pPr>
              <w:pStyle w:val="af3"/>
            </w:pPr>
            <w:r>
              <w:rPr>
                <w:rFonts w:hint="eastAsia"/>
              </w:rPr>
              <w:t>※</w:t>
            </w:r>
            <w:r w:rsidRPr="005D6D47">
              <w:rPr>
                <w:rFonts w:hint="eastAsia"/>
              </w:rPr>
              <w:t>食事の提供に要する費用</w:t>
            </w:r>
            <w:r>
              <w:rPr>
                <w:rFonts w:hint="eastAsia"/>
              </w:rPr>
              <w:t>に係る利用料は、食材料費及び調理等に係る費用に相当する額を基本とすること。ただし、第6の</w:t>
            </w:r>
            <w:r w:rsidR="00CB31E2">
              <w:rPr>
                <w:rFonts w:hint="eastAsia"/>
              </w:rPr>
              <w:t>24</w:t>
            </w:r>
            <w:r>
              <w:rPr>
                <w:rFonts w:hint="eastAsia"/>
              </w:rPr>
              <w:t>の食事提供加算の算定対象となる場合は、食材料費に相当する額を基本とすること。</w:t>
            </w:r>
          </w:p>
          <w:p w:rsidR="005C33A9" w:rsidRPr="005D6D47" w:rsidRDefault="005C33A9" w:rsidP="005928D1">
            <w:pPr>
              <w:pStyle w:val="af3"/>
            </w:pPr>
          </w:p>
        </w:tc>
        <w:tc>
          <w:tcPr>
            <w:tcW w:w="2216" w:type="dxa"/>
            <w:shd w:val="clear" w:color="auto" w:fill="auto"/>
          </w:tcPr>
          <w:p w:rsidR="005C33A9" w:rsidRPr="005D6D47" w:rsidRDefault="005C33A9" w:rsidP="005928D1">
            <w:pPr>
              <w:pStyle w:val="af3"/>
            </w:pPr>
          </w:p>
          <w:p w:rsidR="005C33A9" w:rsidRPr="005D6D47" w:rsidRDefault="005C33A9" w:rsidP="005928D1">
            <w:pPr>
              <w:pStyle w:val="af3"/>
            </w:pPr>
            <w:r>
              <w:rPr>
                <w:rFonts w:hint="eastAsia"/>
              </w:rPr>
              <w:t>・条例第25条第3項、第4項、第6項、第73条第3項、第4項、第6項</w:t>
            </w:r>
          </w:p>
        </w:tc>
        <w:tc>
          <w:tcPr>
            <w:tcW w:w="1555" w:type="dxa"/>
            <w:shd w:val="clear" w:color="auto" w:fill="auto"/>
          </w:tcPr>
          <w:p w:rsidR="005C33A9" w:rsidRPr="005D6D47" w:rsidRDefault="005C33A9" w:rsidP="005928D1">
            <w:pPr>
              <w:pStyle w:val="af5"/>
              <w:ind w:left="160"/>
            </w:pPr>
          </w:p>
          <w:p w:rsidR="005C33A9" w:rsidRPr="005D6D47" w:rsidRDefault="005C33A9" w:rsidP="005928D1">
            <w:pPr>
              <w:pStyle w:val="af5"/>
              <w:ind w:left="160"/>
            </w:pPr>
            <w:r w:rsidRPr="005D6D47">
              <w:rPr>
                <w:rFonts w:hint="eastAsia"/>
              </w:rPr>
              <w:t>□適</w:t>
            </w:r>
          </w:p>
          <w:p w:rsidR="005C33A9" w:rsidRPr="005D6D47" w:rsidRDefault="005C33A9" w:rsidP="005928D1">
            <w:pPr>
              <w:pStyle w:val="af5"/>
              <w:ind w:left="160"/>
            </w:pPr>
            <w:r w:rsidRPr="005D6D47">
              <w:rPr>
                <w:rFonts w:hint="eastAsia"/>
              </w:rPr>
              <w:t>□不適</w:t>
            </w:r>
          </w:p>
          <w:p w:rsidR="005C33A9" w:rsidRPr="005D6D47" w:rsidRDefault="005C33A9" w:rsidP="005928D1">
            <w:pPr>
              <w:pStyle w:val="af5"/>
              <w:ind w:left="160"/>
            </w:pPr>
            <w:r w:rsidRPr="005D6D47">
              <w:rPr>
                <w:rFonts w:hint="eastAsia"/>
              </w:rPr>
              <w:t>□該当なし</w:t>
            </w:r>
          </w:p>
          <w:p w:rsidR="005C33A9" w:rsidRPr="005D6D47" w:rsidRDefault="005C33A9" w:rsidP="005928D1">
            <w:pPr>
              <w:pStyle w:val="af5"/>
              <w:ind w:left="160"/>
            </w:pPr>
          </w:p>
        </w:tc>
      </w:tr>
      <w:tr w:rsidR="005C33A9" w:rsidTr="0026382D">
        <w:trPr>
          <w:cantSplit/>
          <w:trHeight w:val="144"/>
        </w:trPr>
        <w:tc>
          <w:tcPr>
            <w:tcW w:w="1800" w:type="dxa"/>
            <w:vMerge/>
            <w:shd w:val="clear" w:color="auto" w:fill="auto"/>
          </w:tcPr>
          <w:p w:rsidR="005C33A9" w:rsidRPr="005D6D47" w:rsidRDefault="005C33A9" w:rsidP="005928D1">
            <w:pPr>
              <w:pStyle w:val="af1"/>
              <w:ind w:left="320" w:hanging="320"/>
              <w:rPr>
                <w:rFonts w:hAnsi="ＭＳ 明朝"/>
              </w:rPr>
            </w:pPr>
          </w:p>
        </w:tc>
        <w:tc>
          <w:tcPr>
            <w:tcW w:w="9590" w:type="dxa"/>
            <w:shd w:val="clear" w:color="auto" w:fill="auto"/>
          </w:tcPr>
          <w:p w:rsidR="005C33A9" w:rsidRDefault="005C33A9" w:rsidP="005928D1">
            <w:pPr>
              <w:pStyle w:val="af3"/>
            </w:pPr>
          </w:p>
          <w:p w:rsidR="005C33A9" w:rsidRPr="005D6D47" w:rsidRDefault="005C33A9" w:rsidP="005928D1">
            <w:pPr>
              <w:pStyle w:val="af3"/>
            </w:pPr>
            <w:r w:rsidRPr="005D6D47">
              <w:rPr>
                <w:rFonts w:hint="eastAsia"/>
              </w:rPr>
              <w:t>【</w:t>
            </w:r>
            <w:r>
              <w:rPr>
                <w:rFonts w:hint="eastAsia"/>
              </w:rPr>
              <w:t>指定放課後等デイサービス</w:t>
            </w:r>
            <w:r w:rsidRPr="005D6D47">
              <w:rPr>
                <w:rFonts w:hint="eastAsia"/>
              </w:rPr>
              <w:t>】</w:t>
            </w:r>
          </w:p>
          <w:p w:rsidR="005C33A9" w:rsidRPr="00A636B6" w:rsidRDefault="005C33A9" w:rsidP="005928D1">
            <w:pPr>
              <w:pStyle w:val="af3"/>
            </w:pPr>
            <w:r w:rsidRPr="005D6D47">
              <w:rPr>
                <w:rFonts w:hint="eastAsia"/>
              </w:rPr>
              <w:t>（</w:t>
            </w:r>
            <w:r>
              <w:rPr>
                <w:rFonts w:hint="eastAsia"/>
              </w:rPr>
              <w:t>５</w:t>
            </w:r>
            <w:r w:rsidRPr="005D6D47">
              <w:rPr>
                <w:rFonts w:hint="eastAsia"/>
              </w:rPr>
              <w:t>）</w:t>
            </w:r>
            <w:r>
              <w:rPr>
                <w:rFonts w:hint="eastAsia"/>
              </w:rPr>
              <w:t>（１）、（２）のほか、通所給付決定保護者から、</w:t>
            </w:r>
            <w:r w:rsidRPr="00393632">
              <w:rPr>
                <w:rFonts w:hint="eastAsia"/>
              </w:rPr>
              <w:t>指定サービスにおいて提供される便宜に要する費用のうち、日常生活においても通常必要となるものに係る費用であって、通所給付決定保護者に負担させることが適当と認められるもの</w:t>
            </w:r>
            <w:r>
              <w:rPr>
                <w:rFonts w:hint="eastAsia"/>
              </w:rPr>
              <w:t>の費用を受領しているか。また、</w:t>
            </w:r>
            <w:r w:rsidRPr="005D6D47">
              <w:rPr>
                <w:rFonts w:hint="eastAsia"/>
              </w:rPr>
              <w:t>あらかじめ当該サービスの内容及び費用について説明を行い、同意を得ているか。</w:t>
            </w:r>
          </w:p>
          <w:p w:rsidR="005C33A9" w:rsidRPr="005D6D47" w:rsidRDefault="005C33A9" w:rsidP="005928D1">
            <w:pPr>
              <w:pStyle w:val="af3"/>
            </w:pPr>
          </w:p>
        </w:tc>
        <w:tc>
          <w:tcPr>
            <w:tcW w:w="2216" w:type="dxa"/>
            <w:shd w:val="clear" w:color="auto" w:fill="auto"/>
          </w:tcPr>
          <w:p w:rsidR="005C33A9" w:rsidRDefault="005C33A9" w:rsidP="005928D1">
            <w:pPr>
              <w:pStyle w:val="af3"/>
            </w:pPr>
          </w:p>
          <w:p w:rsidR="005C33A9" w:rsidRPr="00A636B6" w:rsidRDefault="005C33A9" w:rsidP="005928D1">
            <w:pPr>
              <w:pStyle w:val="af3"/>
            </w:pPr>
            <w:r>
              <w:rPr>
                <w:rFonts w:hint="eastAsia"/>
              </w:rPr>
              <w:t>・条例第84条第3項、第5項</w:t>
            </w:r>
          </w:p>
        </w:tc>
        <w:tc>
          <w:tcPr>
            <w:tcW w:w="1555" w:type="dxa"/>
            <w:shd w:val="clear" w:color="auto" w:fill="auto"/>
          </w:tcPr>
          <w:p w:rsidR="005C33A9" w:rsidRPr="005D6D47" w:rsidRDefault="005C33A9" w:rsidP="005928D1">
            <w:pPr>
              <w:pStyle w:val="af5"/>
              <w:ind w:left="160"/>
            </w:pPr>
          </w:p>
          <w:p w:rsidR="005C33A9" w:rsidRPr="005D6D47" w:rsidRDefault="005C33A9" w:rsidP="005928D1">
            <w:pPr>
              <w:pStyle w:val="af5"/>
              <w:ind w:left="160"/>
            </w:pPr>
            <w:r w:rsidRPr="005D6D47">
              <w:rPr>
                <w:rFonts w:hint="eastAsia"/>
              </w:rPr>
              <w:t>□適</w:t>
            </w:r>
          </w:p>
          <w:p w:rsidR="005C33A9" w:rsidRPr="005D6D47" w:rsidRDefault="005C33A9" w:rsidP="005928D1">
            <w:pPr>
              <w:pStyle w:val="af5"/>
              <w:ind w:left="160"/>
            </w:pPr>
            <w:r w:rsidRPr="005D6D47">
              <w:rPr>
                <w:rFonts w:hint="eastAsia"/>
              </w:rPr>
              <w:t>□不適</w:t>
            </w:r>
          </w:p>
          <w:p w:rsidR="005C33A9" w:rsidRPr="005D6D47" w:rsidRDefault="005C33A9" w:rsidP="005928D1">
            <w:pPr>
              <w:pStyle w:val="af5"/>
              <w:ind w:left="160"/>
            </w:pPr>
            <w:r w:rsidRPr="005D6D47">
              <w:rPr>
                <w:rFonts w:hint="eastAsia"/>
              </w:rPr>
              <w:t>□該当なし</w:t>
            </w:r>
          </w:p>
          <w:p w:rsidR="005C33A9" w:rsidRPr="00EC0539" w:rsidRDefault="005C33A9" w:rsidP="005928D1">
            <w:pPr>
              <w:pStyle w:val="af5"/>
              <w:ind w:left="160"/>
            </w:pPr>
          </w:p>
        </w:tc>
      </w:tr>
      <w:tr w:rsidR="005C33A9" w:rsidTr="0026382D">
        <w:trPr>
          <w:cantSplit/>
          <w:trHeight w:val="144"/>
        </w:trPr>
        <w:tc>
          <w:tcPr>
            <w:tcW w:w="1800" w:type="dxa"/>
            <w:vMerge/>
            <w:shd w:val="clear" w:color="auto" w:fill="auto"/>
          </w:tcPr>
          <w:p w:rsidR="005C33A9" w:rsidRPr="005D6D47" w:rsidRDefault="005C33A9" w:rsidP="005928D1">
            <w:pPr>
              <w:pStyle w:val="af1"/>
              <w:ind w:left="320" w:hanging="320"/>
              <w:rPr>
                <w:rFonts w:hAnsi="ＭＳ 明朝"/>
              </w:rPr>
            </w:pPr>
          </w:p>
        </w:tc>
        <w:tc>
          <w:tcPr>
            <w:tcW w:w="9590" w:type="dxa"/>
            <w:shd w:val="clear" w:color="auto" w:fill="auto"/>
          </w:tcPr>
          <w:p w:rsidR="005C33A9" w:rsidRDefault="005C33A9" w:rsidP="005928D1">
            <w:pPr>
              <w:pStyle w:val="af3"/>
            </w:pPr>
          </w:p>
          <w:p w:rsidR="005C33A9" w:rsidRPr="005D6D47" w:rsidRDefault="005C33A9" w:rsidP="005928D1">
            <w:pPr>
              <w:pStyle w:val="af3"/>
            </w:pPr>
            <w:r w:rsidRPr="005D6D47">
              <w:rPr>
                <w:rFonts w:hint="eastAsia"/>
              </w:rPr>
              <w:t>【</w:t>
            </w:r>
            <w:r>
              <w:rPr>
                <w:rFonts w:hint="eastAsia"/>
              </w:rPr>
              <w:t>指定居宅訪問型児童発達支援、指定保育所等訪問支援</w:t>
            </w:r>
            <w:r w:rsidRPr="005D6D47">
              <w:rPr>
                <w:rFonts w:hint="eastAsia"/>
              </w:rPr>
              <w:t>】</w:t>
            </w:r>
          </w:p>
          <w:p w:rsidR="005C33A9" w:rsidRDefault="005C33A9" w:rsidP="005928D1">
            <w:pPr>
              <w:pStyle w:val="af3"/>
            </w:pPr>
            <w:r w:rsidRPr="005D6D47">
              <w:rPr>
                <w:rFonts w:hint="eastAsia"/>
              </w:rPr>
              <w:t>（</w:t>
            </w:r>
            <w:r>
              <w:rPr>
                <w:rFonts w:hint="eastAsia"/>
              </w:rPr>
              <w:t>６</w:t>
            </w:r>
            <w:r w:rsidRPr="005D6D47">
              <w:rPr>
                <w:rFonts w:hint="eastAsia"/>
              </w:rPr>
              <w:t>）</w:t>
            </w:r>
            <w:r>
              <w:rPr>
                <w:rFonts w:hint="eastAsia"/>
              </w:rPr>
              <w:t>（１）、（２）のほか、</w:t>
            </w:r>
            <w:r w:rsidRPr="00A636B6">
              <w:rPr>
                <w:rFonts w:hint="eastAsia"/>
              </w:rPr>
              <w:t>通常の事業の実施地域以外の地域において指定</w:t>
            </w:r>
            <w:r>
              <w:rPr>
                <w:rFonts w:hint="eastAsia"/>
              </w:rPr>
              <w:t>サービスを提供する場合に、通所給付決定保護者から、</w:t>
            </w:r>
            <w:r w:rsidRPr="00A636B6">
              <w:rPr>
                <w:rFonts w:hint="eastAsia"/>
              </w:rPr>
              <w:t>それに要した交通費の額</w:t>
            </w:r>
            <w:r>
              <w:rPr>
                <w:rFonts w:hint="eastAsia"/>
              </w:rPr>
              <w:t>を受領しているか。また、</w:t>
            </w:r>
            <w:r w:rsidRPr="005D6D47">
              <w:rPr>
                <w:rFonts w:hint="eastAsia"/>
              </w:rPr>
              <w:t>あらかじめ当該サービスの内容及び費用について説明を行い、同意を得ているか。</w:t>
            </w:r>
          </w:p>
          <w:p w:rsidR="005C33A9" w:rsidRDefault="00DB7B24" w:rsidP="00DB7B24">
            <w:pPr>
              <w:pStyle w:val="af3"/>
              <w:tabs>
                <w:tab w:val="left" w:pos="3630"/>
              </w:tabs>
            </w:pPr>
            <w:r>
              <w:tab/>
            </w:r>
            <w:r>
              <w:tab/>
            </w:r>
          </w:p>
          <w:p w:rsidR="005C33A9" w:rsidRDefault="005C33A9" w:rsidP="005928D1">
            <w:pPr>
              <w:pStyle w:val="af3"/>
            </w:pPr>
            <w:r>
              <w:rPr>
                <w:rFonts w:hint="eastAsia"/>
              </w:rPr>
              <w:t>※指定居宅訪問型児童発達支援にお</w:t>
            </w:r>
            <w:r w:rsidRPr="00DB7B24">
              <w:rPr>
                <w:rFonts w:hint="eastAsia"/>
              </w:rPr>
              <w:t>いて、第6の15（１）特</w:t>
            </w:r>
            <w:r>
              <w:rPr>
                <w:rFonts w:hint="eastAsia"/>
              </w:rPr>
              <w:t>別地域加算を算定している場合は、当該交通費の額を受領することはできない。</w:t>
            </w:r>
          </w:p>
          <w:p w:rsidR="005C33A9" w:rsidRPr="005D6D47" w:rsidRDefault="005C33A9" w:rsidP="005928D1">
            <w:pPr>
              <w:pStyle w:val="af3"/>
            </w:pPr>
          </w:p>
        </w:tc>
        <w:tc>
          <w:tcPr>
            <w:tcW w:w="2216" w:type="dxa"/>
            <w:shd w:val="clear" w:color="auto" w:fill="auto"/>
          </w:tcPr>
          <w:p w:rsidR="005C33A9" w:rsidRDefault="005C33A9" w:rsidP="005928D1">
            <w:pPr>
              <w:pStyle w:val="af3"/>
            </w:pPr>
          </w:p>
          <w:p w:rsidR="005C33A9" w:rsidRPr="005D6D47" w:rsidRDefault="005C33A9" w:rsidP="005928D1">
            <w:pPr>
              <w:pStyle w:val="af3"/>
            </w:pPr>
            <w:r>
              <w:rPr>
                <w:rFonts w:hint="eastAsia"/>
              </w:rPr>
              <w:t>・条例第96条第3項、第5項</w:t>
            </w:r>
          </w:p>
        </w:tc>
        <w:tc>
          <w:tcPr>
            <w:tcW w:w="1555" w:type="dxa"/>
            <w:shd w:val="clear" w:color="auto" w:fill="auto"/>
          </w:tcPr>
          <w:p w:rsidR="005C33A9" w:rsidRPr="005D6D47" w:rsidRDefault="005C33A9" w:rsidP="005928D1">
            <w:pPr>
              <w:pStyle w:val="af5"/>
              <w:ind w:left="160"/>
            </w:pPr>
          </w:p>
          <w:p w:rsidR="005C33A9" w:rsidRPr="005D6D47" w:rsidRDefault="005C33A9" w:rsidP="005928D1">
            <w:pPr>
              <w:pStyle w:val="af5"/>
              <w:ind w:left="160"/>
            </w:pPr>
            <w:r w:rsidRPr="005D6D47">
              <w:rPr>
                <w:rFonts w:hint="eastAsia"/>
              </w:rPr>
              <w:t>□適</w:t>
            </w:r>
          </w:p>
          <w:p w:rsidR="005C33A9" w:rsidRPr="005D6D47" w:rsidRDefault="005C33A9" w:rsidP="005928D1">
            <w:pPr>
              <w:pStyle w:val="af5"/>
              <w:ind w:left="160"/>
            </w:pPr>
            <w:r w:rsidRPr="005D6D47">
              <w:rPr>
                <w:rFonts w:hint="eastAsia"/>
              </w:rPr>
              <w:t>□不適</w:t>
            </w:r>
          </w:p>
          <w:p w:rsidR="005C33A9" w:rsidRPr="005D6D47" w:rsidRDefault="005C33A9" w:rsidP="005928D1">
            <w:pPr>
              <w:pStyle w:val="af5"/>
              <w:ind w:left="160"/>
            </w:pPr>
            <w:r w:rsidRPr="005D6D47">
              <w:rPr>
                <w:rFonts w:hint="eastAsia"/>
              </w:rPr>
              <w:t>□該当なし</w:t>
            </w:r>
          </w:p>
          <w:p w:rsidR="005C33A9" w:rsidRPr="00EC0539" w:rsidRDefault="005C33A9" w:rsidP="005928D1">
            <w:pPr>
              <w:pStyle w:val="af5"/>
              <w:ind w:left="160"/>
            </w:pPr>
          </w:p>
        </w:tc>
      </w:tr>
      <w:tr w:rsidR="005C33A9" w:rsidTr="0026382D">
        <w:trPr>
          <w:cantSplit/>
          <w:trHeight w:val="830"/>
        </w:trPr>
        <w:tc>
          <w:tcPr>
            <w:tcW w:w="1800" w:type="dxa"/>
            <w:vMerge/>
            <w:shd w:val="clear" w:color="auto" w:fill="auto"/>
          </w:tcPr>
          <w:p w:rsidR="005C33A9" w:rsidRPr="005D6D47" w:rsidRDefault="005C33A9" w:rsidP="005928D1">
            <w:pPr>
              <w:pStyle w:val="af1"/>
              <w:ind w:left="320" w:hanging="320"/>
              <w:rPr>
                <w:rFonts w:hAnsi="ＭＳ 明朝"/>
              </w:rPr>
            </w:pPr>
          </w:p>
        </w:tc>
        <w:tc>
          <w:tcPr>
            <w:tcW w:w="9590" w:type="dxa"/>
            <w:shd w:val="clear" w:color="auto" w:fill="auto"/>
          </w:tcPr>
          <w:p w:rsidR="005C33A9" w:rsidRPr="005D6D47" w:rsidRDefault="005C33A9" w:rsidP="005928D1">
            <w:pPr>
              <w:pStyle w:val="af3"/>
            </w:pPr>
          </w:p>
          <w:p w:rsidR="005C33A9" w:rsidRPr="005D6D47" w:rsidRDefault="005C33A9" w:rsidP="005928D1">
            <w:pPr>
              <w:pStyle w:val="af3"/>
            </w:pPr>
            <w:r w:rsidRPr="005D6D47">
              <w:rPr>
                <w:rFonts w:hint="eastAsia"/>
              </w:rPr>
              <w:t>【</w:t>
            </w:r>
            <w:r>
              <w:rPr>
                <w:rFonts w:hint="eastAsia"/>
              </w:rPr>
              <w:t>５</w:t>
            </w:r>
            <w:r w:rsidRPr="005D6D47">
              <w:rPr>
                <w:rFonts w:hint="eastAsia"/>
              </w:rPr>
              <w:t>事業共通】</w:t>
            </w:r>
          </w:p>
          <w:p w:rsidR="005C33A9" w:rsidRPr="005D6D47" w:rsidRDefault="005C33A9" w:rsidP="005928D1">
            <w:pPr>
              <w:pStyle w:val="af3"/>
            </w:pPr>
            <w:r>
              <w:rPr>
                <w:rFonts w:hint="eastAsia"/>
              </w:rPr>
              <w:t>（７</w:t>
            </w:r>
            <w:r w:rsidRPr="005D6D47">
              <w:rPr>
                <w:rFonts w:hint="eastAsia"/>
              </w:rPr>
              <w:t>）（１）</w:t>
            </w:r>
            <w:r>
              <w:rPr>
                <w:rFonts w:hint="eastAsia"/>
              </w:rPr>
              <w:t>～（６</w:t>
            </w:r>
            <w:r w:rsidRPr="005D6D47">
              <w:rPr>
                <w:rFonts w:hint="eastAsia"/>
              </w:rPr>
              <w:t>）の費用を受領した場合に、</w:t>
            </w:r>
            <w:r w:rsidRPr="00393632">
              <w:rPr>
                <w:rFonts w:hint="eastAsia"/>
              </w:rPr>
              <w:t>通所給付決定保護者</w:t>
            </w:r>
            <w:r w:rsidRPr="005D6D47">
              <w:rPr>
                <w:rFonts w:hint="eastAsia"/>
              </w:rPr>
              <w:t>に対し領収書を交付しているか。</w:t>
            </w:r>
          </w:p>
          <w:p w:rsidR="005C33A9" w:rsidRPr="005D6D47" w:rsidRDefault="005C33A9" w:rsidP="005928D1">
            <w:pPr>
              <w:pStyle w:val="af3"/>
            </w:pPr>
          </w:p>
        </w:tc>
        <w:tc>
          <w:tcPr>
            <w:tcW w:w="2216" w:type="dxa"/>
            <w:shd w:val="clear" w:color="auto" w:fill="auto"/>
          </w:tcPr>
          <w:p w:rsidR="005C33A9" w:rsidRPr="005D6D47" w:rsidRDefault="005C33A9" w:rsidP="005928D1">
            <w:pPr>
              <w:pStyle w:val="af3"/>
            </w:pPr>
          </w:p>
          <w:p w:rsidR="005C33A9" w:rsidRDefault="005C33A9" w:rsidP="005928D1">
            <w:pPr>
              <w:pStyle w:val="af3"/>
            </w:pPr>
            <w:r>
              <w:rPr>
                <w:rFonts w:hint="eastAsia"/>
              </w:rPr>
              <w:t>・条例第25条第5項、第73条第5項、第84条第4項、第96条第4項</w:t>
            </w:r>
          </w:p>
          <w:p w:rsidR="005C33A9" w:rsidRPr="00137321" w:rsidRDefault="005C33A9" w:rsidP="005928D1">
            <w:pPr>
              <w:pStyle w:val="af3"/>
            </w:pPr>
          </w:p>
        </w:tc>
        <w:tc>
          <w:tcPr>
            <w:tcW w:w="1555" w:type="dxa"/>
            <w:shd w:val="clear" w:color="auto" w:fill="auto"/>
          </w:tcPr>
          <w:p w:rsidR="005C33A9" w:rsidRPr="005D6D47" w:rsidRDefault="005C33A9" w:rsidP="005928D1">
            <w:pPr>
              <w:pStyle w:val="af5"/>
              <w:ind w:left="160"/>
            </w:pPr>
          </w:p>
          <w:p w:rsidR="005C33A9" w:rsidRPr="005D6D47" w:rsidRDefault="005C33A9" w:rsidP="005928D1">
            <w:pPr>
              <w:pStyle w:val="af5"/>
              <w:ind w:left="160"/>
            </w:pPr>
            <w:r w:rsidRPr="005D6D47">
              <w:rPr>
                <w:rFonts w:hint="eastAsia"/>
              </w:rPr>
              <w:t>□適</w:t>
            </w:r>
          </w:p>
          <w:p w:rsidR="005C33A9" w:rsidRPr="005D6D47" w:rsidRDefault="005C33A9" w:rsidP="005928D1">
            <w:pPr>
              <w:pStyle w:val="af5"/>
              <w:ind w:left="160"/>
            </w:pPr>
            <w:r w:rsidRPr="005D6D47">
              <w:rPr>
                <w:rFonts w:hint="eastAsia"/>
              </w:rPr>
              <w:t>□不適</w:t>
            </w:r>
          </w:p>
          <w:p w:rsidR="005C33A9" w:rsidRPr="005D6D47" w:rsidRDefault="005C33A9" w:rsidP="005928D1">
            <w:pPr>
              <w:pStyle w:val="af5"/>
              <w:ind w:left="160"/>
            </w:pPr>
            <w:r w:rsidRPr="005D6D47">
              <w:rPr>
                <w:rFonts w:hint="eastAsia"/>
              </w:rPr>
              <w:t>□該当なし</w:t>
            </w:r>
          </w:p>
          <w:p w:rsidR="005C33A9" w:rsidRPr="005D6D47" w:rsidRDefault="005C33A9" w:rsidP="005928D1">
            <w:pPr>
              <w:pStyle w:val="af5"/>
              <w:ind w:left="160"/>
            </w:pPr>
          </w:p>
        </w:tc>
      </w:tr>
      <w:tr w:rsidR="001D049E" w:rsidTr="0026382D">
        <w:trPr>
          <w:cantSplit/>
          <w:trHeight w:val="518"/>
        </w:trPr>
        <w:tc>
          <w:tcPr>
            <w:tcW w:w="1800" w:type="dxa"/>
            <w:vMerge w:val="restart"/>
            <w:shd w:val="clear" w:color="auto" w:fill="auto"/>
          </w:tcPr>
          <w:p w:rsidR="001D049E" w:rsidRPr="005D6D47" w:rsidRDefault="001D049E" w:rsidP="005928D1">
            <w:pPr>
              <w:pStyle w:val="af1"/>
              <w:ind w:left="320" w:hanging="320"/>
            </w:pPr>
          </w:p>
          <w:p w:rsidR="001D049E" w:rsidRPr="005D6D47" w:rsidRDefault="001D049E" w:rsidP="005928D1">
            <w:pPr>
              <w:pStyle w:val="af1"/>
              <w:ind w:left="320" w:hanging="320"/>
            </w:pPr>
            <w:r>
              <w:rPr>
                <w:rFonts w:hint="eastAsia"/>
              </w:rPr>
              <w:t>15</w:t>
            </w:r>
            <w:r w:rsidRPr="005D6D47">
              <w:rPr>
                <w:rFonts w:hint="eastAsia"/>
              </w:rPr>
              <w:t xml:space="preserve">　利用者負担額に係る管理</w:t>
            </w:r>
          </w:p>
        </w:tc>
        <w:tc>
          <w:tcPr>
            <w:tcW w:w="9590" w:type="dxa"/>
            <w:shd w:val="clear" w:color="auto" w:fill="auto"/>
          </w:tcPr>
          <w:p w:rsidR="001D049E" w:rsidRPr="005D6D47" w:rsidRDefault="001D049E" w:rsidP="005928D1">
            <w:pPr>
              <w:pStyle w:val="af3"/>
            </w:pPr>
          </w:p>
          <w:p w:rsidR="001D049E" w:rsidRPr="005D6D47" w:rsidRDefault="001D049E" w:rsidP="005928D1">
            <w:pPr>
              <w:pStyle w:val="af3"/>
            </w:pPr>
            <w:r w:rsidRPr="005D6D47">
              <w:rPr>
                <w:rFonts w:hint="eastAsia"/>
              </w:rPr>
              <w:t>【</w:t>
            </w:r>
            <w:r>
              <w:rPr>
                <w:rFonts w:hint="eastAsia"/>
              </w:rPr>
              <w:t>５</w:t>
            </w:r>
            <w:r w:rsidRPr="005D6D47">
              <w:rPr>
                <w:rFonts w:hint="eastAsia"/>
              </w:rPr>
              <w:t>事業共通】</w:t>
            </w:r>
          </w:p>
          <w:p w:rsidR="001D049E" w:rsidRPr="005D6D47" w:rsidRDefault="001D049E" w:rsidP="005928D1">
            <w:pPr>
              <w:pStyle w:val="af3"/>
            </w:pPr>
            <w:r w:rsidRPr="005D6D47">
              <w:rPr>
                <w:rFonts w:hint="eastAsia"/>
              </w:rPr>
              <w:t>（１）他事業所の利用者負担額も含め、利用者負担額の管理（上限額管理）を行っている場合、</w:t>
            </w:r>
            <w:r w:rsidRPr="00173F32">
              <w:rPr>
                <w:rFonts w:hint="eastAsia"/>
              </w:rPr>
              <w:t>障害児通所給付費</w:t>
            </w:r>
            <w:r w:rsidRPr="005D6D47">
              <w:rPr>
                <w:rFonts w:hint="eastAsia"/>
              </w:rPr>
              <w:t>及び</w:t>
            </w:r>
            <w:r>
              <w:rPr>
                <w:rFonts w:hint="eastAsia"/>
              </w:rPr>
              <w:t>通所</w:t>
            </w:r>
            <w:r w:rsidRPr="005D6D47">
              <w:rPr>
                <w:rFonts w:hint="eastAsia"/>
              </w:rPr>
              <w:t>利用者負担合計額の算定は適正か。</w:t>
            </w:r>
          </w:p>
          <w:p w:rsidR="001D049E" w:rsidRPr="005D6D47" w:rsidRDefault="001D049E" w:rsidP="005928D1">
            <w:pPr>
              <w:pStyle w:val="af3"/>
            </w:pPr>
          </w:p>
        </w:tc>
        <w:tc>
          <w:tcPr>
            <w:tcW w:w="2216" w:type="dxa"/>
            <w:shd w:val="clear" w:color="auto" w:fill="auto"/>
          </w:tcPr>
          <w:p w:rsidR="001D049E" w:rsidRPr="005D6D47" w:rsidRDefault="001D049E" w:rsidP="005928D1">
            <w:pPr>
              <w:pStyle w:val="af3"/>
            </w:pPr>
          </w:p>
          <w:p w:rsidR="001D049E" w:rsidRPr="005D6D47" w:rsidRDefault="001D049E" w:rsidP="005928D1">
            <w:pPr>
              <w:pStyle w:val="af3"/>
            </w:pPr>
            <w:r>
              <w:rPr>
                <w:rFonts w:hint="eastAsia"/>
              </w:rPr>
              <w:t>・条例第26条</w:t>
            </w:r>
          </w:p>
        </w:tc>
        <w:tc>
          <w:tcPr>
            <w:tcW w:w="1555" w:type="dxa"/>
            <w:shd w:val="clear" w:color="auto" w:fill="auto"/>
          </w:tcPr>
          <w:p w:rsidR="001D049E" w:rsidRPr="005D6D47" w:rsidRDefault="001D049E" w:rsidP="005928D1">
            <w:pPr>
              <w:pStyle w:val="af5"/>
              <w:ind w:left="160"/>
            </w:pPr>
          </w:p>
          <w:p w:rsidR="001D049E" w:rsidRPr="005D6D47" w:rsidRDefault="001D049E" w:rsidP="005928D1">
            <w:pPr>
              <w:pStyle w:val="af5"/>
              <w:ind w:left="160"/>
            </w:pPr>
            <w:r w:rsidRPr="005D6D47">
              <w:rPr>
                <w:rFonts w:hint="eastAsia"/>
              </w:rPr>
              <w:t>□適</w:t>
            </w:r>
          </w:p>
          <w:p w:rsidR="001D049E" w:rsidRPr="005D6D47" w:rsidRDefault="001D049E" w:rsidP="005928D1">
            <w:pPr>
              <w:pStyle w:val="af5"/>
              <w:ind w:left="160"/>
            </w:pPr>
            <w:r w:rsidRPr="005D6D47">
              <w:rPr>
                <w:rFonts w:hint="eastAsia"/>
              </w:rPr>
              <w:t>□不適</w:t>
            </w:r>
          </w:p>
          <w:p w:rsidR="001D049E" w:rsidRPr="005D6D47" w:rsidRDefault="001D049E" w:rsidP="005928D1">
            <w:pPr>
              <w:pStyle w:val="af5"/>
              <w:ind w:left="160"/>
            </w:pPr>
            <w:r w:rsidRPr="005D6D47">
              <w:rPr>
                <w:rFonts w:hint="eastAsia"/>
              </w:rPr>
              <w:t>□該当なし</w:t>
            </w:r>
          </w:p>
          <w:p w:rsidR="001D049E" w:rsidRPr="005D6D47" w:rsidRDefault="001D049E" w:rsidP="005928D1">
            <w:pPr>
              <w:pStyle w:val="af5"/>
              <w:ind w:left="160"/>
            </w:pPr>
          </w:p>
        </w:tc>
      </w:tr>
      <w:tr w:rsidR="001D049E" w:rsidTr="0026382D">
        <w:trPr>
          <w:cantSplit/>
          <w:trHeight w:val="518"/>
        </w:trPr>
        <w:tc>
          <w:tcPr>
            <w:tcW w:w="1800" w:type="dxa"/>
            <w:vMerge/>
            <w:shd w:val="clear" w:color="auto" w:fill="auto"/>
          </w:tcPr>
          <w:p w:rsidR="001D049E" w:rsidRPr="005D6D47" w:rsidRDefault="001D049E" w:rsidP="005928D1">
            <w:pPr>
              <w:pStyle w:val="af1"/>
              <w:ind w:left="320" w:hanging="320"/>
            </w:pPr>
          </w:p>
        </w:tc>
        <w:tc>
          <w:tcPr>
            <w:tcW w:w="9590" w:type="dxa"/>
            <w:shd w:val="clear" w:color="auto" w:fill="auto"/>
          </w:tcPr>
          <w:p w:rsidR="001D049E" w:rsidRPr="005D6D47" w:rsidRDefault="001D049E" w:rsidP="005928D1">
            <w:pPr>
              <w:pStyle w:val="af3"/>
            </w:pPr>
          </w:p>
          <w:p w:rsidR="001D049E" w:rsidRPr="005D6D47" w:rsidRDefault="001D049E" w:rsidP="005928D1">
            <w:pPr>
              <w:pStyle w:val="af3"/>
            </w:pPr>
            <w:r w:rsidRPr="005D6D47">
              <w:rPr>
                <w:rFonts w:hint="eastAsia"/>
              </w:rPr>
              <w:t>【</w:t>
            </w:r>
            <w:r>
              <w:rPr>
                <w:rFonts w:hint="eastAsia"/>
              </w:rPr>
              <w:t>５</w:t>
            </w:r>
            <w:r w:rsidRPr="005D6D47">
              <w:rPr>
                <w:rFonts w:hint="eastAsia"/>
              </w:rPr>
              <w:t>事業共通】</w:t>
            </w:r>
          </w:p>
          <w:p w:rsidR="001D049E" w:rsidRPr="005D6D47" w:rsidRDefault="001D049E" w:rsidP="005928D1">
            <w:pPr>
              <w:pStyle w:val="af3"/>
            </w:pPr>
            <w:r w:rsidRPr="005D6D47">
              <w:rPr>
                <w:rFonts w:hint="eastAsia"/>
              </w:rPr>
              <w:t>（２）上限額管理を行う事業者は、</w:t>
            </w:r>
            <w:r>
              <w:rPr>
                <w:rFonts w:hint="eastAsia"/>
              </w:rPr>
              <w:t>通所</w:t>
            </w:r>
            <w:r w:rsidRPr="005D6D47">
              <w:rPr>
                <w:rFonts w:hint="eastAsia"/>
              </w:rPr>
              <w:t>利用者負担額合計額を市町村に報告するとともに、</w:t>
            </w:r>
            <w:r w:rsidRPr="00393632">
              <w:rPr>
                <w:rFonts w:hint="eastAsia"/>
              </w:rPr>
              <w:t>通所給付決定保護者</w:t>
            </w:r>
            <w:r w:rsidRPr="005D6D47">
              <w:rPr>
                <w:rFonts w:hint="eastAsia"/>
              </w:rPr>
              <w:t>及び他事業者に通知しているか。</w:t>
            </w:r>
          </w:p>
          <w:p w:rsidR="001D049E" w:rsidRPr="005D6D47" w:rsidRDefault="001D049E" w:rsidP="005928D1">
            <w:pPr>
              <w:pStyle w:val="af3"/>
            </w:pPr>
          </w:p>
        </w:tc>
        <w:tc>
          <w:tcPr>
            <w:tcW w:w="2216" w:type="dxa"/>
            <w:shd w:val="clear" w:color="auto" w:fill="auto"/>
          </w:tcPr>
          <w:p w:rsidR="001D049E" w:rsidRPr="005D6D47" w:rsidRDefault="001D049E" w:rsidP="005928D1">
            <w:pPr>
              <w:pStyle w:val="af3"/>
            </w:pPr>
          </w:p>
          <w:p w:rsidR="001D049E" w:rsidRPr="005D6D47" w:rsidRDefault="001D049E" w:rsidP="005928D1">
            <w:pPr>
              <w:pStyle w:val="af3"/>
            </w:pPr>
            <w:r>
              <w:rPr>
                <w:rFonts w:hint="eastAsia"/>
              </w:rPr>
              <w:t>・条例第26条</w:t>
            </w:r>
          </w:p>
        </w:tc>
        <w:tc>
          <w:tcPr>
            <w:tcW w:w="1555" w:type="dxa"/>
            <w:shd w:val="clear" w:color="auto" w:fill="auto"/>
          </w:tcPr>
          <w:p w:rsidR="001D049E" w:rsidRPr="005D6D47" w:rsidRDefault="001D049E" w:rsidP="005928D1">
            <w:pPr>
              <w:pStyle w:val="af5"/>
              <w:ind w:left="160"/>
            </w:pPr>
          </w:p>
          <w:p w:rsidR="001D049E" w:rsidRPr="005D6D47" w:rsidRDefault="001D049E" w:rsidP="005928D1">
            <w:pPr>
              <w:pStyle w:val="af5"/>
              <w:ind w:left="160"/>
            </w:pPr>
            <w:r w:rsidRPr="005D6D47">
              <w:rPr>
                <w:rFonts w:hint="eastAsia"/>
              </w:rPr>
              <w:t>□適</w:t>
            </w:r>
          </w:p>
          <w:p w:rsidR="001D049E" w:rsidRPr="005D6D47" w:rsidRDefault="001D049E" w:rsidP="005928D1">
            <w:pPr>
              <w:pStyle w:val="af5"/>
              <w:ind w:left="160"/>
            </w:pPr>
            <w:r w:rsidRPr="005D6D47">
              <w:rPr>
                <w:rFonts w:hint="eastAsia"/>
              </w:rPr>
              <w:t>□不適</w:t>
            </w:r>
          </w:p>
          <w:p w:rsidR="001D049E" w:rsidRPr="005D6D47" w:rsidRDefault="001D049E" w:rsidP="005928D1">
            <w:pPr>
              <w:pStyle w:val="af5"/>
              <w:ind w:left="160"/>
            </w:pPr>
            <w:r w:rsidRPr="005D6D47">
              <w:rPr>
                <w:rFonts w:hint="eastAsia"/>
              </w:rPr>
              <w:t>□該当なし</w:t>
            </w:r>
          </w:p>
        </w:tc>
      </w:tr>
      <w:tr w:rsidR="001D049E" w:rsidTr="001D049E">
        <w:trPr>
          <w:cantSplit/>
          <w:trHeight w:val="860"/>
        </w:trPr>
        <w:tc>
          <w:tcPr>
            <w:tcW w:w="1800" w:type="dxa"/>
            <w:vMerge w:val="restart"/>
            <w:shd w:val="clear" w:color="auto" w:fill="auto"/>
          </w:tcPr>
          <w:p w:rsidR="001D049E" w:rsidRPr="00DB7B24" w:rsidRDefault="001D049E" w:rsidP="005928D1">
            <w:pPr>
              <w:pStyle w:val="af1"/>
              <w:ind w:left="320" w:hanging="320"/>
            </w:pPr>
          </w:p>
          <w:p w:rsidR="001D049E" w:rsidRPr="00DB7B24" w:rsidRDefault="001D049E" w:rsidP="005928D1">
            <w:pPr>
              <w:pStyle w:val="af1"/>
              <w:ind w:left="320" w:hanging="320"/>
            </w:pPr>
            <w:r w:rsidRPr="00DB7B24">
              <w:rPr>
                <w:rFonts w:hint="eastAsia"/>
              </w:rPr>
              <w:t>16　障害児通所給付費の額に係る通知等</w:t>
            </w:r>
          </w:p>
        </w:tc>
        <w:tc>
          <w:tcPr>
            <w:tcW w:w="9590" w:type="dxa"/>
            <w:shd w:val="clear" w:color="auto" w:fill="auto"/>
          </w:tcPr>
          <w:p w:rsidR="001D049E" w:rsidRPr="00DB7B24" w:rsidRDefault="001D049E" w:rsidP="005928D1">
            <w:pPr>
              <w:pStyle w:val="af3"/>
            </w:pPr>
          </w:p>
          <w:p w:rsidR="001D049E" w:rsidRPr="00DB7B24" w:rsidRDefault="001D049E" w:rsidP="005928D1">
            <w:pPr>
              <w:pStyle w:val="af3"/>
            </w:pPr>
            <w:r w:rsidRPr="00DB7B24">
              <w:rPr>
                <w:rFonts w:hint="eastAsia"/>
              </w:rPr>
              <w:t>【</w:t>
            </w:r>
            <w:r w:rsidR="00AB2597" w:rsidRPr="00622A8F">
              <w:rPr>
                <w:rFonts w:hint="eastAsia"/>
              </w:rPr>
              <w:t>５事業共通</w:t>
            </w:r>
            <w:r w:rsidRPr="00DB7B24">
              <w:rPr>
                <w:rFonts w:hint="eastAsia"/>
              </w:rPr>
              <w:t>】</w:t>
            </w:r>
          </w:p>
          <w:p w:rsidR="001D049E" w:rsidRPr="00DB7B24" w:rsidRDefault="001D049E" w:rsidP="005928D1">
            <w:pPr>
              <w:pStyle w:val="af3"/>
            </w:pPr>
            <w:r w:rsidRPr="00DB7B24">
              <w:rPr>
                <w:rFonts w:hint="eastAsia"/>
              </w:rPr>
              <w:t>（１）法定代理受領により市町村から障害児通所給付費を支給された場合、通所給付決定保護者に対しその額を通知しているか（指定医療型児童発達支援においては、肢体不自由児通所医療費を含む）。</w:t>
            </w:r>
          </w:p>
          <w:p w:rsidR="001D049E" w:rsidRPr="00DB7B24" w:rsidRDefault="001D049E" w:rsidP="005928D1">
            <w:pPr>
              <w:pStyle w:val="af3"/>
            </w:pPr>
          </w:p>
        </w:tc>
        <w:tc>
          <w:tcPr>
            <w:tcW w:w="2216" w:type="dxa"/>
            <w:shd w:val="clear" w:color="auto" w:fill="auto"/>
          </w:tcPr>
          <w:p w:rsidR="001D049E" w:rsidRPr="005D6D47" w:rsidRDefault="001D049E" w:rsidP="005928D1">
            <w:pPr>
              <w:pStyle w:val="af3"/>
            </w:pPr>
          </w:p>
          <w:p w:rsidR="001D049E" w:rsidRPr="005D6D47" w:rsidRDefault="001D049E" w:rsidP="005928D1">
            <w:pPr>
              <w:pStyle w:val="af3"/>
            </w:pPr>
            <w:r>
              <w:rPr>
                <w:rFonts w:hint="eastAsia"/>
              </w:rPr>
              <w:t>・条例第27条第1項、第74条第1項</w:t>
            </w:r>
          </w:p>
        </w:tc>
        <w:tc>
          <w:tcPr>
            <w:tcW w:w="1555" w:type="dxa"/>
            <w:shd w:val="clear" w:color="auto" w:fill="auto"/>
          </w:tcPr>
          <w:p w:rsidR="001D049E" w:rsidRPr="005D6D47" w:rsidRDefault="001D049E" w:rsidP="005928D1">
            <w:pPr>
              <w:pStyle w:val="af5"/>
              <w:ind w:left="160"/>
            </w:pPr>
          </w:p>
          <w:p w:rsidR="001D049E" w:rsidRPr="005D6D47" w:rsidRDefault="001D049E" w:rsidP="005928D1">
            <w:pPr>
              <w:pStyle w:val="af5"/>
              <w:ind w:left="160"/>
            </w:pPr>
            <w:r w:rsidRPr="005D6D47">
              <w:rPr>
                <w:rFonts w:hint="eastAsia"/>
              </w:rPr>
              <w:t>□適</w:t>
            </w:r>
          </w:p>
          <w:p w:rsidR="001D049E" w:rsidRPr="005D6D47" w:rsidRDefault="001D049E" w:rsidP="005928D1">
            <w:pPr>
              <w:pStyle w:val="af5"/>
              <w:ind w:left="160"/>
            </w:pPr>
            <w:r w:rsidRPr="005D6D47">
              <w:rPr>
                <w:rFonts w:hint="eastAsia"/>
              </w:rPr>
              <w:t>□不適</w:t>
            </w:r>
          </w:p>
          <w:p w:rsidR="001D049E" w:rsidRPr="005D6D47" w:rsidRDefault="001D049E" w:rsidP="005928D1">
            <w:pPr>
              <w:pStyle w:val="af5"/>
              <w:ind w:left="160"/>
            </w:pPr>
          </w:p>
        </w:tc>
      </w:tr>
      <w:tr w:rsidR="001D049E" w:rsidTr="001D049E">
        <w:trPr>
          <w:cantSplit/>
          <w:trHeight w:val="518"/>
        </w:trPr>
        <w:tc>
          <w:tcPr>
            <w:tcW w:w="1800" w:type="dxa"/>
            <w:vMerge/>
            <w:shd w:val="clear" w:color="auto" w:fill="auto"/>
          </w:tcPr>
          <w:p w:rsidR="001D049E" w:rsidRPr="00DB7B24" w:rsidRDefault="001D049E" w:rsidP="005928D1">
            <w:pPr>
              <w:pStyle w:val="af1"/>
              <w:ind w:left="320" w:hanging="320"/>
            </w:pPr>
          </w:p>
        </w:tc>
        <w:tc>
          <w:tcPr>
            <w:tcW w:w="9590" w:type="dxa"/>
            <w:shd w:val="clear" w:color="auto" w:fill="auto"/>
          </w:tcPr>
          <w:p w:rsidR="001D049E" w:rsidRPr="00DB7B24" w:rsidRDefault="001D049E" w:rsidP="005928D1">
            <w:pPr>
              <w:pStyle w:val="af3"/>
            </w:pPr>
          </w:p>
          <w:p w:rsidR="001D049E" w:rsidRPr="00DB7B24" w:rsidRDefault="001D049E" w:rsidP="005928D1">
            <w:pPr>
              <w:pStyle w:val="af3"/>
            </w:pPr>
            <w:r w:rsidRPr="00DB7B24">
              <w:rPr>
                <w:rFonts w:hint="eastAsia"/>
              </w:rPr>
              <w:t>【５事業共通】</w:t>
            </w:r>
          </w:p>
          <w:p w:rsidR="001D049E" w:rsidRPr="00DB7B24" w:rsidRDefault="001D049E" w:rsidP="005928D1">
            <w:pPr>
              <w:pStyle w:val="af3"/>
            </w:pPr>
            <w:r w:rsidRPr="00DB7B24">
              <w:rPr>
                <w:rFonts w:hint="eastAsia"/>
              </w:rPr>
              <w:t>（</w:t>
            </w:r>
            <w:r w:rsidR="00C37363" w:rsidRPr="00DB7B24">
              <w:rPr>
                <w:rFonts w:hint="eastAsia"/>
              </w:rPr>
              <w:t>２</w:t>
            </w:r>
            <w:r w:rsidRPr="00DB7B24">
              <w:rPr>
                <w:rFonts w:hint="eastAsia"/>
              </w:rPr>
              <w:t>）通所給付決定保護者から法定代理受領を行わない指定サービスの費用を受領した場合、指定サービスの内容、費用の額その他利用者が市町村に障害児通所給付費の請求をする上で必要な事項を記載したサービス提供証明書を通所給付決定保護者に交付しているか。</w:t>
            </w:r>
          </w:p>
          <w:p w:rsidR="001D049E" w:rsidRPr="00DB7B24" w:rsidRDefault="001D049E" w:rsidP="005928D1">
            <w:pPr>
              <w:pStyle w:val="af3"/>
            </w:pPr>
          </w:p>
        </w:tc>
        <w:tc>
          <w:tcPr>
            <w:tcW w:w="2216" w:type="dxa"/>
            <w:shd w:val="clear" w:color="auto" w:fill="auto"/>
          </w:tcPr>
          <w:p w:rsidR="001D049E" w:rsidRPr="005D6D47" w:rsidRDefault="001D049E" w:rsidP="005928D1">
            <w:pPr>
              <w:pStyle w:val="af3"/>
            </w:pPr>
          </w:p>
          <w:p w:rsidR="001D049E" w:rsidRPr="005D6D47" w:rsidRDefault="001D049E" w:rsidP="005928D1">
            <w:pPr>
              <w:pStyle w:val="af3"/>
            </w:pPr>
            <w:r>
              <w:rPr>
                <w:rFonts w:hint="eastAsia"/>
              </w:rPr>
              <w:t>・条例第27条第2項、第74条第2項</w:t>
            </w:r>
          </w:p>
        </w:tc>
        <w:tc>
          <w:tcPr>
            <w:tcW w:w="1555" w:type="dxa"/>
            <w:shd w:val="clear" w:color="auto" w:fill="auto"/>
          </w:tcPr>
          <w:p w:rsidR="001D049E" w:rsidRPr="005D6D47" w:rsidRDefault="001D049E" w:rsidP="005928D1">
            <w:pPr>
              <w:pStyle w:val="af5"/>
              <w:ind w:left="160"/>
            </w:pPr>
          </w:p>
          <w:p w:rsidR="001D049E" w:rsidRPr="005D6D47" w:rsidRDefault="001D049E" w:rsidP="005928D1">
            <w:pPr>
              <w:pStyle w:val="af5"/>
              <w:ind w:left="160"/>
            </w:pPr>
            <w:r w:rsidRPr="005D6D47">
              <w:rPr>
                <w:rFonts w:hint="eastAsia"/>
              </w:rPr>
              <w:t>□適</w:t>
            </w:r>
          </w:p>
          <w:p w:rsidR="001D049E" w:rsidRPr="005D6D47" w:rsidRDefault="001D049E" w:rsidP="005928D1">
            <w:pPr>
              <w:pStyle w:val="af5"/>
              <w:ind w:left="160"/>
            </w:pPr>
            <w:r w:rsidRPr="005D6D47">
              <w:rPr>
                <w:rFonts w:hint="eastAsia"/>
              </w:rPr>
              <w:t>□不適</w:t>
            </w:r>
          </w:p>
          <w:p w:rsidR="001D049E" w:rsidRPr="005D6D47" w:rsidRDefault="001D049E" w:rsidP="005928D1">
            <w:pPr>
              <w:pStyle w:val="af5"/>
              <w:ind w:left="160"/>
            </w:pPr>
            <w:r w:rsidRPr="005D6D47">
              <w:rPr>
                <w:rFonts w:hint="eastAsia"/>
              </w:rPr>
              <w:t>□該当なし</w:t>
            </w:r>
          </w:p>
          <w:p w:rsidR="001D049E" w:rsidRPr="005D6D47" w:rsidRDefault="001D049E" w:rsidP="005928D1">
            <w:pPr>
              <w:pStyle w:val="af5"/>
              <w:ind w:left="160"/>
            </w:pPr>
          </w:p>
        </w:tc>
      </w:tr>
      <w:tr w:rsidR="005C33A9" w:rsidTr="001D049E">
        <w:trPr>
          <w:cantSplit/>
          <w:trHeight w:val="518"/>
        </w:trPr>
        <w:tc>
          <w:tcPr>
            <w:tcW w:w="1800" w:type="dxa"/>
            <w:vMerge w:val="restart"/>
            <w:shd w:val="clear" w:color="auto" w:fill="auto"/>
          </w:tcPr>
          <w:p w:rsidR="005C33A9" w:rsidRPr="005D6D47" w:rsidRDefault="005C33A9" w:rsidP="005928D1">
            <w:pPr>
              <w:pStyle w:val="af1"/>
              <w:ind w:left="320" w:hanging="320"/>
            </w:pPr>
          </w:p>
          <w:p w:rsidR="005C33A9" w:rsidRPr="005D6D47" w:rsidRDefault="005C33A9" w:rsidP="005928D1">
            <w:pPr>
              <w:pStyle w:val="af1"/>
              <w:ind w:left="320" w:hanging="320"/>
            </w:pPr>
            <w:r w:rsidRPr="005D6D47">
              <w:rPr>
                <w:rFonts w:hint="eastAsia"/>
              </w:rPr>
              <w:t>1</w:t>
            </w:r>
            <w:r>
              <w:rPr>
                <w:rFonts w:hint="eastAsia"/>
              </w:rPr>
              <w:t>7</w:t>
            </w:r>
            <w:r w:rsidRPr="005D6D47">
              <w:rPr>
                <w:rFonts w:hint="eastAsia"/>
              </w:rPr>
              <w:t xml:space="preserve">　</w:t>
            </w:r>
            <w:r>
              <w:rPr>
                <w:rFonts w:hint="eastAsia"/>
              </w:rPr>
              <w:t>指定サービスの</w:t>
            </w:r>
            <w:r w:rsidRPr="005D6D47">
              <w:rPr>
                <w:rFonts w:hint="eastAsia"/>
              </w:rPr>
              <w:t>取扱方針</w:t>
            </w:r>
          </w:p>
          <w:p w:rsidR="005C33A9" w:rsidRPr="005D6D47" w:rsidRDefault="005C33A9" w:rsidP="005928D1">
            <w:pPr>
              <w:pStyle w:val="af1"/>
              <w:ind w:left="320" w:hanging="320"/>
            </w:pPr>
          </w:p>
          <w:p w:rsidR="005C33A9" w:rsidRPr="005D6D47" w:rsidRDefault="005C33A9" w:rsidP="005C33A9">
            <w:pPr>
              <w:pStyle w:val="af1"/>
              <w:ind w:left="320" w:hanging="320"/>
            </w:pPr>
          </w:p>
        </w:tc>
        <w:tc>
          <w:tcPr>
            <w:tcW w:w="9590" w:type="dxa"/>
            <w:shd w:val="clear" w:color="auto" w:fill="auto"/>
          </w:tcPr>
          <w:p w:rsidR="005C33A9" w:rsidRPr="005D6D47" w:rsidRDefault="005C33A9" w:rsidP="005928D1">
            <w:pPr>
              <w:pStyle w:val="af3"/>
            </w:pPr>
          </w:p>
          <w:p w:rsidR="005C33A9" w:rsidRPr="005D6D47" w:rsidRDefault="005C33A9" w:rsidP="005928D1">
            <w:pPr>
              <w:pStyle w:val="af3"/>
            </w:pPr>
            <w:r w:rsidRPr="005D6D47">
              <w:rPr>
                <w:rFonts w:hint="eastAsia"/>
              </w:rPr>
              <w:t>【</w:t>
            </w:r>
            <w:r>
              <w:rPr>
                <w:rFonts w:hint="eastAsia"/>
              </w:rPr>
              <w:t>５</w:t>
            </w:r>
            <w:r w:rsidRPr="005D6D47">
              <w:rPr>
                <w:rFonts w:hint="eastAsia"/>
              </w:rPr>
              <w:t>事業共通】</w:t>
            </w:r>
          </w:p>
          <w:p w:rsidR="005C33A9" w:rsidRPr="005D6D47" w:rsidRDefault="005C33A9" w:rsidP="005928D1">
            <w:pPr>
              <w:pStyle w:val="af3"/>
            </w:pPr>
            <w:r w:rsidRPr="005D6D47">
              <w:rPr>
                <w:rFonts w:hint="eastAsia"/>
              </w:rPr>
              <w:t>（１）</w:t>
            </w:r>
            <w:r>
              <w:rPr>
                <w:rFonts w:hint="eastAsia"/>
              </w:rPr>
              <w:t>通所支援</w:t>
            </w:r>
            <w:r w:rsidRPr="005D6D47">
              <w:rPr>
                <w:rFonts w:hint="eastAsia"/>
              </w:rPr>
              <w:t>計画に基づき、</w:t>
            </w:r>
            <w:r>
              <w:rPr>
                <w:rFonts w:hint="eastAsia"/>
              </w:rPr>
              <w:t>障害児</w:t>
            </w:r>
            <w:r w:rsidRPr="005D6D47">
              <w:rPr>
                <w:rFonts w:hint="eastAsia"/>
              </w:rPr>
              <w:t>の心身の状況等に応じて、その者の支援を適切に行うとともに、</w:t>
            </w:r>
            <w:r>
              <w:rPr>
                <w:rFonts w:hint="eastAsia"/>
              </w:rPr>
              <w:t>指定</w:t>
            </w:r>
            <w:r w:rsidRPr="005D6D47">
              <w:rPr>
                <w:rFonts w:hint="eastAsia"/>
              </w:rPr>
              <w:t>サービスの提供が漫然かつ画一的なものとならないよう配慮しているか。</w:t>
            </w:r>
          </w:p>
          <w:p w:rsidR="005C33A9" w:rsidRPr="005D6D47" w:rsidRDefault="005C33A9" w:rsidP="005928D1">
            <w:pPr>
              <w:pStyle w:val="af3"/>
            </w:pPr>
          </w:p>
        </w:tc>
        <w:tc>
          <w:tcPr>
            <w:tcW w:w="2216" w:type="dxa"/>
            <w:shd w:val="clear" w:color="auto" w:fill="auto"/>
          </w:tcPr>
          <w:p w:rsidR="005C33A9" w:rsidRDefault="005C33A9" w:rsidP="005928D1">
            <w:pPr>
              <w:pStyle w:val="af3"/>
            </w:pPr>
          </w:p>
          <w:p w:rsidR="005C33A9" w:rsidRPr="005D6D47" w:rsidRDefault="005C33A9" w:rsidP="005928D1">
            <w:pPr>
              <w:pStyle w:val="af3"/>
            </w:pPr>
            <w:r>
              <w:rPr>
                <w:rFonts w:hint="eastAsia"/>
              </w:rPr>
              <w:t>・条例第28条第1項</w:t>
            </w:r>
          </w:p>
        </w:tc>
        <w:tc>
          <w:tcPr>
            <w:tcW w:w="1555" w:type="dxa"/>
            <w:shd w:val="clear" w:color="auto" w:fill="auto"/>
          </w:tcPr>
          <w:p w:rsidR="005C33A9" w:rsidRPr="005D6D47" w:rsidRDefault="005C33A9" w:rsidP="005928D1">
            <w:pPr>
              <w:pStyle w:val="af5"/>
              <w:ind w:left="160"/>
            </w:pPr>
          </w:p>
          <w:p w:rsidR="005C33A9" w:rsidRPr="005D6D47" w:rsidRDefault="005C33A9" w:rsidP="005928D1">
            <w:pPr>
              <w:pStyle w:val="af5"/>
              <w:ind w:left="160"/>
            </w:pPr>
            <w:r w:rsidRPr="005D6D47">
              <w:rPr>
                <w:rFonts w:hint="eastAsia"/>
              </w:rPr>
              <w:t>□適</w:t>
            </w:r>
          </w:p>
          <w:p w:rsidR="005C33A9" w:rsidRPr="005D6D47" w:rsidRDefault="005C33A9" w:rsidP="005928D1">
            <w:pPr>
              <w:pStyle w:val="af5"/>
              <w:ind w:left="160"/>
            </w:pPr>
            <w:r w:rsidRPr="005D6D47">
              <w:rPr>
                <w:rFonts w:hint="eastAsia"/>
              </w:rPr>
              <w:t>□不適</w:t>
            </w:r>
          </w:p>
        </w:tc>
      </w:tr>
      <w:tr w:rsidR="005C33A9" w:rsidTr="001D049E">
        <w:trPr>
          <w:cantSplit/>
          <w:trHeight w:val="517"/>
        </w:trPr>
        <w:tc>
          <w:tcPr>
            <w:tcW w:w="1800" w:type="dxa"/>
            <w:vMerge/>
            <w:shd w:val="clear" w:color="auto" w:fill="auto"/>
          </w:tcPr>
          <w:p w:rsidR="005C33A9" w:rsidRPr="00587CB6" w:rsidRDefault="005C33A9" w:rsidP="005928D1">
            <w:pPr>
              <w:pStyle w:val="af1"/>
              <w:ind w:left="320" w:hanging="320"/>
            </w:pPr>
          </w:p>
        </w:tc>
        <w:tc>
          <w:tcPr>
            <w:tcW w:w="9590" w:type="dxa"/>
            <w:shd w:val="clear" w:color="auto" w:fill="auto"/>
          </w:tcPr>
          <w:p w:rsidR="005C33A9" w:rsidRPr="005D6D47" w:rsidRDefault="005C33A9" w:rsidP="005928D1">
            <w:pPr>
              <w:pStyle w:val="af3"/>
            </w:pPr>
          </w:p>
          <w:p w:rsidR="005C33A9" w:rsidRPr="005D6D47" w:rsidRDefault="005C33A9" w:rsidP="005928D1">
            <w:pPr>
              <w:pStyle w:val="af3"/>
            </w:pPr>
            <w:r w:rsidRPr="005D6D47">
              <w:rPr>
                <w:rFonts w:hint="eastAsia"/>
              </w:rPr>
              <w:t>【</w:t>
            </w:r>
            <w:r>
              <w:rPr>
                <w:rFonts w:hint="eastAsia"/>
              </w:rPr>
              <w:t>５</w:t>
            </w:r>
            <w:r w:rsidRPr="005D6D47">
              <w:rPr>
                <w:rFonts w:hint="eastAsia"/>
              </w:rPr>
              <w:t>事業共通】</w:t>
            </w:r>
          </w:p>
          <w:p w:rsidR="005C33A9" w:rsidRDefault="005C33A9" w:rsidP="005928D1">
            <w:pPr>
              <w:pStyle w:val="af3"/>
            </w:pPr>
            <w:r w:rsidRPr="005D6D47">
              <w:rPr>
                <w:rFonts w:hint="eastAsia"/>
              </w:rPr>
              <w:t>（２）</w:t>
            </w:r>
            <w:r>
              <w:rPr>
                <w:rFonts w:hint="eastAsia"/>
              </w:rPr>
              <w:t>従業者は、指定</w:t>
            </w:r>
            <w:r w:rsidRPr="005D6D47">
              <w:rPr>
                <w:rFonts w:hint="eastAsia"/>
              </w:rPr>
              <w:t>サービス</w:t>
            </w:r>
            <w:r>
              <w:rPr>
                <w:rFonts w:hint="eastAsia"/>
              </w:rPr>
              <w:t>の</w:t>
            </w:r>
            <w:r w:rsidRPr="005D6D47">
              <w:rPr>
                <w:rFonts w:hint="eastAsia"/>
              </w:rPr>
              <w:t>提供にあたっては、懇切丁寧を旨とし、</w:t>
            </w:r>
            <w:r w:rsidRPr="00393632">
              <w:rPr>
                <w:rFonts w:hint="eastAsia"/>
              </w:rPr>
              <w:t>通所給付決定保護者</w:t>
            </w:r>
            <w:r>
              <w:rPr>
                <w:rFonts w:hint="eastAsia"/>
              </w:rPr>
              <w:t>及び障害児</w:t>
            </w:r>
            <w:r w:rsidRPr="005D6D47">
              <w:rPr>
                <w:rFonts w:hint="eastAsia"/>
              </w:rPr>
              <w:t>に対し、支援上必要な事項（</w:t>
            </w:r>
            <w:r>
              <w:rPr>
                <w:rFonts w:hint="eastAsia"/>
              </w:rPr>
              <w:t>通所支援</w:t>
            </w:r>
            <w:r w:rsidRPr="005D6D47">
              <w:rPr>
                <w:rFonts w:hint="eastAsia"/>
              </w:rPr>
              <w:t>計画の目標及び内容のほか、行事及び日課等）について、理解しやすいように説明しているか。</w:t>
            </w:r>
          </w:p>
          <w:p w:rsidR="005C33A9" w:rsidRPr="005D6D47" w:rsidRDefault="005C33A9" w:rsidP="005928D1">
            <w:pPr>
              <w:pStyle w:val="af3"/>
            </w:pPr>
          </w:p>
        </w:tc>
        <w:tc>
          <w:tcPr>
            <w:tcW w:w="2216" w:type="dxa"/>
            <w:shd w:val="clear" w:color="auto" w:fill="auto"/>
          </w:tcPr>
          <w:p w:rsidR="005C33A9" w:rsidRDefault="005C33A9" w:rsidP="005928D1">
            <w:pPr>
              <w:pStyle w:val="af3"/>
            </w:pPr>
          </w:p>
          <w:p w:rsidR="005C33A9" w:rsidRPr="005D6D47" w:rsidRDefault="005C33A9" w:rsidP="005928D1">
            <w:pPr>
              <w:pStyle w:val="af3"/>
            </w:pPr>
            <w:r>
              <w:rPr>
                <w:rFonts w:hint="eastAsia"/>
              </w:rPr>
              <w:t>・条例第28条第2項</w:t>
            </w:r>
          </w:p>
        </w:tc>
        <w:tc>
          <w:tcPr>
            <w:tcW w:w="1555" w:type="dxa"/>
            <w:shd w:val="clear" w:color="auto" w:fill="auto"/>
          </w:tcPr>
          <w:p w:rsidR="005C33A9" w:rsidRPr="005D6D47" w:rsidRDefault="005C33A9" w:rsidP="005928D1">
            <w:pPr>
              <w:pStyle w:val="af5"/>
              <w:ind w:left="160"/>
            </w:pPr>
          </w:p>
          <w:p w:rsidR="005C33A9" w:rsidRPr="005D6D47" w:rsidRDefault="005C33A9" w:rsidP="005928D1">
            <w:pPr>
              <w:pStyle w:val="af5"/>
              <w:ind w:left="160"/>
            </w:pPr>
            <w:r w:rsidRPr="005D6D47">
              <w:rPr>
                <w:rFonts w:hint="eastAsia"/>
              </w:rPr>
              <w:t>□適</w:t>
            </w:r>
          </w:p>
          <w:p w:rsidR="005C33A9" w:rsidRPr="005D6D47" w:rsidRDefault="005C33A9" w:rsidP="005928D1">
            <w:pPr>
              <w:pStyle w:val="af5"/>
              <w:ind w:left="160"/>
            </w:pPr>
            <w:r w:rsidRPr="005D6D47">
              <w:rPr>
                <w:rFonts w:hint="eastAsia"/>
              </w:rPr>
              <w:t>□不適</w:t>
            </w:r>
          </w:p>
        </w:tc>
      </w:tr>
      <w:tr w:rsidR="005C33A9" w:rsidTr="001D049E">
        <w:trPr>
          <w:cantSplit/>
          <w:trHeight w:val="517"/>
        </w:trPr>
        <w:tc>
          <w:tcPr>
            <w:tcW w:w="1800" w:type="dxa"/>
            <w:vMerge/>
            <w:shd w:val="clear" w:color="auto" w:fill="auto"/>
          </w:tcPr>
          <w:p w:rsidR="005C33A9" w:rsidRPr="00001043" w:rsidRDefault="005C33A9" w:rsidP="005928D1">
            <w:pPr>
              <w:pStyle w:val="af1"/>
              <w:ind w:left="320" w:hanging="320"/>
            </w:pPr>
          </w:p>
        </w:tc>
        <w:tc>
          <w:tcPr>
            <w:tcW w:w="9590" w:type="dxa"/>
            <w:shd w:val="clear" w:color="auto" w:fill="auto"/>
          </w:tcPr>
          <w:p w:rsidR="005C33A9" w:rsidRPr="005D6D47" w:rsidRDefault="005C33A9" w:rsidP="005928D1">
            <w:pPr>
              <w:pStyle w:val="af3"/>
            </w:pPr>
          </w:p>
          <w:p w:rsidR="005C33A9" w:rsidRPr="005D6D47" w:rsidRDefault="005C33A9" w:rsidP="005928D1">
            <w:pPr>
              <w:pStyle w:val="af3"/>
            </w:pPr>
            <w:r w:rsidRPr="005D6D47">
              <w:rPr>
                <w:rFonts w:hint="eastAsia"/>
              </w:rPr>
              <w:t>【</w:t>
            </w:r>
            <w:r>
              <w:rPr>
                <w:rFonts w:hint="eastAsia"/>
              </w:rPr>
              <w:t>５</w:t>
            </w:r>
            <w:r w:rsidRPr="005D6D47">
              <w:rPr>
                <w:rFonts w:hint="eastAsia"/>
              </w:rPr>
              <w:t>事業共通】</w:t>
            </w:r>
          </w:p>
          <w:p w:rsidR="005C33A9" w:rsidRPr="005D6D47" w:rsidRDefault="005C33A9" w:rsidP="005928D1">
            <w:pPr>
              <w:pStyle w:val="af3"/>
            </w:pPr>
            <w:r w:rsidRPr="005D6D47">
              <w:rPr>
                <w:rFonts w:hint="eastAsia"/>
              </w:rPr>
              <w:t>（</w:t>
            </w:r>
            <w:r>
              <w:rPr>
                <w:rFonts w:hint="eastAsia"/>
              </w:rPr>
              <w:t>３</w:t>
            </w:r>
            <w:r w:rsidRPr="005D6D47">
              <w:rPr>
                <w:rFonts w:hint="eastAsia"/>
              </w:rPr>
              <w:t>）</w:t>
            </w:r>
            <w:r>
              <w:rPr>
                <w:rFonts w:hint="eastAsia"/>
              </w:rPr>
              <w:t>提供する指定</w:t>
            </w:r>
            <w:r w:rsidRPr="005D6D47">
              <w:rPr>
                <w:rFonts w:hint="eastAsia"/>
              </w:rPr>
              <w:t>サービス</w:t>
            </w:r>
            <w:r>
              <w:rPr>
                <w:rFonts w:hint="eastAsia"/>
              </w:rPr>
              <w:t>の質の評価を行い、常にその改善を図っているか。</w:t>
            </w:r>
          </w:p>
          <w:p w:rsidR="005C33A9" w:rsidRPr="00011115" w:rsidRDefault="005C33A9" w:rsidP="005928D1">
            <w:pPr>
              <w:pStyle w:val="af3"/>
            </w:pPr>
          </w:p>
        </w:tc>
        <w:tc>
          <w:tcPr>
            <w:tcW w:w="2216" w:type="dxa"/>
            <w:shd w:val="clear" w:color="auto" w:fill="auto"/>
          </w:tcPr>
          <w:p w:rsidR="005C33A9" w:rsidRDefault="005C33A9" w:rsidP="005928D1">
            <w:pPr>
              <w:pStyle w:val="af3"/>
            </w:pPr>
          </w:p>
          <w:p w:rsidR="005C33A9" w:rsidRPr="005D6D47" w:rsidRDefault="005C33A9" w:rsidP="005928D1">
            <w:pPr>
              <w:pStyle w:val="af3"/>
            </w:pPr>
            <w:r>
              <w:rPr>
                <w:rFonts w:hint="eastAsia"/>
              </w:rPr>
              <w:t>・条例第28条第3項</w:t>
            </w:r>
          </w:p>
        </w:tc>
        <w:tc>
          <w:tcPr>
            <w:tcW w:w="1555" w:type="dxa"/>
            <w:shd w:val="clear" w:color="auto" w:fill="auto"/>
          </w:tcPr>
          <w:p w:rsidR="005C33A9" w:rsidRPr="005D6D47" w:rsidRDefault="005C33A9" w:rsidP="005928D1">
            <w:pPr>
              <w:pStyle w:val="af5"/>
              <w:ind w:left="160"/>
            </w:pPr>
          </w:p>
          <w:p w:rsidR="005C33A9" w:rsidRPr="005D6D47" w:rsidRDefault="005C33A9" w:rsidP="005928D1">
            <w:pPr>
              <w:pStyle w:val="af5"/>
              <w:ind w:left="160"/>
            </w:pPr>
            <w:r w:rsidRPr="005D6D47">
              <w:rPr>
                <w:rFonts w:hint="eastAsia"/>
              </w:rPr>
              <w:t>□適</w:t>
            </w:r>
          </w:p>
          <w:p w:rsidR="005C33A9" w:rsidRPr="005D6D47" w:rsidRDefault="005C33A9" w:rsidP="005928D1">
            <w:pPr>
              <w:pStyle w:val="af5"/>
              <w:ind w:left="160"/>
            </w:pPr>
            <w:r w:rsidRPr="005D6D47">
              <w:rPr>
                <w:rFonts w:hint="eastAsia"/>
              </w:rPr>
              <w:t>□不適</w:t>
            </w:r>
          </w:p>
          <w:p w:rsidR="005C33A9" w:rsidRPr="00EC0539" w:rsidRDefault="005C33A9" w:rsidP="005928D1">
            <w:pPr>
              <w:pStyle w:val="af5"/>
              <w:ind w:left="160"/>
            </w:pPr>
          </w:p>
        </w:tc>
      </w:tr>
      <w:tr w:rsidR="005C33A9" w:rsidTr="001D049E">
        <w:trPr>
          <w:cantSplit/>
          <w:trHeight w:val="517"/>
        </w:trPr>
        <w:tc>
          <w:tcPr>
            <w:tcW w:w="1800" w:type="dxa"/>
            <w:vMerge w:val="restart"/>
            <w:shd w:val="clear" w:color="auto" w:fill="auto"/>
          </w:tcPr>
          <w:p w:rsidR="005C33A9" w:rsidRDefault="005C33A9" w:rsidP="005C33A9">
            <w:pPr>
              <w:pStyle w:val="af1"/>
              <w:ind w:left="320" w:hanging="320"/>
            </w:pPr>
          </w:p>
          <w:p w:rsidR="005C33A9" w:rsidRPr="005D6D47" w:rsidRDefault="005C33A9" w:rsidP="005C33A9">
            <w:pPr>
              <w:pStyle w:val="af1"/>
              <w:ind w:left="320" w:hanging="320"/>
            </w:pPr>
            <w:r w:rsidRPr="005D6D47">
              <w:rPr>
                <w:rFonts w:hint="eastAsia"/>
              </w:rPr>
              <w:t>1</w:t>
            </w:r>
            <w:r>
              <w:rPr>
                <w:rFonts w:hint="eastAsia"/>
              </w:rPr>
              <w:t>7</w:t>
            </w:r>
            <w:r w:rsidRPr="005D6D47">
              <w:rPr>
                <w:rFonts w:hint="eastAsia"/>
              </w:rPr>
              <w:t xml:space="preserve">　</w:t>
            </w:r>
            <w:r>
              <w:rPr>
                <w:rFonts w:hint="eastAsia"/>
              </w:rPr>
              <w:t>指定サービスの</w:t>
            </w:r>
            <w:r w:rsidRPr="005D6D47">
              <w:rPr>
                <w:rFonts w:hint="eastAsia"/>
              </w:rPr>
              <w:t>取扱方針</w:t>
            </w:r>
          </w:p>
          <w:p w:rsidR="005C33A9" w:rsidRPr="005D6D47" w:rsidRDefault="005C33A9" w:rsidP="005C33A9">
            <w:pPr>
              <w:pStyle w:val="af1"/>
              <w:ind w:left="320" w:hanging="320"/>
            </w:pPr>
          </w:p>
        </w:tc>
        <w:tc>
          <w:tcPr>
            <w:tcW w:w="9590" w:type="dxa"/>
            <w:shd w:val="clear" w:color="auto" w:fill="auto"/>
          </w:tcPr>
          <w:p w:rsidR="005C33A9" w:rsidRPr="00DB7B24" w:rsidRDefault="005C33A9" w:rsidP="005928D1">
            <w:pPr>
              <w:pStyle w:val="af3"/>
            </w:pPr>
          </w:p>
          <w:p w:rsidR="005C33A9" w:rsidRPr="00DB7B24" w:rsidRDefault="005C33A9" w:rsidP="005928D1">
            <w:pPr>
              <w:pStyle w:val="af3"/>
            </w:pPr>
            <w:r w:rsidRPr="00DB7B24">
              <w:rPr>
                <w:rFonts w:hint="eastAsia"/>
              </w:rPr>
              <w:t>【指定児童発達支援、指定放課後等デイサービス】</w:t>
            </w:r>
          </w:p>
          <w:p w:rsidR="005C33A9" w:rsidRPr="00DB7B24" w:rsidRDefault="005C33A9" w:rsidP="005928D1">
            <w:pPr>
              <w:pStyle w:val="af3"/>
            </w:pPr>
            <w:r w:rsidRPr="00DB7B24">
              <w:rPr>
                <w:rFonts w:hint="eastAsia"/>
              </w:rPr>
              <w:t>（４）（３）の質の評価及び改善を行うに当たっては、次に掲げる事項について自ら評価を行うとともに、利用する障害児の保護者による評価を受けてその改善を図っているか。</w:t>
            </w:r>
          </w:p>
          <w:p w:rsidR="005C33A9" w:rsidRPr="00DB7B24" w:rsidRDefault="005C33A9" w:rsidP="005928D1">
            <w:pPr>
              <w:pStyle w:val="afb"/>
              <w:ind w:left="320" w:hanging="160"/>
            </w:pPr>
            <w:r w:rsidRPr="00DB7B24">
              <w:rPr>
                <w:rFonts w:hint="eastAsia"/>
              </w:rPr>
              <w:t>①利用する障害児及びその保護者の意向、障害児の適性、障害の特性その他の事情を踏まえた支援を提供するための体制の整備の状況</w:t>
            </w:r>
          </w:p>
          <w:p w:rsidR="005C33A9" w:rsidRPr="00DB7B24" w:rsidRDefault="005C33A9" w:rsidP="005928D1">
            <w:pPr>
              <w:pStyle w:val="afb"/>
              <w:ind w:left="320" w:hanging="160"/>
            </w:pPr>
            <w:r w:rsidRPr="00DB7B24">
              <w:rPr>
                <w:rFonts w:hint="eastAsia"/>
              </w:rPr>
              <w:t>②従業者の勤務の体制及び資質の向上のための取組の状況</w:t>
            </w:r>
          </w:p>
          <w:p w:rsidR="005C33A9" w:rsidRPr="00DB7B24" w:rsidRDefault="005C33A9" w:rsidP="005928D1">
            <w:pPr>
              <w:pStyle w:val="afb"/>
              <w:ind w:left="320" w:hanging="160"/>
            </w:pPr>
            <w:r w:rsidRPr="00DB7B24">
              <w:rPr>
                <w:rFonts w:hint="eastAsia"/>
              </w:rPr>
              <w:t>③指定サービスの用に供する設備及び備品等の状況</w:t>
            </w:r>
          </w:p>
          <w:p w:rsidR="005C33A9" w:rsidRPr="00DB7B24" w:rsidRDefault="005C33A9" w:rsidP="005928D1">
            <w:pPr>
              <w:pStyle w:val="afb"/>
              <w:ind w:left="320" w:hanging="160"/>
            </w:pPr>
            <w:r w:rsidRPr="00DB7B24">
              <w:rPr>
                <w:rFonts w:hint="eastAsia"/>
              </w:rPr>
              <w:t>④関係機関及び地域との連携、交流等の取組の状況</w:t>
            </w:r>
          </w:p>
          <w:p w:rsidR="005C33A9" w:rsidRPr="00DB7B24" w:rsidRDefault="005C33A9" w:rsidP="005928D1">
            <w:pPr>
              <w:pStyle w:val="afb"/>
              <w:ind w:left="320" w:hanging="160"/>
            </w:pPr>
            <w:r w:rsidRPr="00DB7B24">
              <w:rPr>
                <w:rFonts w:hint="eastAsia"/>
              </w:rPr>
              <w:t>⑤利用する障害児及びその保護者に対する必要な情報の提供、助言その他の援助の実施状況</w:t>
            </w:r>
          </w:p>
          <w:p w:rsidR="005C33A9" w:rsidRPr="00DB7B24" w:rsidRDefault="005C33A9" w:rsidP="005928D1">
            <w:pPr>
              <w:pStyle w:val="afb"/>
              <w:ind w:left="320" w:hanging="160"/>
            </w:pPr>
            <w:r w:rsidRPr="00DB7B24">
              <w:rPr>
                <w:rFonts w:hint="eastAsia"/>
              </w:rPr>
              <w:t>⑥緊急時等における対応方法及び非常災害対策</w:t>
            </w:r>
          </w:p>
          <w:p w:rsidR="005C33A9" w:rsidRPr="00DB7B24" w:rsidRDefault="005C33A9" w:rsidP="005928D1">
            <w:pPr>
              <w:pStyle w:val="afb"/>
              <w:ind w:left="320" w:hanging="160"/>
            </w:pPr>
            <w:r w:rsidRPr="00DB7B24">
              <w:rPr>
                <w:rFonts w:hint="eastAsia"/>
              </w:rPr>
              <w:t>⑦指定サービスの提供に係る業務の改善を図るための措置の実施状況</w:t>
            </w:r>
          </w:p>
          <w:p w:rsidR="005C33A9" w:rsidRPr="00DB7B24" w:rsidRDefault="005C33A9" w:rsidP="005928D1">
            <w:pPr>
              <w:pStyle w:val="af3"/>
            </w:pPr>
          </w:p>
          <w:p w:rsidR="005C33A9" w:rsidRPr="00DB7B24" w:rsidRDefault="005C33A9" w:rsidP="005928D1">
            <w:pPr>
              <w:pStyle w:val="af3"/>
            </w:pPr>
            <w:r w:rsidRPr="00DB7B24">
              <w:rPr>
                <w:rFonts w:hint="eastAsia"/>
              </w:rPr>
              <w:t>※詳細は、厚生労働省HPに掲載している『児童発達支援ガイドライン』及び『放課後等デイサービスガイドライン』を参照</w:t>
            </w:r>
          </w:p>
          <w:p w:rsidR="005C33A9" w:rsidRPr="00DB7B24" w:rsidRDefault="005C33A9" w:rsidP="005928D1">
            <w:pPr>
              <w:pStyle w:val="af3"/>
            </w:pPr>
          </w:p>
        </w:tc>
        <w:tc>
          <w:tcPr>
            <w:tcW w:w="2216" w:type="dxa"/>
            <w:shd w:val="clear" w:color="auto" w:fill="auto"/>
          </w:tcPr>
          <w:p w:rsidR="005C33A9" w:rsidRDefault="005C33A9" w:rsidP="005928D1">
            <w:pPr>
              <w:pStyle w:val="af3"/>
            </w:pPr>
          </w:p>
          <w:p w:rsidR="005C33A9" w:rsidRPr="005D6D47" w:rsidRDefault="005C33A9" w:rsidP="005928D1">
            <w:pPr>
              <w:pStyle w:val="af3"/>
            </w:pPr>
            <w:r>
              <w:rPr>
                <w:rFonts w:hint="eastAsia"/>
              </w:rPr>
              <w:t>・条例第28条第4項</w:t>
            </w:r>
          </w:p>
        </w:tc>
        <w:tc>
          <w:tcPr>
            <w:tcW w:w="1555" w:type="dxa"/>
            <w:shd w:val="clear" w:color="auto" w:fill="auto"/>
          </w:tcPr>
          <w:p w:rsidR="005C33A9" w:rsidRPr="005D6D47" w:rsidRDefault="005C33A9" w:rsidP="005928D1">
            <w:pPr>
              <w:pStyle w:val="af5"/>
              <w:ind w:left="160"/>
            </w:pPr>
          </w:p>
          <w:p w:rsidR="005C33A9" w:rsidRPr="005D6D47" w:rsidRDefault="005C33A9" w:rsidP="005928D1">
            <w:pPr>
              <w:pStyle w:val="af5"/>
              <w:ind w:left="160"/>
            </w:pPr>
            <w:r w:rsidRPr="005D6D47">
              <w:rPr>
                <w:rFonts w:hint="eastAsia"/>
              </w:rPr>
              <w:t>□適</w:t>
            </w:r>
          </w:p>
          <w:p w:rsidR="005C33A9" w:rsidRPr="005D6D47" w:rsidRDefault="005C33A9" w:rsidP="005928D1">
            <w:pPr>
              <w:pStyle w:val="af5"/>
              <w:ind w:left="160"/>
            </w:pPr>
            <w:r w:rsidRPr="005D6D47">
              <w:rPr>
                <w:rFonts w:hint="eastAsia"/>
              </w:rPr>
              <w:t>□不適</w:t>
            </w:r>
          </w:p>
          <w:p w:rsidR="005C33A9" w:rsidRPr="005D6D47" w:rsidRDefault="005C33A9" w:rsidP="005928D1">
            <w:pPr>
              <w:pStyle w:val="af5"/>
              <w:ind w:left="160"/>
            </w:pPr>
            <w:r w:rsidRPr="005D6D47">
              <w:rPr>
                <w:rFonts w:hint="eastAsia"/>
              </w:rPr>
              <w:t>□該当なし</w:t>
            </w:r>
          </w:p>
          <w:p w:rsidR="005C33A9" w:rsidRPr="00EC0539" w:rsidRDefault="005C33A9" w:rsidP="005928D1">
            <w:pPr>
              <w:pStyle w:val="af5"/>
              <w:ind w:left="160"/>
            </w:pPr>
          </w:p>
        </w:tc>
      </w:tr>
      <w:tr w:rsidR="005C33A9" w:rsidTr="001D049E">
        <w:trPr>
          <w:cantSplit/>
          <w:trHeight w:val="517"/>
        </w:trPr>
        <w:tc>
          <w:tcPr>
            <w:tcW w:w="1800" w:type="dxa"/>
            <w:vMerge/>
            <w:shd w:val="clear" w:color="auto" w:fill="auto"/>
          </w:tcPr>
          <w:p w:rsidR="005C33A9" w:rsidRPr="005D6D47" w:rsidRDefault="005C33A9" w:rsidP="005C33A9">
            <w:pPr>
              <w:pStyle w:val="af1"/>
              <w:ind w:left="320" w:hanging="320"/>
            </w:pPr>
          </w:p>
        </w:tc>
        <w:tc>
          <w:tcPr>
            <w:tcW w:w="9590" w:type="dxa"/>
            <w:shd w:val="clear" w:color="auto" w:fill="auto"/>
          </w:tcPr>
          <w:p w:rsidR="005C33A9" w:rsidRPr="00DB7B24" w:rsidRDefault="005C33A9" w:rsidP="005C33A9">
            <w:pPr>
              <w:pStyle w:val="af3"/>
            </w:pPr>
          </w:p>
          <w:p w:rsidR="005C33A9" w:rsidRPr="00DB7B24" w:rsidRDefault="005C33A9" w:rsidP="005C33A9">
            <w:pPr>
              <w:pStyle w:val="af3"/>
            </w:pPr>
            <w:r w:rsidRPr="00DB7B24">
              <w:rPr>
                <w:rFonts w:hint="eastAsia"/>
              </w:rPr>
              <w:t>【指定児童発達支援、指定放課後等デイサービス】</w:t>
            </w:r>
          </w:p>
          <w:p w:rsidR="005C33A9" w:rsidRPr="00DB7B24" w:rsidRDefault="005C33A9" w:rsidP="005C33A9">
            <w:pPr>
              <w:pStyle w:val="af3"/>
            </w:pPr>
            <w:r w:rsidRPr="00DB7B24">
              <w:rPr>
                <w:rFonts w:hint="eastAsia"/>
              </w:rPr>
              <w:t>（５）おおむね1年に1回以上、（４）の質の評価及び改善の内容をインターネットの利用その他の方法により公表しているか。</w:t>
            </w:r>
          </w:p>
          <w:p w:rsidR="005C33A9" w:rsidRPr="00DB7B24" w:rsidRDefault="005C33A9" w:rsidP="005C33A9">
            <w:pPr>
              <w:pStyle w:val="af3"/>
            </w:pPr>
          </w:p>
          <w:p w:rsidR="005C33A9" w:rsidRPr="00DB7B24" w:rsidRDefault="005C33A9" w:rsidP="005C33A9">
            <w:pPr>
              <w:pStyle w:val="af3"/>
            </w:pPr>
            <w:r w:rsidRPr="00DB7B24">
              <w:rPr>
                <w:rFonts w:hint="eastAsia"/>
              </w:rPr>
              <w:t>※公表していない場合は、第6の12の自己評価結果等未公表減算の対象となる。</w:t>
            </w:r>
          </w:p>
          <w:p w:rsidR="005C33A9" w:rsidRPr="00DB7B24" w:rsidRDefault="005C33A9" w:rsidP="005C33A9">
            <w:pPr>
              <w:pStyle w:val="af3"/>
            </w:pPr>
          </w:p>
        </w:tc>
        <w:tc>
          <w:tcPr>
            <w:tcW w:w="2216" w:type="dxa"/>
            <w:shd w:val="clear" w:color="auto" w:fill="auto"/>
          </w:tcPr>
          <w:p w:rsidR="005C33A9" w:rsidRPr="005D6D47" w:rsidRDefault="005C33A9" w:rsidP="005C33A9">
            <w:pPr>
              <w:pStyle w:val="af3"/>
            </w:pPr>
          </w:p>
          <w:p w:rsidR="005C33A9" w:rsidRPr="005D6D47" w:rsidRDefault="005C33A9" w:rsidP="005C33A9">
            <w:pPr>
              <w:pStyle w:val="af3"/>
            </w:pPr>
            <w:r>
              <w:rPr>
                <w:rFonts w:hint="eastAsia"/>
              </w:rPr>
              <w:t>・条例第28条第5項</w:t>
            </w:r>
          </w:p>
        </w:tc>
        <w:tc>
          <w:tcPr>
            <w:tcW w:w="1555" w:type="dxa"/>
            <w:shd w:val="clear" w:color="auto" w:fill="auto"/>
          </w:tcPr>
          <w:p w:rsidR="005C33A9" w:rsidRPr="005D6D47" w:rsidRDefault="005C33A9" w:rsidP="005C33A9">
            <w:pPr>
              <w:pStyle w:val="af5"/>
              <w:ind w:left="160"/>
            </w:pPr>
          </w:p>
          <w:p w:rsidR="005C33A9" w:rsidRPr="005D6D47" w:rsidRDefault="005C33A9" w:rsidP="005C33A9">
            <w:pPr>
              <w:pStyle w:val="af5"/>
              <w:ind w:left="160"/>
            </w:pPr>
            <w:r w:rsidRPr="005D6D47">
              <w:rPr>
                <w:rFonts w:hint="eastAsia"/>
              </w:rPr>
              <w:t>□適</w:t>
            </w:r>
          </w:p>
          <w:p w:rsidR="005C33A9" w:rsidRPr="005D6D47" w:rsidRDefault="005C33A9" w:rsidP="005C33A9">
            <w:pPr>
              <w:pStyle w:val="af5"/>
              <w:ind w:left="160"/>
            </w:pPr>
            <w:r w:rsidRPr="005D6D47">
              <w:rPr>
                <w:rFonts w:hint="eastAsia"/>
              </w:rPr>
              <w:t>□不適</w:t>
            </w:r>
          </w:p>
          <w:p w:rsidR="005C33A9" w:rsidRPr="005D6D47" w:rsidRDefault="005C33A9" w:rsidP="005C33A9">
            <w:pPr>
              <w:pStyle w:val="af5"/>
              <w:ind w:left="160"/>
            </w:pPr>
            <w:r w:rsidRPr="005D6D47">
              <w:rPr>
                <w:rFonts w:hint="eastAsia"/>
              </w:rPr>
              <w:t>□該当なし</w:t>
            </w:r>
          </w:p>
          <w:p w:rsidR="005C33A9" w:rsidRPr="00EC0539" w:rsidRDefault="005C33A9" w:rsidP="005C33A9">
            <w:pPr>
              <w:pStyle w:val="af5"/>
              <w:ind w:left="160"/>
            </w:pPr>
          </w:p>
        </w:tc>
      </w:tr>
      <w:tr w:rsidR="005C33A9" w:rsidTr="0026382D">
        <w:trPr>
          <w:cantSplit/>
          <w:trHeight w:val="144"/>
        </w:trPr>
        <w:tc>
          <w:tcPr>
            <w:tcW w:w="1800" w:type="dxa"/>
            <w:vMerge w:val="restart"/>
            <w:shd w:val="clear" w:color="auto" w:fill="auto"/>
          </w:tcPr>
          <w:p w:rsidR="005C33A9" w:rsidRPr="005D6D47" w:rsidRDefault="005C33A9" w:rsidP="005C33A9">
            <w:pPr>
              <w:pStyle w:val="af1"/>
              <w:ind w:left="320" w:hanging="320"/>
            </w:pPr>
          </w:p>
          <w:p w:rsidR="005C33A9" w:rsidRPr="005D6D47" w:rsidRDefault="005C33A9" w:rsidP="005C33A9">
            <w:pPr>
              <w:pStyle w:val="af1"/>
              <w:ind w:left="320" w:hanging="320"/>
            </w:pPr>
            <w:r w:rsidRPr="005D6D47">
              <w:rPr>
                <w:rFonts w:hint="eastAsia"/>
              </w:rPr>
              <w:t>1</w:t>
            </w:r>
            <w:r>
              <w:rPr>
                <w:rFonts w:hint="eastAsia"/>
              </w:rPr>
              <w:t>8</w:t>
            </w:r>
            <w:r w:rsidRPr="005D6D47">
              <w:rPr>
                <w:rFonts w:hint="eastAsia"/>
              </w:rPr>
              <w:t xml:space="preserve">　</w:t>
            </w:r>
            <w:r>
              <w:rPr>
                <w:rFonts w:hint="eastAsia"/>
              </w:rPr>
              <w:t>通所支援</w:t>
            </w:r>
            <w:r w:rsidRPr="005D6D47">
              <w:rPr>
                <w:rFonts w:hint="eastAsia"/>
              </w:rPr>
              <w:t>計画の作成</w:t>
            </w:r>
            <w:r>
              <w:rPr>
                <w:rFonts w:hint="eastAsia"/>
              </w:rPr>
              <w:t>等</w:t>
            </w:r>
          </w:p>
        </w:tc>
        <w:tc>
          <w:tcPr>
            <w:tcW w:w="9590" w:type="dxa"/>
            <w:shd w:val="clear" w:color="auto" w:fill="auto"/>
          </w:tcPr>
          <w:p w:rsidR="005C33A9" w:rsidRPr="00DB7B24" w:rsidRDefault="005C33A9" w:rsidP="005C33A9">
            <w:pPr>
              <w:pStyle w:val="af3"/>
            </w:pPr>
          </w:p>
          <w:p w:rsidR="005C33A9" w:rsidRPr="00DB7B24" w:rsidRDefault="005C33A9" w:rsidP="005C33A9">
            <w:pPr>
              <w:pStyle w:val="af3"/>
            </w:pPr>
            <w:r w:rsidRPr="00DB7B24">
              <w:rPr>
                <w:rFonts w:hint="eastAsia"/>
              </w:rPr>
              <w:t>【５事業共通】</w:t>
            </w:r>
          </w:p>
          <w:p w:rsidR="005C33A9" w:rsidRPr="00DB7B24" w:rsidRDefault="005C33A9" w:rsidP="005C33A9">
            <w:pPr>
              <w:pStyle w:val="af3"/>
            </w:pPr>
            <w:r w:rsidRPr="00DB7B24">
              <w:rPr>
                <w:rFonts w:hint="eastAsia"/>
              </w:rPr>
              <w:t>（１）事業者は、児童発達支援管理責任者に通所支援計画の作成に関する業務を担当させているか。</w:t>
            </w:r>
          </w:p>
          <w:p w:rsidR="005C33A9" w:rsidRPr="00DB7B24" w:rsidRDefault="005C33A9" w:rsidP="005C33A9">
            <w:pPr>
              <w:pStyle w:val="af3"/>
            </w:pPr>
          </w:p>
        </w:tc>
        <w:tc>
          <w:tcPr>
            <w:tcW w:w="2216" w:type="dxa"/>
            <w:shd w:val="clear" w:color="auto" w:fill="auto"/>
          </w:tcPr>
          <w:p w:rsidR="005C33A9" w:rsidRPr="00DB7B24" w:rsidRDefault="005C33A9" w:rsidP="005C33A9">
            <w:pPr>
              <w:pStyle w:val="af3"/>
            </w:pPr>
          </w:p>
          <w:p w:rsidR="005C33A9" w:rsidRPr="00DB7B24" w:rsidRDefault="005C33A9" w:rsidP="005C33A9">
            <w:pPr>
              <w:pStyle w:val="af3"/>
            </w:pPr>
            <w:r w:rsidRPr="00DB7B24">
              <w:rPr>
                <w:rFonts w:hint="eastAsia"/>
              </w:rPr>
              <w:t>・条例第29条第1項</w:t>
            </w:r>
          </w:p>
        </w:tc>
        <w:tc>
          <w:tcPr>
            <w:tcW w:w="1555" w:type="dxa"/>
            <w:shd w:val="clear" w:color="auto" w:fill="auto"/>
          </w:tcPr>
          <w:p w:rsidR="005C33A9" w:rsidRPr="00DB7B24" w:rsidRDefault="005C33A9" w:rsidP="005C33A9">
            <w:pPr>
              <w:pStyle w:val="af5"/>
              <w:ind w:left="160"/>
            </w:pPr>
          </w:p>
          <w:p w:rsidR="005C33A9" w:rsidRPr="00DB7B24" w:rsidRDefault="005C33A9" w:rsidP="005C33A9">
            <w:pPr>
              <w:pStyle w:val="af5"/>
              <w:ind w:left="160"/>
            </w:pPr>
            <w:r w:rsidRPr="00DB7B24">
              <w:rPr>
                <w:rFonts w:hint="eastAsia"/>
              </w:rPr>
              <w:t>□適</w:t>
            </w:r>
          </w:p>
          <w:p w:rsidR="005C33A9" w:rsidRPr="00DB7B24" w:rsidRDefault="005C33A9" w:rsidP="005C33A9">
            <w:pPr>
              <w:pStyle w:val="af5"/>
              <w:ind w:left="160"/>
            </w:pPr>
            <w:r w:rsidRPr="00DB7B24">
              <w:rPr>
                <w:rFonts w:hint="eastAsia"/>
              </w:rPr>
              <w:t>□不適</w:t>
            </w:r>
          </w:p>
        </w:tc>
      </w:tr>
      <w:tr w:rsidR="005C33A9" w:rsidTr="0026382D">
        <w:trPr>
          <w:cantSplit/>
          <w:trHeight w:val="144"/>
        </w:trPr>
        <w:tc>
          <w:tcPr>
            <w:tcW w:w="1800" w:type="dxa"/>
            <w:vMerge/>
            <w:shd w:val="clear" w:color="auto" w:fill="auto"/>
          </w:tcPr>
          <w:p w:rsidR="005C33A9" w:rsidRPr="005D6D47" w:rsidRDefault="005C33A9" w:rsidP="005C33A9">
            <w:pPr>
              <w:pStyle w:val="af1"/>
              <w:ind w:left="320" w:hanging="320"/>
            </w:pPr>
          </w:p>
        </w:tc>
        <w:tc>
          <w:tcPr>
            <w:tcW w:w="9590" w:type="dxa"/>
            <w:shd w:val="clear" w:color="auto" w:fill="auto"/>
          </w:tcPr>
          <w:p w:rsidR="005C33A9" w:rsidRPr="00DB7B24" w:rsidRDefault="005C33A9" w:rsidP="005C33A9">
            <w:pPr>
              <w:pStyle w:val="af3"/>
            </w:pPr>
          </w:p>
          <w:p w:rsidR="005C33A9" w:rsidRPr="00DB7B24" w:rsidRDefault="005C33A9" w:rsidP="005C33A9">
            <w:pPr>
              <w:pStyle w:val="af3"/>
            </w:pPr>
            <w:r w:rsidRPr="00DB7B24">
              <w:rPr>
                <w:rFonts w:hint="eastAsia"/>
              </w:rPr>
              <w:t>【５事業共通】</w:t>
            </w:r>
          </w:p>
          <w:p w:rsidR="005C33A9" w:rsidRPr="00DB7B24" w:rsidRDefault="005C33A9" w:rsidP="005C33A9">
            <w:pPr>
              <w:pStyle w:val="af3"/>
            </w:pPr>
            <w:r w:rsidRPr="00DB7B24">
              <w:rPr>
                <w:rFonts w:hint="eastAsia"/>
              </w:rPr>
              <w:t>（２）児童発達支援管理責任者は、通所支援計画の作成に当たっては、適切な方法により、障害児について、その有する能力、その置かれている環境及び日常生活全般の状況等の評価を通じて</w:t>
            </w:r>
            <w:r w:rsidR="000C3E64" w:rsidRPr="00622A8F">
              <w:rPr>
                <w:rFonts w:hint="eastAsia"/>
              </w:rPr>
              <w:t>通所給付決定保護者及び障害児</w:t>
            </w:r>
            <w:r w:rsidRPr="00DB7B24">
              <w:rPr>
                <w:rFonts w:hint="eastAsia"/>
              </w:rPr>
              <w:t>の希望する生活や課題等の把握（アセスメント）を行い、障害児の発達を支援する上での適切な支援内容の検討をしているか。</w:t>
            </w:r>
          </w:p>
          <w:p w:rsidR="005C33A9" w:rsidRPr="00DB7B24" w:rsidRDefault="005C33A9" w:rsidP="005C33A9">
            <w:pPr>
              <w:pStyle w:val="af3"/>
            </w:pPr>
          </w:p>
        </w:tc>
        <w:tc>
          <w:tcPr>
            <w:tcW w:w="2216" w:type="dxa"/>
            <w:shd w:val="clear" w:color="auto" w:fill="auto"/>
          </w:tcPr>
          <w:p w:rsidR="005C33A9" w:rsidRPr="005D6D47" w:rsidRDefault="005C33A9" w:rsidP="005C33A9">
            <w:pPr>
              <w:pStyle w:val="af3"/>
            </w:pPr>
          </w:p>
          <w:p w:rsidR="005C33A9" w:rsidRDefault="005C33A9" w:rsidP="005C33A9">
            <w:pPr>
              <w:pStyle w:val="af3"/>
            </w:pPr>
            <w:r>
              <w:rPr>
                <w:rFonts w:hint="eastAsia"/>
              </w:rPr>
              <w:t>・条例第29条第2項</w:t>
            </w:r>
          </w:p>
          <w:p w:rsidR="005C33A9" w:rsidRPr="005D6D47" w:rsidRDefault="005C33A9" w:rsidP="005C33A9">
            <w:pPr>
              <w:pStyle w:val="af3"/>
            </w:pPr>
          </w:p>
        </w:tc>
        <w:tc>
          <w:tcPr>
            <w:tcW w:w="1555" w:type="dxa"/>
            <w:shd w:val="clear" w:color="auto" w:fill="auto"/>
          </w:tcPr>
          <w:p w:rsidR="005C33A9" w:rsidRPr="005D6D47" w:rsidRDefault="005C33A9" w:rsidP="005C33A9">
            <w:pPr>
              <w:pStyle w:val="af5"/>
              <w:ind w:left="160"/>
            </w:pPr>
          </w:p>
          <w:p w:rsidR="005C33A9" w:rsidRPr="005D6D47" w:rsidRDefault="005C33A9" w:rsidP="005C33A9">
            <w:pPr>
              <w:pStyle w:val="af5"/>
              <w:ind w:left="160"/>
            </w:pPr>
            <w:r w:rsidRPr="005D6D47">
              <w:rPr>
                <w:rFonts w:hint="eastAsia"/>
              </w:rPr>
              <w:t>□適</w:t>
            </w:r>
          </w:p>
          <w:p w:rsidR="005C33A9" w:rsidRPr="005D6D47" w:rsidRDefault="005C33A9" w:rsidP="005C33A9">
            <w:pPr>
              <w:pStyle w:val="af5"/>
              <w:ind w:left="160"/>
            </w:pPr>
            <w:r w:rsidRPr="005D6D47">
              <w:rPr>
                <w:rFonts w:hint="eastAsia"/>
              </w:rPr>
              <w:t>□不適</w:t>
            </w:r>
          </w:p>
        </w:tc>
      </w:tr>
      <w:tr w:rsidR="005C33A9" w:rsidTr="0026382D">
        <w:trPr>
          <w:cantSplit/>
          <w:trHeight w:val="485"/>
        </w:trPr>
        <w:tc>
          <w:tcPr>
            <w:tcW w:w="1800" w:type="dxa"/>
            <w:vMerge/>
            <w:shd w:val="clear" w:color="auto" w:fill="auto"/>
          </w:tcPr>
          <w:p w:rsidR="005C33A9" w:rsidRPr="005D6D47" w:rsidRDefault="005C33A9" w:rsidP="005C33A9">
            <w:pPr>
              <w:pStyle w:val="af1"/>
              <w:ind w:left="320" w:hanging="320"/>
              <w:rPr>
                <w:rFonts w:hAnsi="ＭＳ 明朝"/>
              </w:rPr>
            </w:pPr>
          </w:p>
        </w:tc>
        <w:tc>
          <w:tcPr>
            <w:tcW w:w="9590" w:type="dxa"/>
            <w:shd w:val="clear" w:color="auto" w:fill="auto"/>
          </w:tcPr>
          <w:p w:rsidR="005C33A9" w:rsidRPr="00DB7B24" w:rsidRDefault="005C33A9" w:rsidP="005C33A9">
            <w:pPr>
              <w:pStyle w:val="af3"/>
            </w:pPr>
          </w:p>
          <w:p w:rsidR="005C33A9" w:rsidRPr="00DB7B24" w:rsidRDefault="005C33A9" w:rsidP="005C33A9">
            <w:pPr>
              <w:pStyle w:val="af3"/>
            </w:pPr>
            <w:r w:rsidRPr="00DB7B24">
              <w:rPr>
                <w:rFonts w:hint="eastAsia"/>
              </w:rPr>
              <w:t>【５事業共通】</w:t>
            </w:r>
          </w:p>
          <w:p w:rsidR="005C33A9" w:rsidRPr="00DB7B24" w:rsidRDefault="005C33A9" w:rsidP="005C33A9">
            <w:pPr>
              <w:pStyle w:val="af3"/>
            </w:pPr>
            <w:r w:rsidRPr="00DB7B24">
              <w:rPr>
                <w:rFonts w:hint="eastAsia"/>
              </w:rPr>
              <w:t>（３）児童発達支援管理責任者は、アセスメントに当たっては、通所給付決定保護者及び障害児に面接して行っているか。また、面接を行う際には、通所給付決定保護者及び障害児に対して面接の趣旨を十分に説明し、理解を得ているか。</w:t>
            </w:r>
          </w:p>
          <w:p w:rsidR="005C33A9" w:rsidRPr="00DB7B24" w:rsidRDefault="005C33A9" w:rsidP="005C33A9">
            <w:pPr>
              <w:pStyle w:val="af3"/>
            </w:pPr>
          </w:p>
        </w:tc>
        <w:tc>
          <w:tcPr>
            <w:tcW w:w="2216" w:type="dxa"/>
            <w:shd w:val="clear" w:color="auto" w:fill="auto"/>
          </w:tcPr>
          <w:p w:rsidR="005C33A9" w:rsidRPr="005D6D47" w:rsidRDefault="005C33A9" w:rsidP="005C33A9">
            <w:pPr>
              <w:pStyle w:val="af3"/>
            </w:pPr>
          </w:p>
          <w:p w:rsidR="005C33A9" w:rsidRDefault="005C33A9" w:rsidP="005C33A9">
            <w:pPr>
              <w:pStyle w:val="af3"/>
            </w:pPr>
            <w:r>
              <w:rPr>
                <w:rFonts w:hint="eastAsia"/>
              </w:rPr>
              <w:t>・条例第29条第3項</w:t>
            </w:r>
          </w:p>
          <w:p w:rsidR="005C33A9" w:rsidRPr="005D6D47" w:rsidRDefault="005C33A9" w:rsidP="005C33A9">
            <w:pPr>
              <w:pStyle w:val="af3"/>
            </w:pPr>
          </w:p>
        </w:tc>
        <w:tc>
          <w:tcPr>
            <w:tcW w:w="1555" w:type="dxa"/>
            <w:shd w:val="clear" w:color="auto" w:fill="auto"/>
          </w:tcPr>
          <w:p w:rsidR="005C33A9" w:rsidRPr="005D6D47" w:rsidRDefault="005C33A9" w:rsidP="005C33A9">
            <w:pPr>
              <w:pStyle w:val="af5"/>
              <w:ind w:left="160"/>
            </w:pPr>
          </w:p>
          <w:p w:rsidR="005C33A9" w:rsidRPr="005D6D47" w:rsidRDefault="005C33A9" w:rsidP="005C33A9">
            <w:pPr>
              <w:pStyle w:val="af5"/>
              <w:ind w:left="160"/>
            </w:pPr>
            <w:r w:rsidRPr="005D6D47">
              <w:rPr>
                <w:rFonts w:hint="eastAsia"/>
              </w:rPr>
              <w:t>□適</w:t>
            </w:r>
          </w:p>
          <w:p w:rsidR="005C33A9" w:rsidRPr="005D6D47" w:rsidRDefault="005C33A9" w:rsidP="005C33A9">
            <w:pPr>
              <w:pStyle w:val="af5"/>
              <w:ind w:left="160"/>
            </w:pPr>
            <w:r w:rsidRPr="005D6D47">
              <w:rPr>
                <w:rFonts w:hint="eastAsia"/>
              </w:rPr>
              <w:t>□不適</w:t>
            </w:r>
          </w:p>
        </w:tc>
      </w:tr>
      <w:tr w:rsidR="005C33A9" w:rsidTr="0026382D">
        <w:trPr>
          <w:cantSplit/>
          <w:trHeight w:val="213"/>
        </w:trPr>
        <w:tc>
          <w:tcPr>
            <w:tcW w:w="1800" w:type="dxa"/>
            <w:vMerge/>
            <w:shd w:val="clear" w:color="auto" w:fill="auto"/>
          </w:tcPr>
          <w:p w:rsidR="005C33A9" w:rsidRPr="00587CB6" w:rsidRDefault="005C33A9" w:rsidP="005C33A9">
            <w:pPr>
              <w:pStyle w:val="af1"/>
              <w:ind w:left="320" w:hanging="320"/>
              <w:rPr>
                <w:rFonts w:hAnsi="ＭＳ 明朝"/>
              </w:rPr>
            </w:pPr>
          </w:p>
        </w:tc>
        <w:tc>
          <w:tcPr>
            <w:tcW w:w="9590" w:type="dxa"/>
            <w:shd w:val="clear" w:color="auto" w:fill="auto"/>
          </w:tcPr>
          <w:p w:rsidR="005C33A9" w:rsidRPr="00DB7B24" w:rsidRDefault="005C33A9" w:rsidP="005C33A9">
            <w:pPr>
              <w:pStyle w:val="af3"/>
            </w:pPr>
          </w:p>
          <w:p w:rsidR="005C33A9" w:rsidRPr="00DB7B24" w:rsidRDefault="005C33A9" w:rsidP="005C33A9">
            <w:pPr>
              <w:pStyle w:val="af3"/>
            </w:pPr>
            <w:r w:rsidRPr="00DB7B24">
              <w:rPr>
                <w:rFonts w:hint="eastAsia"/>
              </w:rPr>
              <w:t>【５事業共通】</w:t>
            </w:r>
          </w:p>
          <w:p w:rsidR="005C33A9" w:rsidRPr="00DB7B24" w:rsidRDefault="005C33A9" w:rsidP="005C33A9">
            <w:pPr>
              <w:pStyle w:val="af3"/>
            </w:pPr>
            <w:r w:rsidRPr="00DB7B24">
              <w:rPr>
                <w:rFonts w:hint="eastAsia"/>
              </w:rPr>
              <w:t>（４）児童発達支援管理責任者は、アセスメント及び支援内容の検討結果に基づき、下記の事項等を記載した通所支援計画の原案を作成しているか。</w:t>
            </w:r>
          </w:p>
          <w:p w:rsidR="005C33A9" w:rsidRPr="00DB7B24" w:rsidRDefault="005C33A9" w:rsidP="005C33A9">
            <w:pPr>
              <w:pStyle w:val="afb"/>
              <w:ind w:left="320" w:hanging="160"/>
            </w:pPr>
            <w:r w:rsidRPr="00DB7B24">
              <w:rPr>
                <w:rFonts w:hint="eastAsia"/>
              </w:rPr>
              <w:t>①通所給付決定保護者及び障害児の生活に対する意向</w:t>
            </w:r>
          </w:p>
          <w:p w:rsidR="005C33A9" w:rsidRPr="00DB7B24" w:rsidRDefault="005C33A9" w:rsidP="005C33A9">
            <w:pPr>
              <w:pStyle w:val="afb"/>
              <w:ind w:left="320" w:hanging="160"/>
            </w:pPr>
            <w:r w:rsidRPr="00DB7B24">
              <w:rPr>
                <w:rFonts w:hint="eastAsia"/>
              </w:rPr>
              <w:t>②障害児に対する総合的な支援目標及びその達成時期</w:t>
            </w:r>
          </w:p>
          <w:p w:rsidR="005C33A9" w:rsidRPr="00DB7B24" w:rsidRDefault="005C33A9" w:rsidP="005C33A9">
            <w:pPr>
              <w:pStyle w:val="afb"/>
              <w:ind w:left="320" w:hanging="160"/>
            </w:pPr>
            <w:r w:rsidRPr="00DB7B24">
              <w:rPr>
                <w:rFonts w:hint="eastAsia"/>
              </w:rPr>
              <w:t>③生活全般の質を向上させるための課題</w:t>
            </w:r>
          </w:p>
          <w:p w:rsidR="005C33A9" w:rsidRPr="00DB7B24" w:rsidRDefault="005C33A9" w:rsidP="005C33A9">
            <w:pPr>
              <w:pStyle w:val="afb"/>
              <w:ind w:left="320" w:hanging="160"/>
            </w:pPr>
            <w:r w:rsidRPr="00DB7B24">
              <w:rPr>
                <w:rFonts w:hint="eastAsia"/>
              </w:rPr>
              <w:t>④指定サービスの具体的内容</w:t>
            </w:r>
          </w:p>
          <w:p w:rsidR="005C33A9" w:rsidRPr="00DB7B24" w:rsidRDefault="005C33A9" w:rsidP="005C33A9">
            <w:pPr>
              <w:pStyle w:val="afb"/>
              <w:ind w:left="320" w:hanging="160"/>
            </w:pPr>
            <w:r w:rsidRPr="00DB7B24">
              <w:rPr>
                <w:rFonts w:hint="eastAsia"/>
              </w:rPr>
              <w:t>⑤指定サービスを提供する上での留意事項等</w:t>
            </w:r>
          </w:p>
          <w:p w:rsidR="005C33A9" w:rsidRPr="00DB7B24" w:rsidRDefault="005C33A9" w:rsidP="005C33A9">
            <w:pPr>
              <w:pStyle w:val="afb"/>
              <w:ind w:left="320" w:hanging="160"/>
            </w:pPr>
            <w:r w:rsidRPr="00DB7B24">
              <w:rPr>
                <w:rFonts w:hint="eastAsia"/>
              </w:rPr>
              <w:t>⑥当該指定事業所が提供する指定サービス以外の保健医療・福祉サービス等との連携　　等</w:t>
            </w:r>
          </w:p>
          <w:p w:rsidR="005C33A9" w:rsidRPr="00DB7B24" w:rsidRDefault="005C33A9" w:rsidP="005C33A9">
            <w:pPr>
              <w:pStyle w:val="af3"/>
            </w:pPr>
          </w:p>
        </w:tc>
        <w:tc>
          <w:tcPr>
            <w:tcW w:w="2216" w:type="dxa"/>
            <w:shd w:val="clear" w:color="auto" w:fill="auto"/>
          </w:tcPr>
          <w:p w:rsidR="005C33A9" w:rsidRPr="005D6D47" w:rsidRDefault="005C33A9" w:rsidP="005C33A9">
            <w:pPr>
              <w:pStyle w:val="af3"/>
            </w:pPr>
          </w:p>
          <w:p w:rsidR="005C33A9" w:rsidRDefault="005C33A9" w:rsidP="005C33A9">
            <w:pPr>
              <w:pStyle w:val="af3"/>
            </w:pPr>
            <w:r>
              <w:rPr>
                <w:rFonts w:hint="eastAsia"/>
              </w:rPr>
              <w:t>・条例第29条第4項</w:t>
            </w:r>
          </w:p>
          <w:p w:rsidR="005C33A9" w:rsidRPr="005D6D47" w:rsidRDefault="005C33A9" w:rsidP="005C33A9">
            <w:pPr>
              <w:pStyle w:val="af3"/>
            </w:pPr>
          </w:p>
        </w:tc>
        <w:tc>
          <w:tcPr>
            <w:tcW w:w="1555" w:type="dxa"/>
            <w:shd w:val="clear" w:color="auto" w:fill="auto"/>
          </w:tcPr>
          <w:p w:rsidR="005C33A9" w:rsidRPr="005D6D47" w:rsidRDefault="005C33A9" w:rsidP="005C33A9">
            <w:pPr>
              <w:pStyle w:val="af5"/>
              <w:ind w:left="160"/>
            </w:pPr>
          </w:p>
          <w:p w:rsidR="005C33A9" w:rsidRPr="005D6D47" w:rsidRDefault="005C33A9" w:rsidP="005C33A9">
            <w:pPr>
              <w:pStyle w:val="af5"/>
              <w:ind w:left="160"/>
            </w:pPr>
            <w:r w:rsidRPr="005D6D47">
              <w:rPr>
                <w:rFonts w:hint="eastAsia"/>
              </w:rPr>
              <w:t>□適</w:t>
            </w:r>
          </w:p>
          <w:p w:rsidR="005C33A9" w:rsidRPr="005D6D47" w:rsidRDefault="005C33A9" w:rsidP="005C33A9">
            <w:pPr>
              <w:pStyle w:val="af5"/>
              <w:ind w:left="160"/>
            </w:pPr>
            <w:r w:rsidRPr="005D6D47">
              <w:rPr>
                <w:rFonts w:hint="eastAsia"/>
              </w:rPr>
              <w:t>□不適</w:t>
            </w:r>
          </w:p>
        </w:tc>
      </w:tr>
      <w:tr w:rsidR="005C33A9" w:rsidTr="0026382D">
        <w:trPr>
          <w:cantSplit/>
          <w:trHeight w:val="213"/>
        </w:trPr>
        <w:tc>
          <w:tcPr>
            <w:tcW w:w="1800" w:type="dxa"/>
            <w:vMerge w:val="restart"/>
            <w:shd w:val="clear" w:color="auto" w:fill="auto"/>
          </w:tcPr>
          <w:p w:rsidR="005C33A9" w:rsidRDefault="005C33A9" w:rsidP="005C33A9">
            <w:pPr>
              <w:pStyle w:val="af1"/>
              <w:ind w:left="320" w:hanging="320"/>
            </w:pPr>
          </w:p>
          <w:p w:rsidR="005C33A9" w:rsidRPr="005D6D47" w:rsidRDefault="005C33A9" w:rsidP="005C33A9">
            <w:pPr>
              <w:pStyle w:val="af1"/>
              <w:ind w:left="320" w:hanging="320"/>
              <w:rPr>
                <w:rFonts w:hAnsi="ＭＳ 明朝"/>
              </w:rPr>
            </w:pPr>
            <w:r w:rsidRPr="005D6D47">
              <w:rPr>
                <w:rFonts w:hint="eastAsia"/>
              </w:rPr>
              <w:t>1</w:t>
            </w:r>
            <w:r>
              <w:rPr>
                <w:rFonts w:hint="eastAsia"/>
              </w:rPr>
              <w:t>8</w:t>
            </w:r>
            <w:r w:rsidRPr="005D6D47">
              <w:rPr>
                <w:rFonts w:hint="eastAsia"/>
              </w:rPr>
              <w:t xml:space="preserve">　</w:t>
            </w:r>
            <w:r>
              <w:rPr>
                <w:rFonts w:hint="eastAsia"/>
              </w:rPr>
              <w:t>通所支援</w:t>
            </w:r>
            <w:r w:rsidRPr="005D6D47">
              <w:rPr>
                <w:rFonts w:hint="eastAsia"/>
              </w:rPr>
              <w:t>計画の作成</w:t>
            </w:r>
            <w:r>
              <w:rPr>
                <w:rFonts w:hint="eastAsia"/>
              </w:rPr>
              <w:t>等</w:t>
            </w:r>
          </w:p>
        </w:tc>
        <w:tc>
          <w:tcPr>
            <w:tcW w:w="9590" w:type="dxa"/>
            <w:shd w:val="clear" w:color="auto" w:fill="auto"/>
          </w:tcPr>
          <w:p w:rsidR="005C33A9" w:rsidRPr="00DB7B24" w:rsidRDefault="005C33A9" w:rsidP="005C33A9">
            <w:pPr>
              <w:pStyle w:val="af3"/>
            </w:pPr>
          </w:p>
          <w:p w:rsidR="005C33A9" w:rsidRPr="00DB7B24" w:rsidRDefault="005C33A9" w:rsidP="005C33A9">
            <w:pPr>
              <w:pStyle w:val="af3"/>
            </w:pPr>
            <w:r w:rsidRPr="00DB7B24">
              <w:rPr>
                <w:rFonts w:hint="eastAsia"/>
              </w:rPr>
              <w:t>【５事業共通】</w:t>
            </w:r>
          </w:p>
          <w:p w:rsidR="005C33A9" w:rsidRPr="00DB7B24" w:rsidRDefault="005C33A9" w:rsidP="005C33A9">
            <w:pPr>
              <w:pStyle w:val="af3"/>
            </w:pPr>
            <w:r w:rsidRPr="00DB7B24">
              <w:rPr>
                <w:rFonts w:hint="eastAsia"/>
              </w:rPr>
              <w:t>（５）児童発達支援管理責任者は、通所支援計画の原案について担当者等に意見を求めるための会議（テレビ電話装置等を活用して行うことができる）を開催しているか。</w:t>
            </w:r>
          </w:p>
          <w:p w:rsidR="005C33A9" w:rsidRPr="00DB7B24" w:rsidRDefault="005C33A9" w:rsidP="005C33A9">
            <w:pPr>
              <w:pStyle w:val="af3"/>
            </w:pPr>
          </w:p>
        </w:tc>
        <w:tc>
          <w:tcPr>
            <w:tcW w:w="2216" w:type="dxa"/>
            <w:shd w:val="clear" w:color="auto" w:fill="auto"/>
          </w:tcPr>
          <w:p w:rsidR="005C33A9" w:rsidRPr="005D6D47" w:rsidRDefault="005C33A9" w:rsidP="005C33A9">
            <w:pPr>
              <w:pStyle w:val="af3"/>
            </w:pPr>
          </w:p>
          <w:p w:rsidR="005C33A9" w:rsidRDefault="005C33A9" w:rsidP="005C33A9">
            <w:pPr>
              <w:pStyle w:val="af3"/>
            </w:pPr>
            <w:r>
              <w:rPr>
                <w:rFonts w:hint="eastAsia"/>
              </w:rPr>
              <w:t>・条例第29条第5項</w:t>
            </w:r>
          </w:p>
          <w:p w:rsidR="005C33A9" w:rsidRPr="005D6D47" w:rsidRDefault="005C33A9" w:rsidP="005C33A9">
            <w:pPr>
              <w:pStyle w:val="af3"/>
            </w:pPr>
          </w:p>
        </w:tc>
        <w:tc>
          <w:tcPr>
            <w:tcW w:w="1555" w:type="dxa"/>
            <w:shd w:val="clear" w:color="auto" w:fill="auto"/>
          </w:tcPr>
          <w:p w:rsidR="005C33A9" w:rsidRPr="005D6D47" w:rsidRDefault="005C33A9" w:rsidP="005C33A9">
            <w:pPr>
              <w:pStyle w:val="af5"/>
              <w:ind w:left="160"/>
            </w:pPr>
          </w:p>
          <w:p w:rsidR="005C33A9" w:rsidRPr="005D6D47" w:rsidRDefault="005C33A9" w:rsidP="005C33A9">
            <w:pPr>
              <w:pStyle w:val="af5"/>
              <w:ind w:left="160"/>
            </w:pPr>
            <w:r w:rsidRPr="005D6D47">
              <w:rPr>
                <w:rFonts w:hint="eastAsia"/>
              </w:rPr>
              <w:t>□適</w:t>
            </w:r>
          </w:p>
          <w:p w:rsidR="005C33A9" w:rsidRPr="005D6D47" w:rsidRDefault="005C33A9" w:rsidP="005C33A9">
            <w:pPr>
              <w:pStyle w:val="af5"/>
              <w:ind w:left="160"/>
            </w:pPr>
            <w:r w:rsidRPr="005D6D47">
              <w:rPr>
                <w:rFonts w:hint="eastAsia"/>
              </w:rPr>
              <w:t>□不適</w:t>
            </w:r>
          </w:p>
        </w:tc>
      </w:tr>
      <w:tr w:rsidR="005C33A9" w:rsidTr="0026382D">
        <w:trPr>
          <w:cantSplit/>
          <w:trHeight w:val="552"/>
        </w:trPr>
        <w:tc>
          <w:tcPr>
            <w:tcW w:w="1800" w:type="dxa"/>
            <w:vMerge/>
            <w:shd w:val="clear" w:color="auto" w:fill="auto"/>
          </w:tcPr>
          <w:p w:rsidR="005C33A9" w:rsidRPr="005D6D47" w:rsidRDefault="005C33A9" w:rsidP="005C33A9">
            <w:pPr>
              <w:pStyle w:val="af1"/>
              <w:ind w:left="320" w:hanging="320"/>
              <w:rPr>
                <w:rFonts w:hAnsi="ＭＳ 明朝"/>
              </w:rPr>
            </w:pPr>
          </w:p>
        </w:tc>
        <w:tc>
          <w:tcPr>
            <w:tcW w:w="9590" w:type="dxa"/>
            <w:shd w:val="clear" w:color="auto" w:fill="auto"/>
          </w:tcPr>
          <w:p w:rsidR="005C33A9" w:rsidRPr="00DB7B24" w:rsidRDefault="005C33A9" w:rsidP="005C33A9">
            <w:pPr>
              <w:pStyle w:val="af3"/>
            </w:pPr>
          </w:p>
          <w:p w:rsidR="005C33A9" w:rsidRPr="00DB7B24" w:rsidRDefault="005C33A9" w:rsidP="005C33A9">
            <w:pPr>
              <w:pStyle w:val="af3"/>
            </w:pPr>
            <w:r w:rsidRPr="00DB7B24">
              <w:rPr>
                <w:rFonts w:hint="eastAsia"/>
              </w:rPr>
              <w:t>【５事業共通】</w:t>
            </w:r>
          </w:p>
          <w:p w:rsidR="005C33A9" w:rsidRPr="00DB7B24" w:rsidRDefault="005C33A9" w:rsidP="005C33A9">
            <w:pPr>
              <w:pStyle w:val="af3"/>
            </w:pPr>
            <w:r w:rsidRPr="00DB7B24">
              <w:rPr>
                <w:rFonts w:hint="eastAsia"/>
              </w:rPr>
              <w:t>（６）児童発達支援管理責任者は、通所支援計画について、通所給付決定保護者及び障害児に対し内容を説明した上で文書により同意を得ているか。また、通所支援計画を作成した際は、通所給付決定保護者に交付しているか。</w:t>
            </w:r>
          </w:p>
          <w:p w:rsidR="005C33A9" w:rsidRPr="00DB7B24" w:rsidRDefault="005C33A9" w:rsidP="005C33A9">
            <w:pPr>
              <w:pStyle w:val="af3"/>
            </w:pPr>
          </w:p>
        </w:tc>
        <w:tc>
          <w:tcPr>
            <w:tcW w:w="2216" w:type="dxa"/>
            <w:shd w:val="clear" w:color="auto" w:fill="auto"/>
          </w:tcPr>
          <w:p w:rsidR="005C33A9" w:rsidRPr="005D6D47" w:rsidRDefault="005C33A9" w:rsidP="005C33A9">
            <w:pPr>
              <w:pStyle w:val="af3"/>
            </w:pPr>
          </w:p>
          <w:p w:rsidR="005C33A9" w:rsidRDefault="005C33A9" w:rsidP="005C33A9">
            <w:pPr>
              <w:pStyle w:val="af3"/>
            </w:pPr>
            <w:r>
              <w:rPr>
                <w:rFonts w:hint="eastAsia"/>
              </w:rPr>
              <w:t>・条例第29条第6項、第7項</w:t>
            </w:r>
          </w:p>
          <w:p w:rsidR="005C33A9" w:rsidRPr="005D6D47" w:rsidRDefault="005C33A9" w:rsidP="005C33A9">
            <w:pPr>
              <w:pStyle w:val="af3"/>
            </w:pPr>
          </w:p>
        </w:tc>
        <w:tc>
          <w:tcPr>
            <w:tcW w:w="1555" w:type="dxa"/>
            <w:shd w:val="clear" w:color="auto" w:fill="auto"/>
          </w:tcPr>
          <w:p w:rsidR="005C33A9" w:rsidRPr="005D6D47" w:rsidRDefault="005C33A9" w:rsidP="005C33A9">
            <w:pPr>
              <w:pStyle w:val="af5"/>
              <w:ind w:left="160"/>
            </w:pPr>
          </w:p>
          <w:p w:rsidR="005C33A9" w:rsidRPr="005D6D47" w:rsidRDefault="005C33A9" w:rsidP="005C33A9">
            <w:pPr>
              <w:pStyle w:val="af5"/>
              <w:ind w:left="160"/>
            </w:pPr>
            <w:r w:rsidRPr="005D6D47">
              <w:rPr>
                <w:rFonts w:hint="eastAsia"/>
              </w:rPr>
              <w:t>□適</w:t>
            </w:r>
          </w:p>
          <w:p w:rsidR="005C33A9" w:rsidRPr="005D6D47" w:rsidRDefault="005C33A9" w:rsidP="005C33A9">
            <w:pPr>
              <w:pStyle w:val="af5"/>
              <w:ind w:left="160"/>
            </w:pPr>
            <w:r w:rsidRPr="005D6D47">
              <w:rPr>
                <w:rFonts w:hint="eastAsia"/>
              </w:rPr>
              <w:t>□不適</w:t>
            </w:r>
          </w:p>
        </w:tc>
      </w:tr>
      <w:tr w:rsidR="005C33A9" w:rsidTr="0026382D">
        <w:trPr>
          <w:cantSplit/>
          <w:trHeight w:val="518"/>
        </w:trPr>
        <w:tc>
          <w:tcPr>
            <w:tcW w:w="1800" w:type="dxa"/>
            <w:vMerge/>
            <w:shd w:val="clear" w:color="auto" w:fill="auto"/>
          </w:tcPr>
          <w:p w:rsidR="005C33A9" w:rsidRPr="005D6D47" w:rsidRDefault="005C33A9" w:rsidP="005C33A9">
            <w:pPr>
              <w:pStyle w:val="af1"/>
              <w:ind w:left="320" w:hanging="320"/>
              <w:rPr>
                <w:rFonts w:hAnsi="ＭＳ 明朝"/>
              </w:rPr>
            </w:pPr>
          </w:p>
        </w:tc>
        <w:tc>
          <w:tcPr>
            <w:tcW w:w="9590" w:type="dxa"/>
            <w:shd w:val="clear" w:color="auto" w:fill="auto"/>
          </w:tcPr>
          <w:p w:rsidR="005C33A9" w:rsidRPr="00DB7B24" w:rsidRDefault="005C33A9" w:rsidP="005C33A9">
            <w:pPr>
              <w:pStyle w:val="af3"/>
            </w:pPr>
          </w:p>
          <w:p w:rsidR="005C33A9" w:rsidRPr="00DB7B24" w:rsidRDefault="005C33A9" w:rsidP="005C33A9">
            <w:pPr>
              <w:pStyle w:val="af3"/>
            </w:pPr>
            <w:r w:rsidRPr="00DB7B24">
              <w:rPr>
                <w:rFonts w:hint="eastAsia"/>
              </w:rPr>
              <w:t>【５事業共通】</w:t>
            </w:r>
          </w:p>
          <w:p w:rsidR="005C33A9" w:rsidRPr="00DB7B24" w:rsidRDefault="005C33A9" w:rsidP="005C33A9">
            <w:pPr>
              <w:pStyle w:val="af3"/>
            </w:pPr>
            <w:r w:rsidRPr="00DB7B24">
              <w:rPr>
                <w:rFonts w:hint="eastAsia"/>
              </w:rPr>
              <w:t>（７）児童発達支援管理責任者は、通所支援計画作成後、通所支援計画の実施状況の把握（モニタリング）を行うとともに解決すべき課題を把握し、少なくとも6月に1回以上、通所支援計画の見直しを行い、必要に応じて通所支援計画の変更を行っているか。</w:t>
            </w:r>
            <w:r w:rsidR="00407756" w:rsidRPr="00622A8F">
              <w:rPr>
                <w:rFonts w:hint="eastAsia"/>
              </w:rPr>
              <w:t>通所支援計画の見直しに当たっては担当者の間で会議を開催するとともに、見直しの内容について通所給付決定保護者の同意を得ているか。</w:t>
            </w:r>
            <w:r w:rsidR="00B37648" w:rsidRPr="00622A8F">
              <w:rPr>
                <w:rFonts w:hint="eastAsia"/>
              </w:rPr>
              <w:t>また、通所支援計画の変更が</w:t>
            </w:r>
            <w:r w:rsidRPr="00622A8F">
              <w:rPr>
                <w:rFonts w:hint="eastAsia"/>
              </w:rPr>
              <w:t>あった場合、</w:t>
            </w:r>
            <w:r w:rsidR="00407756" w:rsidRPr="00622A8F">
              <w:rPr>
                <w:rFonts w:hint="eastAsia"/>
              </w:rPr>
              <w:t>（２）</w:t>
            </w:r>
            <w:r w:rsidRPr="00622A8F">
              <w:rPr>
                <w:rFonts w:hint="eastAsia"/>
              </w:rPr>
              <w:t>から</w:t>
            </w:r>
            <w:r w:rsidR="00407756" w:rsidRPr="00622A8F">
              <w:rPr>
                <w:rFonts w:hint="eastAsia"/>
              </w:rPr>
              <w:t>（６）</w:t>
            </w:r>
            <w:r w:rsidRPr="00622A8F">
              <w:rPr>
                <w:rFonts w:hint="eastAsia"/>
              </w:rPr>
              <w:t>に準じて取り</w:t>
            </w:r>
            <w:r w:rsidRPr="00DB7B24">
              <w:rPr>
                <w:rFonts w:hint="eastAsia"/>
              </w:rPr>
              <w:t>扱っているか。</w:t>
            </w:r>
          </w:p>
          <w:p w:rsidR="005C33A9" w:rsidRPr="00DB7B24" w:rsidRDefault="005C33A9" w:rsidP="005C33A9">
            <w:pPr>
              <w:pStyle w:val="af3"/>
            </w:pPr>
          </w:p>
        </w:tc>
        <w:tc>
          <w:tcPr>
            <w:tcW w:w="2216" w:type="dxa"/>
            <w:shd w:val="clear" w:color="auto" w:fill="auto"/>
          </w:tcPr>
          <w:p w:rsidR="005C33A9" w:rsidRPr="005D6D47" w:rsidRDefault="005C33A9" w:rsidP="005C33A9">
            <w:pPr>
              <w:pStyle w:val="af3"/>
            </w:pPr>
          </w:p>
          <w:p w:rsidR="005C33A9" w:rsidRDefault="005C33A9" w:rsidP="005C33A9">
            <w:pPr>
              <w:pStyle w:val="af3"/>
            </w:pPr>
            <w:r>
              <w:rPr>
                <w:rFonts w:hint="eastAsia"/>
              </w:rPr>
              <w:t>・条例第29条第8項、第10項</w:t>
            </w:r>
          </w:p>
          <w:p w:rsidR="005C33A9" w:rsidRPr="005D6D47" w:rsidRDefault="005C33A9" w:rsidP="005C33A9">
            <w:pPr>
              <w:pStyle w:val="af3"/>
            </w:pPr>
          </w:p>
        </w:tc>
        <w:tc>
          <w:tcPr>
            <w:tcW w:w="1555" w:type="dxa"/>
            <w:shd w:val="clear" w:color="auto" w:fill="auto"/>
          </w:tcPr>
          <w:p w:rsidR="005C33A9" w:rsidRPr="005D6D47" w:rsidRDefault="005C33A9" w:rsidP="005C33A9">
            <w:pPr>
              <w:pStyle w:val="af5"/>
              <w:ind w:left="160"/>
            </w:pPr>
          </w:p>
          <w:p w:rsidR="005C33A9" w:rsidRPr="005D6D47" w:rsidRDefault="005C33A9" w:rsidP="005C33A9">
            <w:pPr>
              <w:pStyle w:val="af5"/>
              <w:ind w:left="160"/>
            </w:pPr>
            <w:r w:rsidRPr="005D6D47">
              <w:rPr>
                <w:rFonts w:hint="eastAsia"/>
              </w:rPr>
              <w:t>□適</w:t>
            </w:r>
          </w:p>
          <w:p w:rsidR="005C33A9" w:rsidRPr="005D6D47" w:rsidRDefault="005C33A9" w:rsidP="005C33A9">
            <w:pPr>
              <w:pStyle w:val="af5"/>
              <w:ind w:left="160"/>
            </w:pPr>
            <w:r w:rsidRPr="005D6D47">
              <w:rPr>
                <w:rFonts w:hint="eastAsia"/>
              </w:rPr>
              <w:t>□不適</w:t>
            </w:r>
          </w:p>
        </w:tc>
      </w:tr>
      <w:tr w:rsidR="005C33A9" w:rsidTr="0026382D">
        <w:trPr>
          <w:cantSplit/>
          <w:trHeight w:val="517"/>
        </w:trPr>
        <w:tc>
          <w:tcPr>
            <w:tcW w:w="1800" w:type="dxa"/>
            <w:vMerge/>
            <w:shd w:val="clear" w:color="auto" w:fill="auto"/>
          </w:tcPr>
          <w:p w:rsidR="005C33A9" w:rsidRPr="005D6D47" w:rsidRDefault="005C33A9" w:rsidP="005C33A9">
            <w:pPr>
              <w:pStyle w:val="af1"/>
              <w:ind w:left="320" w:hanging="320"/>
              <w:rPr>
                <w:rFonts w:hAnsi="ＭＳ 明朝"/>
              </w:rPr>
            </w:pPr>
          </w:p>
        </w:tc>
        <w:tc>
          <w:tcPr>
            <w:tcW w:w="9590" w:type="dxa"/>
            <w:shd w:val="clear" w:color="auto" w:fill="auto"/>
          </w:tcPr>
          <w:p w:rsidR="005C33A9" w:rsidRPr="00DB7B24" w:rsidRDefault="005C33A9" w:rsidP="005C33A9">
            <w:pPr>
              <w:pStyle w:val="af3"/>
            </w:pPr>
          </w:p>
          <w:p w:rsidR="005C33A9" w:rsidRPr="00DB7B24" w:rsidRDefault="005C33A9" w:rsidP="005C33A9">
            <w:pPr>
              <w:pStyle w:val="af3"/>
            </w:pPr>
            <w:r w:rsidRPr="00DB7B24">
              <w:rPr>
                <w:rFonts w:hint="eastAsia"/>
              </w:rPr>
              <w:t>【５事業共通】</w:t>
            </w:r>
          </w:p>
          <w:p w:rsidR="005C33A9" w:rsidRPr="00DB7B24" w:rsidRDefault="005C33A9" w:rsidP="005C33A9">
            <w:pPr>
              <w:pStyle w:val="af3"/>
            </w:pPr>
            <w:r w:rsidRPr="00DB7B24">
              <w:rPr>
                <w:rFonts w:hint="eastAsia"/>
              </w:rPr>
              <w:t>（８）児童発達支援管理責任者は、モニタリングに</w:t>
            </w:r>
            <w:r w:rsidR="00621517">
              <w:rPr>
                <w:rFonts w:hint="eastAsia"/>
              </w:rPr>
              <w:t>当たっては、通所給付決定保護者との連絡を継続的に行い、特別の事情</w:t>
            </w:r>
            <w:r w:rsidRPr="00DB7B24">
              <w:rPr>
                <w:rFonts w:hint="eastAsia"/>
              </w:rPr>
              <w:t>がない限り、定期的に通所給付決定保護者及び障害児に面接し、モニタリング結果を記録しているか。</w:t>
            </w:r>
          </w:p>
          <w:p w:rsidR="005C33A9" w:rsidRPr="00DB7B24" w:rsidRDefault="005C33A9" w:rsidP="005C33A9">
            <w:pPr>
              <w:pStyle w:val="af3"/>
            </w:pPr>
          </w:p>
        </w:tc>
        <w:tc>
          <w:tcPr>
            <w:tcW w:w="2216" w:type="dxa"/>
            <w:shd w:val="clear" w:color="auto" w:fill="auto"/>
          </w:tcPr>
          <w:p w:rsidR="005C33A9" w:rsidRPr="005D6D47" w:rsidRDefault="005C33A9" w:rsidP="005C33A9">
            <w:pPr>
              <w:pStyle w:val="af3"/>
            </w:pPr>
          </w:p>
          <w:p w:rsidR="005C33A9" w:rsidRDefault="005C33A9" w:rsidP="005C33A9">
            <w:pPr>
              <w:pStyle w:val="af3"/>
            </w:pPr>
            <w:r>
              <w:rPr>
                <w:rFonts w:hint="eastAsia"/>
              </w:rPr>
              <w:t>・条例第29条第9項</w:t>
            </w:r>
          </w:p>
          <w:p w:rsidR="005C33A9" w:rsidRPr="005D6D47" w:rsidRDefault="005C33A9" w:rsidP="005C33A9">
            <w:pPr>
              <w:pStyle w:val="af3"/>
            </w:pPr>
          </w:p>
        </w:tc>
        <w:tc>
          <w:tcPr>
            <w:tcW w:w="1555" w:type="dxa"/>
            <w:shd w:val="clear" w:color="auto" w:fill="auto"/>
          </w:tcPr>
          <w:p w:rsidR="005C33A9" w:rsidRPr="005D6D47" w:rsidRDefault="005C33A9" w:rsidP="005C33A9">
            <w:pPr>
              <w:pStyle w:val="af5"/>
              <w:ind w:left="160"/>
            </w:pPr>
          </w:p>
          <w:p w:rsidR="005C33A9" w:rsidRPr="005D6D47" w:rsidRDefault="005C33A9" w:rsidP="005C33A9">
            <w:pPr>
              <w:pStyle w:val="af5"/>
              <w:ind w:left="160"/>
            </w:pPr>
            <w:r w:rsidRPr="005D6D47">
              <w:rPr>
                <w:rFonts w:hint="eastAsia"/>
              </w:rPr>
              <w:t>□適</w:t>
            </w:r>
          </w:p>
          <w:p w:rsidR="005C33A9" w:rsidRPr="005D6D47" w:rsidRDefault="005C33A9" w:rsidP="005C33A9">
            <w:pPr>
              <w:pStyle w:val="af5"/>
              <w:ind w:left="160"/>
            </w:pPr>
            <w:r w:rsidRPr="005D6D47">
              <w:rPr>
                <w:rFonts w:hint="eastAsia"/>
              </w:rPr>
              <w:t>□不適</w:t>
            </w:r>
          </w:p>
        </w:tc>
      </w:tr>
      <w:tr w:rsidR="005C33A9" w:rsidTr="0026382D">
        <w:trPr>
          <w:cantSplit/>
          <w:trHeight w:val="144"/>
        </w:trPr>
        <w:tc>
          <w:tcPr>
            <w:tcW w:w="1800" w:type="dxa"/>
            <w:shd w:val="clear" w:color="auto" w:fill="auto"/>
          </w:tcPr>
          <w:p w:rsidR="005C33A9" w:rsidRDefault="005C33A9" w:rsidP="005C33A9">
            <w:pPr>
              <w:pStyle w:val="af1"/>
              <w:ind w:left="320" w:hanging="320"/>
            </w:pPr>
          </w:p>
          <w:p w:rsidR="005C33A9" w:rsidRDefault="005C33A9" w:rsidP="005C33A9">
            <w:pPr>
              <w:pStyle w:val="af1"/>
              <w:ind w:left="320" w:hanging="320"/>
            </w:pPr>
            <w:r>
              <w:rPr>
                <w:rFonts w:hint="eastAsia"/>
              </w:rPr>
              <w:t>19　児童発達支援管理責任者の責務</w:t>
            </w:r>
          </w:p>
          <w:p w:rsidR="005C33A9" w:rsidRPr="005D6D47" w:rsidRDefault="005C33A9" w:rsidP="005C33A9">
            <w:pPr>
              <w:pStyle w:val="af1"/>
              <w:ind w:left="320" w:hanging="320"/>
            </w:pPr>
          </w:p>
        </w:tc>
        <w:tc>
          <w:tcPr>
            <w:tcW w:w="9590" w:type="dxa"/>
            <w:shd w:val="clear" w:color="auto" w:fill="auto"/>
          </w:tcPr>
          <w:p w:rsidR="005C33A9" w:rsidRDefault="005C33A9" w:rsidP="005C33A9">
            <w:pPr>
              <w:pStyle w:val="af3"/>
            </w:pPr>
          </w:p>
          <w:p w:rsidR="005C33A9" w:rsidRPr="005D6D47" w:rsidRDefault="005C33A9" w:rsidP="005C33A9">
            <w:pPr>
              <w:pStyle w:val="af3"/>
            </w:pPr>
            <w:r w:rsidRPr="005D6D47">
              <w:rPr>
                <w:rFonts w:hint="eastAsia"/>
              </w:rPr>
              <w:t>【</w:t>
            </w:r>
            <w:r>
              <w:rPr>
                <w:rFonts w:hint="eastAsia"/>
              </w:rPr>
              <w:t>５</w:t>
            </w:r>
            <w:r w:rsidRPr="005D6D47">
              <w:rPr>
                <w:rFonts w:hint="eastAsia"/>
              </w:rPr>
              <w:t>事業共通】</w:t>
            </w:r>
          </w:p>
          <w:p w:rsidR="005C33A9" w:rsidRDefault="005C33A9" w:rsidP="005C33A9">
            <w:pPr>
              <w:pStyle w:val="af3"/>
            </w:pPr>
            <w:r w:rsidRPr="005D6D47">
              <w:rPr>
                <w:rFonts w:hint="eastAsia"/>
              </w:rPr>
              <w:t>（</w:t>
            </w:r>
            <w:r>
              <w:rPr>
                <w:rFonts w:hint="eastAsia"/>
              </w:rPr>
              <w:t>１</w:t>
            </w:r>
            <w:r w:rsidRPr="005D6D47">
              <w:rPr>
                <w:rFonts w:hint="eastAsia"/>
              </w:rPr>
              <w:t>）</w:t>
            </w:r>
            <w:r>
              <w:rPr>
                <w:rFonts w:hint="eastAsia"/>
              </w:rPr>
              <w:t>児童発達支援</w:t>
            </w:r>
            <w:r w:rsidRPr="005D6D47">
              <w:rPr>
                <w:rFonts w:hint="eastAsia"/>
              </w:rPr>
              <w:t>管理責任者は、</w:t>
            </w:r>
            <w:r>
              <w:rPr>
                <w:rFonts w:hint="eastAsia"/>
              </w:rPr>
              <w:t>次に掲げる業務を行っているか。</w:t>
            </w:r>
          </w:p>
          <w:p w:rsidR="005C33A9" w:rsidRDefault="005C33A9" w:rsidP="005C33A9">
            <w:pPr>
              <w:pStyle w:val="afb"/>
              <w:ind w:left="320" w:hanging="160"/>
            </w:pPr>
            <w:r>
              <w:rPr>
                <w:rFonts w:hint="eastAsia"/>
              </w:rPr>
              <w:t>①18に規定する通所支援計画の作成に関する業務</w:t>
            </w:r>
          </w:p>
          <w:p w:rsidR="005C33A9" w:rsidRDefault="005C33A9" w:rsidP="005C33A9">
            <w:pPr>
              <w:pStyle w:val="afb"/>
              <w:ind w:left="320" w:hanging="160"/>
            </w:pPr>
            <w:r>
              <w:rPr>
                <w:rFonts w:hint="eastAsia"/>
              </w:rPr>
              <w:t>②20に規定する相談及び援助を行うこと</w:t>
            </w:r>
          </w:p>
          <w:p w:rsidR="005C33A9" w:rsidRPr="005D6D47" w:rsidRDefault="005C33A9" w:rsidP="005C33A9">
            <w:pPr>
              <w:pStyle w:val="afb"/>
              <w:ind w:left="320" w:hanging="160"/>
            </w:pPr>
            <w:r>
              <w:rPr>
                <w:rFonts w:hint="eastAsia"/>
              </w:rPr>
              <w:t>③他の従業者に対して、指定サービスに係る技術指導及び助言を行うこと</w:t>
            </w:r>
          </w:p>
          <w:p w:rsidR="005C33A9" w:rsidRPr="005C4649" w:rsidRDefault="005C33A9" w:rsidP="005C33A9">
            <w:pPr>
              <w:pStyle w:val="af3"/>
            </w:pPr>
          </w:p>
        </w:tc>
        <w:tc>
          <w:tcPr>
            <w:tcW w:w="2216" w:type="dxa"/>
            <w:shd w:val="clear" w:color="auto" w:fill="auto"/>
          </w:tcPr>
          <w:p w:rsidR="005C33A9" w:rsidRPr="005D6D47" w:rsidRDefault="005C33A9" w:rsidP="005C33A9">
            <w:pPr>
              <w:pStyle w:val="af3"/>
            </w:pPr>
          </w:p>
          <w:p w:rsidR="005C33A9" w:rsidRDefault="005C33A9" w:rsidP="005C33A9">
            <w:pPr>
              <w:pStyle w:val="af3"/>
            </w:pPr>
            <w:r>
              <w:rPr>
                <w:rFonts w:hint="eastAsia"/>
              </w:rPr>
              <w:t>・条例第29条第1項、第30条</w:t>
            </w:r>
          </w:p>
          <w:p w:rsidR="005C33A9" w:rsidRPr="005D6D47" w:rsidRDefault="005C33A9" w:rsidP="005C33A9">
            <w:pPr>
              <w:pStyle w:val="af3"/>
            </w:pPr>
          </w:p>
        </w:tc>
        <w:tc>
          <w:tcPr>
            <w:tcW w:w="1555" w:type="dxa"/>
            <w:shd w:val="clear" w:color="auto" w:fill="auto"/>
          </w:tcPr>
          <w:p w:rsidR="005C33A9" w:rsidRPr="005D6D47" w:rsidRDefault="005C33A9" w:rsidP="005C33A9">
            <w:pPr>
              <w:pStyle w:val="af5"/>
              <w:ind w:left="160"/>
            </w:pPr>
          </w:p>
          <w:p w:rsidR="005C33A9" w:rsidRPr="005D6D47" w:rsidRDefault="005C33A9" w:rsidP="005C33A9">
            <w:pPr>
              <w:pStyle w:val="af5"/>
              <w:ind w:left="160"/>
            </w:pPr>
            <w:r w:rsidRPr="005D6D47">
              <w:rPr>
                <w:rFonts w:hint="eastAsia"/>
              </w:rPr>
              <w:t>□適</w:t>
            </w:r>
          </w:p>
          <w:p w:rsidR="005C33A9" w:rsidRPr="005D6D47" w:rsidRDefault="005C33A9" w:rsidP="005C33A9">
            <w:pPr>
              <w:pStyle w:val="af5"/>
              <w:ind w:left="160"/>
            </w:pPr>
            <w:r w:rsidRPr="005D6D47">
              <w:rPr>
                <w:rFonts w:hint="eastAsia"/>
              </w:rPr>
              <w:t>□不適</w:t>
            </w:r>
          </w:p>
          <w:p w:rsidR="005C33A9" w:rsidRPr="00EC0539" w:rsidRDefault="005C33A9" w:rsidP="005C33A9">
            <w:pPr>
              <w:pStyle w:val="af5"/>
              <w:ind w:left="160"/>
            </w:pPr>
          </w:p>
        </w:tc>
      </w:tr>
      <w:tr w:rsidR="005C33A9" w:rsidTr="001D049E">
        <w:trPr>
          <w:cantSplit/>
          <w:trHeight w:val="144"/>
        </w:trPr>
        <w:tc>
          <w:tcPr>
            <w:tcW w:w="1800" w:type="dxa"/>
            <w:shd w:val="clear" w:color="auto" w:fill="auto"/>
          </w:tcPr>
          <w:p w:rsidR="005C33A9" w:rsidRPr="005D6D47" w:rsidRDefault="005C33A9" w:rsidP="005C33A9">
            <w:pPr>
              <w:pStyle w:val="af1"/>
              <w:ind w:left="320" w:hanging="320"/>
            </w:pPr>
          </w:p>
          <w:p w:rsidR="005C33A9" w:rsidRPr="005D6D47" w:rsidRDefault="005C33A9" w:rsidP="005C33A9">
            <w:pPr>
              <w:pStyle w:val="af1"/>
              <w:ind w:left="320" w:hanging="320"/>
            </w:pPr>
            <w:r>
              <w:rPr>
                <w:rFonts w:hint="eastAsia"/>
              </w:rPr>
              <w:t>20</w:t>
            </w:r>
            <w:r w:rsidRPr="005D6D47">
              <w:rPr>
                <w:rFonts w:hint="eastAsia"/>
              </w:rPr>
              <w:t xml:space="preserve">　相談及び援助</w:t>
            </w:r>
          </w:p>
          <w:p w:rsidR="005C33A9" w:rsidRPr="005D6D47" w:rsidRDefault="005C33A9" w:rsidP="005C33A9">
            <w:pPr>
              <w:pStyle w:val="af1"/>
              <w:ind w:left="320" w:hanging="320"/>
            </w:pPr>
          </w:p>
        </w:tc>
        <w:tc>
          <w:tcPr>
            <w:tcW w:w="9590" w:type="dxa"/>
            <w:shd w:val="clear" w:color="auto" w:fill="auto"/>
          </w:tcPr>
          <w:p w:rsidR="005C33A9" w:rsidRPr="005D6D47" w:rsidRDefault="005C33A9" w:rsidP="005C33A9">
            <w:pPr>
              <w:pStyle w:val="af3"/>
            </w:pPr>
          </w:p>
          <w:p w:rsidR="005C33A9" w:rsidRPr="005D6D47" w:rsidRDefault="005C33A9" w:rsidP="005C33A9">
            <w:pPr>
              <w:pStyle w:val="af3"/>
            </w:pPr>
            <w:r w:rsidRPr="005D6D47">
              <w:rPr>
                <w:rFonts w:hint="eastAsia"/>
              </w:rPr>
              <w:t>【</w:t>
            </w:r>
            <w:r>
              <w:rPr>
                <w:rFonts w:hint="eastAsia"/>
              </w:rPr>
              <w:t>５</w:t>
            </w:r>
            <w:r w:rsidRPr="005D6D47">
              <w:rPr>
                <w:rFonts w:hint="eastAsia"/>
              </w:rPr>
              <w:t>事業共通】</w:t>
            </w:r>
          </w:p>
          <w:p w:rsidR="005C33A9" w:rsidRPr="005D6D47" w:rsidRDefault="005C33A9" w:rsidP="005C33A9">
            <w:pPr>
              <w:pStyle w:val="af3"/>
            </w:pPr>
            <w:r w:rsidRPr="005D6D47">
              <w:rPr>
                <w:rFonts w:hint="eastAsia"/>
              </w:rPr>
              <w:t>（１）常に</w:t>
            </w:r>
            <w:r>
              <w:rPr>
                <w:rFonts w:hint="eastAsia"/>
              </w:rPr>
              <w:t>障害児</w:t>
            </w:r>
            <w:r w:rsidRPr="005D6D47">
              <w:rPr>
                <w:rFonts w:hint="eastAsia"/>
              </w:rPr>
              <w:t>の心身の状況、その置かれている環境等の的確な把握に努め、</w:t>
            </w:r>
            <w:r>
              <w:rPr>
                <w:rFonts w:hint="eastAsia"/>
              </w:rPr>
              <w:t>障害児</w:t>
            </w:r>
            <w:r w:rsidRPr="005D6D47">
              <w:rPr>
                <w:rFonts w:hint="eastAsia"/>
              </w:rPr>
              <w:t>又はその家族に対し、その相談に適切に応じるとともに、必要な助言その他の援助を行っているか。</w:t>
            </w:r>
          </w:p>
          <w:p w:rsidR="005C33A9" w:rsidRPr="005D6D47" w:rsidRDefault="005C33A9" w:rsidP="005C33A9">
            <w:pPr>
              <w:pStyle w:val="af3"/>
            </w:pPr>
          </w:p>
        </w:tc>
        <w:tc>
          <w:tcPr>
            <w:tcW w:w="2216" w:type="dxa"/>
            <w:shd w:val="clear" w:color="auto" w:fill="auto"/>
          </w:tcPr>
          <w:p w:rsidR="005C33A9" w:rsidRPr="005D6D47" w:rsidRDefault="005C33A9" w:rsidP="005C33A9">
            <w:pPr>
              <w:pStyle w:val="af3"/>
            </w:pPr>
          </w:p>
          <w:p w:rsidR="005C33A9" w:rsidRDefault="005C33A9" w:rsidP="005C33A9">
            <w:pPr>
              <w:pStyle w:val="af3"/>
            </w:pPr>
            <w:r>
              <w:rPr>
                <w:rFonts w:hint="eastAsia"/>
              </w:rPr>
              <w:t>・条例第31条</w:t>
            </w:r>
          </w:p>
          <w:p w:rsidR="005C33A9" w:rsidRPr="005D6D47" w:rsidRDefault="005C33A9" w:rsidP="005C33A9">
            <w:pPr>
              <w:pStyle w:val="af3"/>
            </w:pPr>
          </w:p>
        </w:tc>
        <w:tc>
          <w:tcPr>
            <w:tcW w:w="1555" w:type="dxa"/>
            <w:shd w:val="clear" w:color="auto" w:fill="auto"/>
          </w:tcPr>
          <w:p w:rsidR="005C33A9" w:rsidRPr="005D6D47" w:rsidRDefault="005C33A9" w:rsidP="005C33A9">
            <w:pPr>
              <w:pStyle w:val="af5"/>
              <w:ind w:left="160"/>
            </w:pPr>
          </w:p>
          <w:p w:rsidR="005C33A9" w:rsidRPr="005D6D47" w:rsidRDefault="005C33A9" w:rsidP="005C33A9">
            <w:pPr>
              <w:pStyle w:val="af5"/>
              <w:ind w:left="160"/>
            </w:pPr>
            <w:r w:rsidRPr="005D6D47">
              <w:rPr>
                <w:rFonts w:hint="eastAsia"/>
              </w:rPr>
              <w:t>□適</w:t>
            </w:r>
          </w:p>
          <w:p w:rsidR="005C33A9" w:rsidRPr="005D6D47" w:rsidRDefault="005C33A9" w:rsidP="005C33A9">
            <w:pPr>
              <w:pStyle w:val="af5"/>
              <w:ind w:left="160"/>
            </w:pPr>
            <w:r w:rsidRPr="005D6D47">
              <w:rPr>
                <w:rFonts w:hint="eastAsia"/>
              </w:rPr>
              <w:t>□不適</w:t>
            </w:r>
          </w:p>
          <w:p w:rsidR="005C33A9" w:rsidRPr="005D6D47" w:rsidRDefault="005C33A9" w:rsidP="005C33A9">
            <w:pPr>
              <w:pStyle w:val="af5"/>
              <w:ind w:left="160"/>
            </w:pPr>
          </w:p>
        </w:tc>
      </w:tr>
      <w:tr w:rsidR="005C33A9" w:rsidTr="0026382D">
        <w:trPr>
          <w:cantSplit/>
          <w:trHeight w:val="144"/>
        </w:trPr>
        <w:tc>
          <w:tcPr>
            <w:tcW w:w="1800" w:type="dxa"/>
            <w:vMerge w:val="restart"/>
            <w:shd w:val="clear" w:color="auto" w:fill="auto"/>
          </w:tcPr>
          <w:p w:rsidR="005C33A9" w:rsidRPr="005C33A9" w:rsidRDefault="005C33A9" w:rsidP="005C33A9">
            <w:pPr>
              <w:pStyle w:val="af1"/>
              <w:ind w:left="320" w:hanging="320"/>
            </w:pPr>
          </w:p>
          <w:p w:rsidR="005C33A9" w:rsidRPr="005C33A9" w:rsidRDefault="005C33A9" w:rsidP="005C33A9">
            <w:pPr>
              <w:pStyle w:val="af1"/>
              <w:ind w:left="320" w:hanging="320"/>
            </w:pPr>
            <w:r w:rsidRPr="005C33A9">
              <w:rPr>
                <w:rFonts w:hint="eastAsia"/>
              </w:rPr>
              <w:t>21　指導、訓練等</w:t>
            </w:r>
          </w:p>
          <w:p w:rsidR="005C33A9" w:rsidRPr="005C33A9" w:rsidRDefault="005C33A9" w:rsidP="005C33A9">
            <w:pPr>
              <w:pStyle w:val="af1"/>
              <w:ind w:left="320" w:hanging="320"/>
            </w:pPr>
          </w:p>
        </w:tc>
        <w:tc>
          <w:tcPr>
            <w:tcW w:w="9590" w:type="dxa"/>
            <w:shd w:val="clear" w:color="auto" w:fill="auto"/>
          </w:tcPr>
          <w:p w:rsidR="005C33A9" w:rsidRPr="005D6D47" w:rsidRDefault="005C33A9" w:rsidP="005C33A9">
            <w:pPr>
              <w:pStyle w:val="af3"/>
            </w:pPr>
          </w:p>
          <w:p w:rsidR="005C33A9" w:rsidRPr="005D6D47" w:rsidRDefault="005C33A9" w:rsidP="005C33A9">
            <w:pPr>
              <w:pStyle w:val="af3"/>
            </w:pPr>
            <w:r w:rsidRPr="005D6D47">
              <w:rPr>
                <w:rFonts w:hint="eastAsia"/>
              </w:rPr>
              <w:t>【</w:t>
            </w:r>
            <w:r>
              <w:rPr>
                <w:rFonts w:hint="eastAsia"/>
              </w:rPr>
              <w:t>５</w:t>
            </w:r>
            <w:r w:rsidRPr="005D6D47">
              <w:rPr>
                <w:rFonts w:hint="eastAsia"/>
              </w:rPr>
              <w:t>事業共通】</w:t>
            </w:r>
          </w:p>
          <w:p w:rsidR="005C33A9" w:rsidRPr="005D6D47" w:rsidRDefault="005C33A9" w:rsidP="005C33A9">
            <w:pPr>
              <w:pStyle w:val="af3"/>
            </w:pPr>
            <w:r w:rsidRPr="005D6D47">
              <w:rPr>
                <w:rFonts w:hint="eastAsia"/>
              </w:rPr>
              <w:t>（１）</w:t>
            </w:r>
            <w:r>
              <w:rPr>
                <w:rFonts w:hint="eastAsia"/>
              </w:rPr>
              <w:t>障害児</w:t>
            </w:r>
            <w:r w:rsidRPr="005D6D47">
              <w:rPr>
                <w:rFonts w:hint="eastAsia"/>
              </w:rPr>
              <w:t>の心身の状況に応じ、</w:t>
            </w:r>
            <w:r>
              <w:rPr>
                <w:rFonts w:hint="eastAsia"/>
              </w:rPr>
              <w:t>障害児</w:t>
            </w:r>
            <w:r w:rsidRPr="005D6D47">
              <w:rPr>
                <w:rFonts w:hint="eastAsia"/>
              </w:rPr>
              <w:t>の自立の支援と日常生活の充実に資するよう、適切な技術をもって</w:t>
            </w:r>
            <w:r>
              <w:rPr>
                <w:rFonts w:hint="eastAsia"/>
              </w:rPr>
              <w:t>指導、訓練等を</w:t>
            </w:r>
            <w:r w:rsidRPr="005D6D47">
              <w:rPr>
                <w:rFonts w:hint="eastAsia"/>
              </w:rPr>
              <w:t>行っているか。</w:t>
            </w:r>
          </w:p>
          <w:p w:rsidR="005C33A9" w:rsidRPr="005D6D47" w:rsidRDefault="005C33A9" w:rsidP="005C33A9">
            <w:pPr>
              <w:pStyle w:val="af3"/>
            </w:pPr>
          </w:p>
        </w:tc>
        <w:tc>
          <w:tcPr>
            <w:tcW w:w="2216" w:type="dxa"/>
            <w:shd w:val="clear" w:color="auto" w:fill="auto"/>
          </w:tcPr>
          <w:p w:rsidR="005C33A9" w:rsidRPr="005D6D47" w:rsidRDefault="005C33A9" w:rsidP="005C33A9">
            <w:pPr>
              <w:pStyle w:val="af3"/>
            </w:pPr>
          </w:p>
          <w:p w:rsidR="005C33A9" w:rsidRDefault="005C33A9" w:rsidP="005C33A9">
            <w:pPr>
              <w:pStyle w:val="af3"/>
            </w:pPr>
            <w:r>
              <w:rPr>
                <w:rFonts w:hint="eastAsia"/>
              </w:rPr>
              <w:t>・条例第32条第1項</w:t>
            </w:r>
          </w:p>
          <w:p w:rsidR="005C33A9" w:rsidRPr="005D6D47" w:rsidRDefault="005C33A9" w:rsidP="005C33A9">
            <w:pPr>
              <w:pStyle w:val="af3"/>
            </w:pPr>
          </w:p>
        </w:tc>
        <w:tc>
          <w:tcPr>
            <w:tcW w:w="1555" w:type="dxa"/>
            <w:shd w:val="clear" w:color="auto" w:fill="auto"/>
          </w:tcPr>
          <w:p w:rsidR="005C33A9" w:rsidRPr="005D6D47" w:rsidRDefault="005C33A9" w:rsidP="005C33A9">
            <w:pPr>
              <w:pStyle w:val="af5"/>
              <w:ind w:left="160"/>
            </w:pPr>
          </w:p>
          <w:p w:rsidR="005C33A9" w:rsidRPr="005D6D47" w:rsidRDefault="005C33A9" w:rsidP="005C33A9">
            <w:pPr>
              <w:pStyle w:val="af5"/>
              <w:ind w:left="160"/>
            </w:pPr>
            <w:r w:rsidRPr="005D6D47">
              <w:rPr>
                <w:rFonts w:hint="eastAsia"/>
              </w:rPr>
              <w:t>□適</w:t>
            </w:r>
          </w:p>
          <w:p w:rsidR="005C33A9" w:rsidRPr="005D6D47" w:rsidRDefault="005C33A9" w:rsidP="005C33A9">
            <w:pPr>
              <w:pStyle w:val="af5"/>
              <w:ind w:left="160"/>
            </w:pPr>
            <w:r w:rsidRPr="005D6D47">
              <w:rPr>
                <w:rFonts w:hint="eastAsia"/>
              </w:rPr>
              <w:t>□不適</w:t>
            </w:r>
          </w:p>
        </w:tc>
      </w:tr>
      <w:tr w:rsidR="005C33A9" w:rsidTr="0026382D">
        <w:trPr>
          <w:cantSplit/>
          <w:trHeight w:val="144"/>
        </w:trPr>
        <w:tc>
          <w:tcPr>
            <w:tcW w:w="1800" w:type="dxa"/>
            <w:vMerge/>
            <w:shd w:val="clear" w:color="auto" w:fill="auto"/>
          </w:tcPr>
          <w:p w:rsidR="005C33A9" w:rsidRPr="005D6D47" w:rsidRDefault="005C33A9" w:rsidP="005C33A9">
            <w:pPr>
              <w:pStyle w:val="af1"/>
              <w:ind w:left="320" w:hanging="320"/>
              <w:rPr>
                <w:rFonts w:hAnsi="ＭＳ 明朝"/>
              </w:rPr>
            </w:pPr>
          </w:p>
        </w:tc>
        <w:tc>
          <w:tcPr>
            <w:tcW w:w="9590" w:type="dxa"/>
            <w:shd w:val="clear" w:color="auto" w:fill="auto"/>
          </w:tcPr>
          <w:p w:rsidR="005C33A9" w:rsidRPr="005D6D47" w:rsidRDefault="005C33A9" w:rsidP="005C33A9">
            <w:pPr>
              <w:pStyle w:val="af3"/>
            </w:pPr>
          </w:p>
          <w:p w:rsidR="005C33A9" w:rsidRPr="005D6D47" w:rsidRDefault="005C33A9" w:rsidP="005C33A9">
            <w:pPr>
              <w:pStyle w:val="af3"/>
            </w:pPr>
            <w:r w:rsidRPr="005D6D47">
              <w:rPr>
                <w:rFonts w:hint="eastAsia"/>
              </w:rPr>
              <w:t>【</w:t>
            </w:r>
            <w:r>
              <w:rPr>
                <w:rFonts w:hint="eastAsia"/>
              </w:rPr>
              <w:t>５</w:t>
            </w:r>
            <w:r w:rsidRPr="005D6D47">
              <w:rPr>
                <w:rFonts w:hint="eastAsia"/>
              </w:rPr>
              <w:t>事業共通】</w:t>
            </w:r>
          </w:p>
          <w:p w:rsidR="005C33A9" w:rsidRDefault="005C33A9" w:rsidP="005C33A9">
            <w:pPr>
              <w:pStyle w:val="af3"/>
            </w:pPr>
            <w:r w:rsidRPr="005D6D47">
              <w:rPr>
                <w:rFonts w:hint="eastAsia"/>
              </w:rPr>
              <w:t>（２）</w:t>
            </w:r>
            <w:r w:rsidRPr="00B170EA">
              <w:rPr>
                <w:rFonts w:hint="eastAsia"/>
              </w:rPr>
              <w:t>障害児が日常生活における適切な習慣を確立するとともに、社会生活への適応性を高めるよう、あらゆる機会を通じて支援</w:t>
            </w:r>
            <w:r>
              <w:rPr>
                <w:rFonts w:hint="eastAsia"/>
              </w:rPr>
              <w:t>を</w:t>
            </w:r>
            <w:r w:rsidRPr="005D6D47">
              <w:rPr>
                <w:rFonts w:hint="eastAsia"/>
              </w:rPr>
              <w:t>行っているか。</w:t>
            </w:r>
          </w:p>
          <w:p w:rsidR="005C33A9" w:rsidRPr="005D6D47" w:rsidRDefault="005C33A9" w:rsidP="005C33A9">
            <w:pPr>
              <w:pStyle w:val="af3"/>
            </w:pPr>
          </w:p>
        </w:tc>
        <w:tc>
          <w:tcPr>
            <w:tcW w:w="2216" w:type="dxa"/>
            <w:shd w:val="clear" w:color="auto" w:fill="auto"/>
          </w:tcPr>
          <w:p w:rsidR="005C33A9" w:rsidRPr="005D6D47" w:rsidRDefault="005C33A9" w:rsidP="005C33A9">
            <w:pPr>
              <w:pStyle w:val="af3"/>
            </w:pPr>
          </w:p>
          <w:p w:rsidR="005C33A9" w:rsidRDefault="005C33A9" w:rsidP="005C33A9">
            <w:pPr>
              <w:pStyle w:val="af3"/>
            </w:pPr>
            <w:r>
              <w:rPr>
                <w:rFonts w:hint="eastAsia"/>
              </w:rPr>
              <w:t>・条例第32条第2項</w:t>
            </w:r>
          </w:p>
          <w:p w:rsidR="005C33A9" w:rsidRPr="005D6D47" w:rsidRDefault="005C33A9" w:rsidP="005C33A9">
            <w:pPr>
              <w:pStyle w:val="af3"/>
            </w:pPr>
          </w:p>
        </w:tc>
        <w:tc>
          <w:tcPr>
            <w:tcW w:w="1555" w:type="dxa"/>
            <w:shd w:val="clear" w:color="auto" w:fill="auto"/>
          </w:tcPr>
          <w:p w:rsidR="005C33A9" w:rsidRPr="005D6D47" w:rsidRDefault="005C33A9" w:rsidP="005C33A9">
            <w:pPr>
              <w:pStyle w:val="af5"/>
              <w:ind w:left="160"/>
            </w:pPr>
          </w:p>
          <w:p w:rsidR="005C33A9" w:rsidRPr="005D6D47" w:rsidRDefault="005C33A9" w:rsidP="005C33A9">
            <w:pPr>
              <w:pStyle w:val="af5"/>
              <w:ind w:left="160"/>
            </w:pPr>
            <w:r w:rsidRPr="005D6D47">
              <w:rPr>
                <w:rFonts w:hint="eastAsia"/>
              </w:rPr>
              <w:t>□適</w:t>
            </w:r>
          </w:p>
          <w:p w:rsidR="005C33A9" w:rsidRPr="005D6D47" w:rsidRDefault="005C33A9" w:rsidP="005C33A9">
            <w:pPr>
              <w:pStyle w:val="af5"/>
              <w:ind w:left="160"/>
            </w:pPr>
            <w:r w:rsidRPr="005D6D47">
              <w:rPr>
                <w:rFonts w:hint="eastAsia"/>
              </w:rPr>
              <w:t>□不適</w:t>
            </w:r>
          </w:p>
          <w:p w:rsidR="005C33A9" w:rsidRPr="005D6D47" w:rsidRDefault="005C33A9" w:rsidP="005C33A9">
            <w:pPr>
              <w:pStyle w:val="af5"/>
              <w:ind w:left="160"/>
            </w:pPr>
          </w:p>
        </w:tc>
      </w:tr>
      <w:tr w:rsidR="005C33A9" w:rsidTr="0026382D">
        <w:trPr>
          <w:cantSplit/>
          <w:trHeight w:val="144"/>
        </w:trPr>
        <w:tc>
          <w:tcPr>
            <w:tcW w:w="1800" w:type="dxa"/>
            <w:vMerge w:val="restart"/>
            <w:shd w:val="clear" w:color="auto" w:fill="auto"/>
          </w:tcPr>
          <w:p w:rsidR="005C33A9" w:rsidRPr="005C33A9" w:rsidRDefault="005C33A9" w:rsidP="005C33A9">
            <w:pPr>
              <w:pStyle w:val="af1"/>
              <w:ind w:left="320" w:hanging="320"/>
            </w:pPr>
          </w:p>
          <w:p w:rsidR="005C33A9" w:rsidRPr="005C33A9" w:rsidRDefault="005C33A9" w:rsidP="005C33A9">
            <w:pPr>
              <w:pStyle w:val="af1"/>
              <w:ind w:left="320" w:hanging="320"/>
            </w:pPr>
            <w:r w:rsidRPr="005C33A9">
              <w:rPr>
                <w:rFonts w:hint="eastAsia"/>
              </w:rPr>
              <w:t>21　指導、訓練等</w:t>
            </w:r>
          </w:p>
          <w:p w:rsidR="005C33A9" w:rsidRPr="005C33A9" w:rsidRDefault="005C33A9" w:rsidP="005C33A9">
            <w:pPr>
              <w:pStyle w:val="af1"/>
              <w:ind w:left="320" w:hanging="320"/>
            </w:pPr>
          </w:p>
        </w:tc>
        <w:tc>
          <w:tcPr>
            <w:tcW w:w="9590" w:type="dxa"/>
            <w:shd w:val="clear" w:color="auto" w:fill="auto"/>
          </w:tcPr>
          <w:p w:rsidR="005C33A9" w:rsidRPr="005D6D47" w:rsidRDefault="005C33A9" w:rsidP="005C33A9">
            <w:pPr>
              <w:pStyle w:val="af3"/>
            </w:pPr>
          </w:p>
          <w:p w:rsidR="005C33A9" w:rsidRPr="005D6D47" w:rsidRDefault="005C33A9" w:rsidP="005C33A9">
            <w:pPr>
              <w:pStyle w:val="af3"/>
            </w:pPr>
            <w:r w:rsidRPr="005D6D47">
              <w:rPr>
                <w:rFonts w:hint="eastAsia"/>
              </w:rPr>
              <w:t>【</w:t>
            </w:r>
            <w:r>
              <w:rPr>
                <w:rFonts w:hint="eastAsia"/>
              </w:rPr>
              <w:t>５</w:t>
            </w:r>
            <w:r w:rsidRPr="005D6D47">
              <w:rPr>
                <w:rFonts w:hint="eastAsia"/>
              </w:rPr>
              <w:t>事業共通】</w:t>
            </w:r>
          </w:p>
          <w:p w:rsidR="005C33A9" w:rsidRPr="005D6D47" w:rsidRDefault="005C33A9" w:rsidP="005C33A9">
            <w:pPr>
              <w:pStyle w:val="af3"/>
            </w:pPr>
            <w:r w:rsidRPr="005D6D47">
              <w:rPr>
                <w:rFonts w:hint="eastAsia"/>
              </w:rPr>
              <w:t>（３）</w:t>
            </w:r>
            <w:r w:rsidRPr="00BF3D79">
              <w:rPr>
                <w:rFonts w:hint="eastAsia"/>
              </w:rPr>
              <w:t>障害児の適性に応じ、障害児ができる限り健全な社会生活を営むことができるよう、より適切に指導、訓練等</w:t>
            </w:r>
            <w:r>
              <w:rPr>
                <w:rFonts w:hint="eastAsia"/>
              </w:rPr>
              <w:t>を</w:t>
            </w:r>
            <w:r w:rsidRPr="005D6D47">
              <w:rPr>
                <w:rFonts w:hint="eastAsia"/>
              </w:rPr>
              <w:t>行っているか。</w:t>
            </w:r>
          </w:p>
          <w:p w:rsidR="005C33A9" w:rsidRPr="005D6D47" w:rsidRDefault="005C33A9" w:rsidP="005C33A9">
            <w:pPr>
              <w:pStyle w:val="af3"/>
            </w:pPr>
          </w:p>
        </w:tc>
        <w:tc>
          <w:tcPr>
            <w:tcW w:w="2216" w:type="dxa"/>
            <w:shd w:val="clear" w:color="auto" w:fill="auto"/>
          </w:tcPr>
          <w:p w:rsidR="005C33A9" w:rsidRPr="005D6D47" w:rsidRDefault="005C33A9" w:rsidP="005C33A9">
            <w:pPr>
              <w:pStyle w:val="af3"/>
            </w:pPr>
          </w:p>
          <w:p w:rsidR="005C33A9" w:rsidRDefault="005C33A9" w:rsidP="005C33A9">
            <w:pPr>
              <w:pStyle w:val="af3"/>
            </w:pPr>
            <w:r>
              <w:rPr>
                <w:rFonts w:hint="eastAsia"/>
              </w:rPr>
              <w:t>・条例第32条第3項</w:t>
            </w:r>
          </w:p>
          <w:p w:rsidR="005C33A9" w:rsidRPr="005D6D47" w:rsidRDefault="005C33A9" w:rsidP="005C33A9">
            <w:pPr>
              <w:pStyle w:val="af3"/>
            </w:pPr>
          </w:p>
        </w:tc>
        <w:tc>
          <w:tcPr>
            <w:tcW w:w="1555" w:type="dxa"/>
            <w:shd w:val="clear" w:color="auto" w:fill="auto"/>
          </w:tcPr>
          <w:p w:rsidR="005C33A9" w:rsidRPr="005D6D47" w:rsidRDefault="005C33A9" w:rsidP="005C33A9">
            <w:pPr>
              <w:pStyle w:val="af5"/>
              <w:ind w:left="160"/>
            </w:pPr>
          </w:p>
          <w:p w:rsidR="005C33A9" w:rsidRPr="005D6D47" w:rsidRDefault="005C33A9" w:rsidP="005C33A9">
            <w:pPr>
              <w:pStyle w:val="af5"/>
              <w:ind w:left="160"/>
            </w:pPr>
            <w:r w:rsidRPr="005D6D47">
              <w:rPr>
                <w:rFonts w:hint="eastAsia"/>
              </w:rPr>
              <w:t>□適</w:t>
            </w:r>
          </w:p>
          <w:p w:rsidR="005C33A9" w:rsidRPr="005D6D47" w:rsidRDefault="005C33A9" w:rsidP="005C33A9">
            <w:pPr>
              <w:pStyle w:val="af5"/>
              <w:ind w:left="160"/>
            </w:pPr>
            <w:r w:rsidRPr="005D6D47">
              <w:rPr>
                <w:rFonts w:hint="eastAsia"/>
              </w:rPr>
              <w:t>□不適</w:t>
            </w:r>
          </w:p>
          <w:p w:rsidR="005C33A9" w:rsidRPr="005D6D47" w:rsidRDefault="005C33A9" w:rsidP="005C33A9">
            <w:pPr>
              <w:pStyle w:val="af5"/>
              <w:ind w:left="160"/>
            </w:pPr>
          </w:p>
        </w:tc>
      </w:tr>
      <w:tr w:rsidR="005C33A9" w:rsidTr="0026382D">
        <w:trPr>
          <w:cantSplit/>
          <w:trHeight w:val="144"/>
        </w:trPr>
        <w:tc>
          <w:tcPr>
            <w:tcW w:w="1800" w:type="dxa"/>
            <w:vMerge/>
            <w:shd w:val="clear" w:color="auto" w:fill="auto"/>
          </w:tcPr>
          <w:p w:rsidR="005C33A9" w:rsidRPr="005C33A9" w:rsidRDefault="005C33A9" w:rsidP="005C33A9">
            <w:pPr>
              <w:pStyle w:val="af1"/>
              <w:ind w:left="320" w:hanging="320"/>
            </w:pPr>
          </w:p>
        </w:tc>
        <w:tc>
          <w:tcPr>
            <w:tcW w:w="9590" w:type="dxa"/>
            <w:shd w:val="clear" w:color="auto" w:fill="auto"/>
          </w:tcPr>
          <w:p w:rsidR="005C33A9" w:rsidRPr="005D6D47" w:rsidRDefault="005C33A9" w:rsidP="005C33A9">
            <w:pPr>
              <w:pStyle w:val="af3"/>
            </w:pPr>
          </w:p>
          <w:p w:rsidR="005C33A9" w:rsidRPr="005D6D47" w:rsidRDefault="005C33A9" w:rsidP="005C33A9">
            <w:pPr>
              <w:pStyle w:val="af3"/>
            </w:pPr>
            <w:r w:rsidRPr="005D6D47">
              <w:rPr>
                <w:rFonts w:hint="eastAsia"/>
              </w:rPr>
              <w:t>【</w:t>
            </w:r>
            <w:r>
              <w:rPr>
                <w:rFonts w:hint="eastAsia"/>
              </w:rPr>
              <w:t>５</w:t>
            </w:r>
            <w:r w:rsidRPr="005D6D47">
              <w:rPr>
                <w:rFonts w:hint="eastAsia"/>
              </w:rPr>
              <w:t>事業共通】</w:t>
            </w:r>
          </w:p>
          <w:p w:rsidR="005C33A9" w:rsidRPr="005D6D47" w:rsidRDefault="005C33A9" w:rsidP="005C33A9">
            <w:pPr>
              <w:pStyle w:val="af3"/>
            </w:pPr>
            <w:r w:rsidRPr="005D6D47">
              <w:rPr>
                <w:rFonts w:hint="eastAsia"/>
              </w:rPr>
              <w:t>（４）常時一人以上の従業者を</w:t>
            </w:r>
            <w:r w:rsidRPr="00BF3D79">
              <w:rPr>
                <w:rFonts w:hint="eastAsia"/>
              </w:rPr>
              <w:t>指導、訓練等</w:t>
            </w:r>
            <w:r w:rsidRPr="005D6D47">
              <w:rPr>
                <w:rFonts w:hint="eastAsia"/>
              </w:rPr>
              <w:t>に従事させているか。</w:t>
            </w:r>
          </w:p>
          <w:p w:rsidR="005C33A9" w:rsidRPr="005D6D47" w:rsidRDefault="005C33A9" w:rsidP="005C33A9">
            <w:pPr>
              <w:pStyle w:val="af3"/>
            </w:pPr>
          </w:p>
        </w:tc>
        <w:tc>
          <w:tcPr>
            <w:tcW w:w="2216" w:type="dxa"/>
            <w:shd w:val="clear" w:color="auto" w:fill="auto"/>
          </w:tcPr>
          <w:p w:rsidR="005C33A9" w:rsidRPr="005D6D47" w:rsidRDefault="005C33A9" w:rsidP="005C33A9">
            <w:pPr>
              <w:pStyle w:val="af3"/>
            </w:pPr>
          </w:p>
          <w:p w:rsidR="005C33A9" w:rsidRDefault="005C33A9" w:rsidP="005C33A9">
            <w:pPr>
              <w:pStyle w:val="af3"/>
            </w:pPr>
            <w:r>
              <w:rPr>
                <w:rFonts w:hint="eastAsia"/>
              </w:rPr>
              <w:t>・条例第32条第4項</w:t>
            </w:r>
          </w:p>
          <w:p w:rsidR="005C33A9" w:rsidRPr="005D6D47" w:rsidRDefault="005C33A9" w:rsidP="005C33A9">
            <w:pPr>
              <w:pStyle w:val="af3"/>
            </w:pPr>
          </w:p>
        </w:tc>
        <w:tc>
          <w:tcPr>
            <w:tcW w:w="1555" w:type="dxa"/>
            <w:shd w:val="clear" w:color="auto" w:fill="auto"/>
          </w:tcPr>
          <w:p w:rsidR="005C33A9" w:rsidRPr="005D6D47" w:rsidRDefault="005C33A9" w:rsidP="005C33A9">
            <w:pPr>
              <w:pStyle w:val="af5"/>
              <w:ind w:left="160"/>
            </w:pPr>
          </w:p>
          <w:p w:rsidR="005C33A9" w:rsidRPr="005D6D47" w:rsidRDefault="005C33A9" w:rsidP="005C33A9">
            <w:pPr>
              <w:pStyle w:val="af5"/>
              <w:ind w:left="160"/>
            </w:pPr>
            <w:r w:rsidRPr="005D6D47">
              <w:rPr>
                <w:rFonts w:hint="eastAsia"/>
              </w:rPr>
              <w:t>□適</w:t>
            </w:r>
          </w:p>
          <w:p w:rsidR="005C33A9" w:rsidRPr="005D6D47" w:rsidRDefault="005C33A9" w:rsidP="005C33A9">
            <w:pPr>
              <w:pStyle w:val="af5"/>
              <w:ind w:left="160"/>
            </w:pPr>
            <w:r w:rsidRPr="005D6D47">
              <w:rPr>
                <w:rFonts w:hint="eastAsia"/>
              </w:rPr>
              <w:t>□不適</w:t>
            </w:r>
          </w:p>
          <w:p w:rsidR="005C33A9" w:rsidRPr="005D6D47" w:rsidRDefault="005C33A9" w:rsidP="005C33A9">
            <w:pPr>
              <w:pStyle w:val="af5"/>
              <w:ind w:left="160"/>
            </w:pPr>
          </w:p>
        </w:tc>
      </w:tr>
      <w:tr w:rsidR="005C33A9" w:rsidTr="0026382D">
        <w:trPr>
          <w:cantSplit/>
          <w:trHeight w:val="144"/>
        </w:trPr>
        <w:tc>
          <w:tcPr>
            <w:tcW w:w="1800" w:type="dxa"/>
            <w:vMerge/>
            <w:shd w:val="clear" w:color="auto" w:fill="auto"/>
          </w:tcPr>
          <w:p w:rsidR="005C33A9" w:rsidRPr="005C33A9" w:rsidRDefault="005C33A9" w:rsidP="005C33A9">
            <w:pPr>
              <w:pStyle w:val="af1"/>
              <w:ind w:left="320" w:hanging="320"/>
            </w:pPr>
          </w:p>
        </w:tc>
        <w:tc>
          <w:tcPr>
            <w:tcW w:w="9590" w:type="dxa"/>
            <w:shd w:val="clear" w:color="auto" w:fill="auto"/>
          </w:tcPr>
          <w:p w:rsidR="005C33A9" w:rsidRPr="005D6D47" w:rsidRDefault="005C33A9" w:rsidP="005C33A9">
            <w:pPr>
              <w:pStyle w:val="af3"/>
            </w:pPr>
          </w:p>
          <w:p w:rsidR="005C33A9" w:rsidRPr="005D6D47" w:rsidRDefault="005C33A9" w:rsidP="005C33A9">
            <w:pPr>
              <w:pStyle w:val="af3"/>
            </w:pPr>
            <w:r w:rsidRPr="005D6D47">
              <w:rPr>
                <w:rFonts w:hint="eastAsia"/>
              </w:rPr>
              <w:t>【</w:t>
            </w:r>
            <w:r>
              <w:rPr>
                <w:rFonts w:hint="eastAsia"/>
              </w:rPr>
              <w:t>５</w:t>
            </w:r>
            <w:r w:rsidRPr="005D6D47">
              <w:rPr>
                <w:rFonts w:hint="eastAsia"/>
              </w:rPr>
              <w:t>事業共通】</w:t>
            </w:r>
          </w:p>
          <w:p w:rsidR="005C33A9" w:rsidRPr="005D6D47" w:rsidRDefault="005C33A9" w:rsidP="005C33A9">
            <w:pPr>
              <w:pStyle w:val="af3"/>
            </w:pPr>
            <w:r w:rsidRPr="005D6D47">
              <w:rPr>
                <w:rFonts w:hint="eastAsia"/>
              </w:rPr>
              <w:t>（５）</w:t>
            </w:r>
            <w:r>
              <w:rPr>
                <w:rFonts w:hint="eastAsia"/>
              </w:rPr>
              <w:t>障害児</w:t>
            </w:r>
            <w:r w:rsidRPr="005D6D47">
              <w:rPr>
                <w:rFonts w:hint="eastAsia"/>
              </w:rPr>
              <w:t>に対して、</w:t>
            </w:r>
            <w:r>
              <w:rPr>
                <w:rFonts w:hint="eastAsia"/>
              </w:rPr>
              <w:t>当該障害児に係る</w:t>
            </w:r>
            <w:r w:rsidRPr="00393632">
              <w:rPr>
                <w:rFonts w:hint="eastAsia"/>
              </w:rPr>
              <w:t>通所給付決定保護者</w:t>
            </w:r>
            <w:r w:rsidRPr="005D6D47">
              <w:rPr>
                <w:rFonts w:hint="eastAsia"/>
              </w:rPr>
              <w:t>の負担により、</w:t>
            </w:r>
            <w:r>
              <w:rPr>
                <w:rFonts w:hint="eastAsia"/>
              </w:rPr>
              <w:t>指定</w:t>
            </w:r>
            <w:r w:rsidRPr="005D6D47">
              <w:rPr>
                <w:rFonts w:hint="eastAsia"/>
              </w:rPr>
              <w:t>事業所の従業者以外の者による</w:t>
            </w:r>
            <w:r w:rsidRPr="00BF3D79">
              <w:rPr>
                <w:rFonts w:hint="eastAsia"/>
              </w:rPr>
              <w:t>指導、訓練等</w:t>
            </w:r>
            <w:r w:rsidRPr="005D6D47">
              <w:rPr>
                <w:rFonts w:hint="eastAsia"/>
              </w:rPr>
              <w:t>を受けさせていないか。</w:t>
            </w:r>
          </w:p>
          <w:p w:rsidR="005C33A9" w:rsidRPr="005D6D47" w:rsidRDefault="005C33A9" w:rsidP="005C33A9">
            <w:pPr>
              <w:pStyle w:val="af3"/>
            </w:pPr>
          </w:p>
        </w:tc>
        <w:tc>
          <w:tcPr>
            <w:tcW w:w="2216" w:type="dxa"/>
            <w:shd w:val="clear" w:color="auto" w:fill="auto"/>
          </w:tcPr>
          <w:p w:rsidR="005C33A9" w:rsidRPr="005D6D47" w:rsidRDefault="005C33A9" w:rsidP="005C33A9">
            <w:pPr>
              <w:pStyle w:val="af3"/>
            </w:pPr>
          </w:p>
          <w:p w:rsidR="005C33A9" w:rsidRDefault="005C33A9" w:rsidP="005C33A9">
            <w:pPr>
              <w:pStyle w:val="af3"/>
            </w:pPr>
            <w:r>
              <w:rPr>
                <w:rFonts w:hint="eastAsia"/>
              </w:rPr>
              <w:t>・条例第32条第5項</w:t>
            </w:r>
          </w:p>
          <w:p w:rsidR="005C33A9" w:rsidRPr="005D6D47" w:rsidRDefault="005C33A9" w:rsidP="005C33A9">
            <w:pPr>
              <w:pStyle w:val="af3"/>
            </w:pPr>
          </w:p>
        </w:tc>
        <w:tc>
          <w:tcPr>
            <w:tcW w:w="1555" w:type="dxa"/>
            <w:shd w:val="clear" w:color="auto" w:fill="auto"/>
          </w:tcPr>
          <w:p w:rsidR="005C33A9" w:rsidRPr="005D6D47" w:rsidRDefault="005C33A9" w:rsidP="005C33A9">
            <w:pPr>
              <w:pStyle w:val="af5"/>
              <w:ind w:left="160"/>
            </w:pPr>
          </w:p>
          <w:p w:rsidR="005C33A9" w:rsidRPr="005D6D47" w:rsidRDefault="005C33A9" w:rsidP="005C33A9">
            <w:pPr>
              <w:pStyle w:val="af5"/>
              <w:ind w:left="160"/>
            </w:pPr>
            <w:r w:rsidRPr="005D6D47">
              <w:rPr>
                <w:rFonts w:hint="eastAsia"/>
              </w:rPr>
              <w:t>□適</w:t>
            </w:r>
          </w:p>
          <w:p w:rsidR="005C33A9" w:rsidRPr="005D6D47" w:rsidRDefault="005C33A9" w:rsidP="005C33A9">
            <w:pPr>
              <w:pStyle w:val="af5"/>
              <w:ind w:left="160"/>
            </w:pPr>
            <w:r w:rsidRPr="005D6D47">
              <w:rPr>
                <w:rFonts w:hint="eastAsia"/>
              </w:rPr>
              <w:t>□不適</w:t>
            </w:r>
          </w:p>
        </w:tc>
      </w:tr>
      <w:tr w:rsidR="005C33A9" w:rsidTr="001D049E">
        <w:trPr>
          <w:cantSplit/>
          <w:trHeight w:val="144"/>
        </w:trPr>
        <w:tc>
          <w:tcPr>
            <w:tcW w:w="1800" w:type="dxa"/>
            <w:vMerge w:val="restart"/>
            <w:shd w:val="clear" w:color="auto" w:fill="auto"/>
          </w:tcPr>
          <w:p w:rsidR="005C33A9" w:rsidRPr="005D6D47" w:rsidRDefault="005C33A9" w:rsidP="005C33A9">
            <w:pPr>
              <w:pStyle w:val="af1"/>
              <w:ind w:left="320" w:hanging="320"/>
              <w:rPr>
                <w:rFonts w:hAnsi="ＭＳ 明朝"/>
              </w:rPr>
            </w:pPr>
          </w:p>
          <w:p w:rsidR="005C33A9" w:rsidRPr="005D6D47" w:rsidRDefault="005C33A9" w:rsidP="005C33A9">
            <w:pPr>
              <w:pStyle w:val="af1"/>
              <w:ind w:left="320" w:hanging="320"/>
              <w:rPr>
                <w:rFonts w:hAnsi="ＭＳ 明朝"/>
              </w:rPr>
            </w:pPr>
            <w:r>
              <w:rPr>
                <w:rFonts w:hAnsi="ＭＳ 明朝" w:hint="eastAsia"/>
              </w:rPr>
              <w:t>22　食事</w:t>
            </w:r>
          </w:p>
        </w:tc>
        <w:tc>
          <w:tcPr>
            <w:tcW w:w="9590" w:type="dxa"/>
            <w:shd w:val="clear" w:color="auto" w:fill="auto"/>
          </w:tcPr>
          <w:p w:rsidR="005C33A9" w:rsidRPr="005D6D47" w:rsidRDefault="005C33A9" w:rsidP="005C33A9">
            <w:pPr>
              <w:pStyle w:val="af3"/>
            </w:pPr>
          </w:p>
          <w:p w:rsidR="005C33A9" w:rsidRPr="005D6D47" w:rsidRDefault="005C33A9" w:rsidP="005C33A9">
            <w:pPr>
              <w:pStyle w:val="af3"/>
            </w:pPr>
            <w:r w:rsidRPr="005D6D47">
              <w:rPr>
                <w:rFonts w:hint="eastAsia"/>
              </w:rPr>
              <w:t>【</w:t>
            </w:r>
            <w:r>
              <w:rPr>
                <w:rFonts w:hint="eastAsia"/>
              </w:rPr>
              <w:t>指定児童発達支援（児童発達支援センターのみ）、医療型児童発達支援</w:t>
            </w:r>
            <w:r w:rsidRPr="005D6D47">
              <w:rPr>
                <w:rFonts w:hint="eastAsia"/>
              </w:rPr>
              <w:t>】</w:t>
            </w:r>
          </w:p>
          <w:p w:rsidR="005C33A9" w:rsidRDefault="005C33A9" w:rsidP="005C33A9">
            <w:pPr>
              <w:pStyle w:val="af3"/>
            </w:pPr>
            <w:r w:rsidRPr="005D6D47">
              <w:rPr>
                <w:rFonts w:hint="eastAsia"/>
              </w:rPr>
              <w:t>（１）</w:t>
            </w:r>
            <w:r w:rsidRPr="00070B22">
              <w:rPr>
                <w:rFonts w:hint="eastAsia"/>
              </w:rPr>
              <w:t>障害児に食事を提供するときは、その献立は、できる限り、変化に富み、障害児の健全な発育に必要な栄養量を含有するもの</w:t>
            </w:r>
            <w:r>
              <w:rPr>
                <w:rFonts w:hint="eastAsia"/>
              </w:rPr>
              <w:t>となっているか</w:t>
            </w:r>
            <w:r w:rsidRPr="00070B22">
              <w:rPr>
                <w:rFonts w:hint="eastAsia"/>
              </w:rPr>
              <w:t>。</w:t>
            </w:r>
          </w:p>
          <w:p w:rsidR="005C33A9" w:rsidRPr="005D6D47" w:rsidRDefault="005C33A9" w:rsidP="005C33A9">
            <w:pPr>
              <w:pStyle w:val="af3"/>
            </w:pPr>
          </w:p>
        </w:tc>
        <w:tc>
          <w:tcPr>
            <w:tcW w:w="2216" w:type="dxa"/>
            <w:shd w:val="clear" w:color="auto" w:fill="auto"/>
          </w:tcPr>
          <w:p w:rsidR="005C33A9" w:rsidRPr="005D6D47" w:rsidRDefault="005C33A9" w:rsidP="005C33A9">
            <w:pPr>
              <w:pStyle w:val="af3"/>
            </w:pPr>
          </w:p>
          <w:p w:rsidR="005C33A9" w:rsidRDefault="005C33A9" w:rsidP="005C33A9">
            <w:pPr>
              <w:pStyle w:val="af3"/>
            </w:pPr>
            <w:r>
              <w:rPr>
                <w:rFonts w:hint="eastAsia"/>
              </w:rPr>
              <w:t>・条例第33条第1項</w:t>
            </w:r>
          </w:p>
          <w:p w:rsidR="005C33A9" w:rsidRPr="005D6D47" w:rsidRDefault="005C33A9" w:rsidP="005C33A9">
            <w:pPr>
              <w:pStyle w:val="af3"/>
            </w:pPr>
          </w:p>
        </w:tc>
        <w:tc>
          <w:tcPr>
            <w:tcW w:w="1555" w:type="dxa"/>
            <w:shd w:val="clear" w:color="auto" w:fill="auto"/>
          </w:tcPr>
          <w:p w:rsidR="005C33A9" w:rsidRPr="005D6D47" w:rsidRDefault="005C33A9" w:rsidP="005C33A9">
            <w:pPr>
              <w:pStyle w:val="af5"/>
              <w:ind w:left="160"/>
            </w:pPr>
          </w:p>
          <w:p w:rsidR="005C33A9" w:rsidRPr="005D6D47" w:rsidRDefault="005C33A9" w:rsidP="005C33A9">
            <w:pPr>
              <w:pStyle w:val="af5"/>
              <w:ind w:left="160"/>
            </w:pPr>
            <w:r w:rsidRPr="005D6D47">
              <w:rPr>
                <w:rFonts w:hint="eastAsia"/>
              </w:rPr>
              <w:t>□適</w:t>
            </w:r>
          </w:p>
          <w:p w:rsidR="005C33A9" w:rsidRPr="005D6D47" w:rsidRDefault="005C33A9" w:rsidP="005C33A9">
            <w:pPr>
              <w:pStyle w:val="af5"/>
              <w:ind w:left="160"/>
            </w:pPr>
            <w:r w:rsidRPr="005D6D47">
              <w:rPr>
                <w:rFonts w:hint="eastAsia"/>
              </w:rPr>
              <w:t>□不適</w:t>
            </w:r>
          </w:p>
          <w:p w:rsidR="005C33A9" w:rsidRPr="005D6D47" w:rsidRDefault="005C33A9" w:rsidP="005C33A9">
            <w:pPr>
              <w:pStyle w:val="af5"/>
              <w:ind w:left="160"/>
            </w:pPr>
            <w:r w:rsidRPr="005D6D47">
              <w:rPr>
                <w:rFonts w:hint="eastAsia"/>
              </w:rPr>
              <w:t>□該当なし</w:t>
            </w:r>
          </w:p>
          <w:p w:rsidR="005C33A9" w:rsidRPr="005D6D47" w:rsidRDefault="005C33A9" w:rsidP="005C33A9">
            <w:pPr>
              <w:pStyle w:val="af5"/>
              <w:ind w:left="160"/>
            </w:pPr>
          </w:p>
        </w:tc>
      </w:tr>
      <w:tr w:rsidR="005C33A9" w:rsidTr="001D049E">
        <w:trPr>
          <w:cantSplit/>
          <w:trHeight w:val="144"/>
        </w:trPr>
        <w:tc>
          <w:tcPr>
            <w:tcW w:w="1800" w:type="dxa"/>
            <w:vMerge/>
            <w:shd w:val="clear" w:color="auto" w:fill="auto"/>
          </w:tcPr>
          <w:p w:rsidR="005C33A9" w:rsidRPr="00082659" w:rsidRDefault="005C33A9" w:rsidP="005C33A9">
            <w:pPr>
              <w:pStyle w:val="af1"/>
              <w:ind w:left="320" w:hanging="320"/>
              <w:rPr>
                <w:rFonts w:hAnsi="ＭＳ 明朝"/>
              </w:rPr>
            </w:pPr>
          </w:p>
        </w:tc>
        <w:tc>
          <w:tcPr>
            <w:tcW w:w="9590" w:type="dxa"/>
            <w:shd w:val="clear" w:color="auto" w:fill="auto"/>
          </w:tcPr>
          <w:p w:rsidR="005C33A9" w:rsidRPr="005D6D47" w:rsidRDefault="005C33A9" w:rsidP="005C33A9">
            <w:pPr>
              <w:pStyle w:val="af3"/>
            </w:pPr>
          </w:p>
          <w:p w:rsidR="005C33A9" w:rsidRPr="005D6D47" w:rsidRDefault="005C33A9" w:rsidP="005C33A9">
            <w:pPr>
              <w:pStyle w:val="af3"/>
            </w:pPr>
            <w:r>
              <w:rPr>
                <w:rFonts w:hint="eastAsia"/>
              </w:rPr>
              <w:t>【指定児童発達支援（児童発達支援センターのみ）、医療型児童発達支援</w:t>
            </w:r>
            <w:r w:rsidRPr="005D6D47">
              <w:rPr>
                <w:rFonts w:hint="eastAsia"/>
              </w:rPr>
              <w:t>】</w:t>
            </w:r>
          </w:p>
          <w:p w:rsidR="005C33A9" w:rsidRDefault="005C33A9" w:rsidP="005C33A9">
            <w:pPr>
              <w:pStyle w:val="af3"/>
            </w:pPr>
            <w:r w:rsidRPr="005D6D47">
              <w:rPr>
                <w:rFonts w:hint="eastAsia"/>
              </w:rPr>
              <w:t>（</w:t>
            </w:r>
            <w:r>
              <w:rPr>
                <w:rFonts w:hint="eastAsia"/>
              </w:rPr>
              <w:t>２）</w:t>
            </w:r>
            <w:r w:rsidRPr="00070B22">
              <w:rPr>
                <w:rFonts w:hint="eastAsia"/>
              </w:rPr>
              <w:t>食事は、</w:t>
            </w:r>
            <w:r>
              <w:rPr>
                <w:rFonts w:hint="eastAsia"/>
              </w:rPr>
              <w:t>（１）</w:t>
            </w:r>
            <w:r w:rsidRPr="00070B22">
              <w:rPr>
                <w:rFonts w:hint="eastAsia"/>
              </w:rPr>
              <w:t>の規定によるほか、食品の種類及び調理方法について栄養並びに障害児の身体的状況及び嗜好を考慮したもの</w:t>
            </w:r>
            <w:r>
              <w:rPr>
                <w:rFonts w:hint="eastAsia"/>
              </w:rPr>
              <w:t>となっている</w:t>
            </w:r>
            <w:r w:rsidRPr="00622A8F">
              <w:rPr>
                <w:rFonts w:hint="eastAsia"/>
              </w:rPr>
              <w:t>か</w:t>
            </w:r>
            <w:r w:rsidR="00AB2597" w:rsidRPr="00622A8F">
              <w:rPr>
                <w:rFonts w:hint="eastAsia"/>
              </w:rPr>
              <w:t>。</w:t>
            </w:r>
          </w:p>
          <w:p w:rsidR="005C33A9" w:rsidRPr="00070B22" w:rsidRDefault="005C33A9" w:rsidP="005C33A9">
            <w:pPr>
              <w:pStyle w:val="af3"/>
            </w:pPr>
          </w:p>
        </w:tc>
        <w:tc>
          <w:tcPr>
            <w:tcW w:w="2216" w:type="dxa"/>
            <w:shd w:val="clear" w:color="auto" w:fill="auto"/>
          </w:tcPr>
          <w:p w:rsidR="005C33A9" w:rsidRPr="005D6D47" w:rsidRDefault="005C33A9" w:rsidP="005C33A9">
            <w:pPr>
              <w:pStyle w:val="af3"/>
            </w:pPr>
          </w:p>
          <w:p w:rsidR="005C33A9" w:rsidRDefault="005C33A9" w:rsidP="005C33A9">
            <w:pPr>
              <w:pStyle w:val="af3"/>
            </w:pPr>
            <w:r>
              <w:rPr>
                <w:rFonts w:hint="eastAsia"/>
              </w:rPr>
              <w:t>・条例第33条第2項</w:t>
            </w:r>
          </w:p>
          <w:p w:rsidR="005C33A9" w:rsidRPr="005D6D47" w:rsidRDefault="005C33A9" w:rsidP="005C33A9">
            <w:pPr>
              <w:pStyle w:val="af3"/>
            </w:pPr>
          </w:p>
        </w:tc>
        <w:tc>
          <w:tcPr>
            <w:tcW w:w="1555" w:type="dxa"/>
            <w:shd w:val="clear" w:color="auto" w:fill="auto"/>
          </w:tcPr>
          <w:p w:rsidR="005C33A9" w:rsidRPr="005D6D47" w:rsidRDefault="005C33A9" w:rsidP="005C33A9">
            <w:pPr>
              <w:pStyle w:val="af5"/>
              <w:ind w:left="160"/>
            </w:pPr>
          </w:p>
          <w:p w:rsidR="005C33A9" w:rsidRPr="005D6D47" w:rsidRDefault="005C33A9" w:rsidP="005C33A9">
            <w:pPr>
              <w:pStyle w:val="af5"/>
              <w:ind w:left="160"/>
            </w:pPr>
            <w:r w:rsidRPr="005D6D47">
              <w:rPr>
                <w:rFonts w:hint="eastAsia"/>
              </w:rPr>
              <w:t>□適</w:t>
            </w:r>
          </w:p>
          <w:p w:rsidR="005C33A9" w:rsidRPr="005D6D47" w:rsidRDefault="005C33A9" w:rsidP="005C33A9">
            <w:pPr>
              <w:pStyle w:val="af5"/>
              <w:ind w:left="160"/>
            </w:pPr>
            <w:r w:rsidRPr="005D6D47">
              <w:rPr>
                <w:rFonts w:hint="eastAsia"/>
              </w:rPr>
              <w:t>□不適</w:t>
            </w:r>
          </w:p>
          <w:p w:rsidR="005C33A9" w:rsidRPr="005D6D47" w:rsidRDefault="005C33A9" w:rsidP="005C33A9">
            <w:pPr>
              <w:pStyle w:val="af5"/>
              <w:ind w:left="160"/>
            </w:pPr>
            <w:r w:rsidRPr="005D6D47">
              <w:rPr>
                <w:rFonts w:hint="eastAsia"/>
              </w:rPr>
              <w:t>□該当なし</w:t>
            </w:r>
          </w:p>
        </w:tc>
      </w:tr>
      <w:tr w:rsidR="005C33A9" w:rsidTr="001D049E">
        <w:trPr>
          <w:cantSplit/>
          <w:trHeight w:val="144"/>
        </w:trPr>
        <w:tc>
          <w:tcPr>
            <w:tcW w:w="1800" w:type="dxa"/>
            <w:vMerge/>
            <w:shd w:val="clear" w:color="auto" w:fill="auto"/>
          </w:tcPr>
          <w:p w:rsidR="005C33A9" w:rsidRPr="005D6D47" w:rsidRDefault="005C33A9" w:rsidP="005C33A9">
            <w:pPr>
              <w:pStyle w:val="af1"/>
              <w:ind w:left="320" w:hanging="320"/>
            </w:pPr>
          </w:p>
        </w:tc>
        <w:tc>
          <w:tcPr>
            <w:tcW w:w="9590" w:type="dxa"/>
            <w:shd w:val="clear" w:color="auto" w:fill="auto"/>
          </w:tcPr>
          <w:p w:rsidR="005C33A9" w:rsidRPr="005D6D47" w:rsidRDefault="005C33A9" w:rsidP="005C33A9">
            <w:pPr>
              <w:pStyle w:val="af3"/>
            </w:pPr>
          </w:p>
          <w:p w:rsidR="005C33A9" w:rsidRPr="005D6D47" w:rsidRDefault="005C33A9" w:rsidP="005C33A9">
            <w:pPr>
              <w:pStyle w:val="af3"/>
            </w:pPr>
            <w:r w:rsidRPr="005D6D47">
              <w:rPr>
                <w:rFonts w:hint="eastAsia"/>
              </w:rPr>
              <w:t>【</w:t>
            </w:r>
            <w:r>
              <w:rPr>
                <w:rFonts w:hint="eastAsia"/>
              </w:rPr>
              <w:t>指定児童発達支援（児童発達支援センターのみ）、医療型児童発達支援</w:t>
            </w:r>
            <w:r w:rsidRPr="005D6D47">
              <w:rPr>
                <w:rFonts w:hint="eastAsia"/>
              </w:rPr>
              <w:t>】</w:t>
            </w:r>
          </w:p>
          <w:p w:rsidR="005C33A9" w:rsidRDefault="005C33A9" w:rsidP="005C33A9">
            <w:pPr>
              <w:pStyle w:val="af3"/>
            </w:pPr>
            <w:r w:rsidRPr="005D6D47">
              <w:rPr>
                <w:rFonts w:hint="eastAsia"/>
              </w:rPr>
              <w:t>（３）</w:t>
            </w:r>
            <w:r>
              <w:rPr>
                <w:rFonts w:hint="eastAsia"/>
              </w:rPr>
              <w:t>調理は、あらかじめ作成された献立に従って行われているか</w:t>
            </w:r>
            <w:r w:rsidRPr="005D6D47">
              <w:rPr>
                <w:rFonts w:hint="eastAsia"/>
              </w:rPr>
              <w:t>。</w:t>
            </w:r>
          </w:p>
          <w:p w:rsidR="005C33A9" w:rsidRPr="005D6D47" w:rsidRDefault="005C33A9" w:rsidP="005C33A9">
            <w:pPr>
              <w:pStyle w:val="af3"/>
            </w:pPr>
          </w:p>
        </w:tc>
        <w:tc>
          <w:tcPr>
            <w:tcW w:w="2216" w:type="dxa"/>
            <w:shd w:val="clear" w:color="auto" w:fill="auto"/>
          </w:tcPr>
          <w:p w:rsidR="005C33A9" w:rsidRPr="005D6D47" w:rsidRDefault="005C33A9" w:rsidP="005C33A9">
            <w:pPr>
              <w:pStyle w:val="af3"/>
            </w:pPr>
          </w:p>
          <w:p w:rsidR="005C33A9" w:rsidRDefault="005C33A9" w:rsidP="005C33A9">
            <w:pPr>
              <w:pStyle w:val="af3"/>
            </w:pPr>
            <w:r>
              <w:rPr>
                <w:rFonts w:hint="eastAsia"/>
              </w:rPr>
              <w:t>・条例第33条第3項</w:t>
            </w:r>
          </w:p>
          <w:p w:rsidR="005C33A9" w:rsidRPr="005D6D47" w:rsidRDefault="005C33A9" w:rsidP="005C33A9">
            <w:pPr>
              <w:pStyle w:val="af3"/>
            </w:pPr>
          </w:p>
        </w:tc>
        <w:tc>
          <w:tcPr>
            <w:tcW w:w="1555" w:type="dxa"/>
            <w:shd w:val="clear" w:color="auto" w:fill="auto"/>
          </w:tcPr>
          <w:p w:rsidR="005C33A9" w:rsidRPr="005D6D47" w:rsidRDefault="005C33A9" w:rsidP="005C33A9">
            <w:pPr>
              <w:pStyle w:val="af5"/>
              <w:ind w:left="160"/>
            </w:pPr>
          </w:p>
          <w:p w:rsidR="005C33A9" w:rsidRPr="005D6D47" w:rsidRDefault="005C33A9" w:rsidP="005C33A9">
            <w:pPr>
              <w:pStyle w:val="af5"/>
              <w:ind w:left="160"/>
            </w:pPr>
            <w:r w:rsidRPr="005D6D47">
              <w:rPr>
                <w:rFonts w:hint="eastAsia"/>
              </w:rPr>
              <w:t>□適</w:t>
            </w:r>
          </w:p>
          <w:p w:rsidR="005C33A9" w:rsidRPr="005D6D47" w:rsidRDefault="005C33A9" w:rsidP="005C33A9">
            <w:pPr>
              <w:pStyle w:val="af5"/>
              <w:ind w:left="160"/>
            </w:pPr>
            <w:r w:rsidRPr="005D6D47">
              <w:rPr>
                <w:rFonts w:hint="eastAsia"/>
              </w:rPr>
              <w:t>□不適</w:t>
            </w:r>
          </w:p>
          <w:p w:rsidR="005C33A9" w:rsidRPr="005D6D47" w:rsidRDefault="005C33A9" w:rsidP="005C33A9">
            <w:pPr>
              <w:pStyle w:val="af5"/>
              <w:ind w:left="160"/>
            </w:pPr>
            <w:r w:rsidRPr="005D6D47">
              <w:rPr>
                <w:rFonts w:hint="eastAsia"/>
              </w:rPr>
              <w:t>□該当なし</w:t>
            </w:r>
          </w:p>
          <w:p w:rsidR="005C33A9" w:rsidRPr="005D6D47" w:rsidRDefault="005C33A9" w:rsidP="005C33A9">
            <w:pPr>
              <w:pStyle w:val="af5"/>
              <w:ind w:left="160"/>
            </w:pPr>
          </w:p>
        </w:tc>
      </w:tr>
      <w:tr w:rsidR="005C33A9" w:rsidTr="001D049E">
        <w:trPr>
          <w:cantSplit/>
          <w:trHeight w:val="144"/>
        </w:trPr>
        <w:tc>
          <w:tcPr>
            <w:tcW w:w="1800" w:type="dxa"/>
            <w:vMerge/>
            <w:shd w:val="clear" w:color="auto" w:fill="auto"/>
          </w:tcPr>
          <w:p w:rsidR="005C33A9" w:rsidRPr="005D6D47" w:rsidRDefault="005C33A9" w:rsidP="005C33A9">
            <w:pPr>
              <w:pStyle w:val="af1"/>
              <w:ind w:left="320" w:hanging="320"/>
            </w:pPr>
          </w:p>
        </w:tc>
        <w:tc>
          <w:tcPr>
            <w:tcW w:w="9590" w:type="dxa"/>
            <w:shd w:val="clear" w:color="auto" w:fill="auto"/>
          </w:tcPr>
          <w:p w:rsidR="005C33A9" w:rsidRPr="005D6D47" w:rsidRDefault="005C33A9" w:rsidP="005C33A9">
            <w:pPr>
              <w:pStyle w:val="af3"/>
            </w:pPr>
          </w:p>
          <w:p w:rsidR="005C33A9" w:rsidRPr="005D6D47" w:rsidRDefault="005C33A9" w:rsidP="005C33A9">
            <w:pPr>
              <w:pStyle w:val="af3"/>
            </w:pPr>
            <w:r w:rsidRPr="005D6D47">
              <w:rPr>
                <w:rFonts w:hint="eastAsia"/>
              </w:rPr>
              <w:t>【</w:t>
            </w:r>
            <w:r>
              <w:rPr>
                <w:rFonts w:hint="eastAsia"/>
              </w:rPr>
              <w:t>指定児童発達支援（児童発達支援センターのみ）、医療型児童発達支援</w:t>
            </w:r>
            <w:r w:rsidRPr="005D6D47">
              <w:rPr>
                <w:rFonts w:hint="eastAsia"/>
              </w:rPr>
              <w:t>】</w:t>
            </w:r>
          </w:p>
          <w:p w:rsidR="005C33A9" w:rsidRDefault="005C33A9" w:rsidP="005C33A9">
            <w:pPr>
              <w:pStyle w:val="af3"/>
            </w:pPr>
            <w:r w:rsidRPr="005D6D47">
              <w:rPr>
                <w:rFonts w:hint="eastAsia"/>
              </w:rPr>
              <w:t>（</w:t>
            </w:r>
            <w:r>
              <w:rPr>
                <w:rFonts w:hint="eastAsia"/>
              </w:rPr>
              <w:t>４</w:t>
            </w:r>
            <w:r w:rsidRPr="005D6D47">
              <w:rPr>
                <w:rFonts w:hint="eastAsia"/>
              </w:rPr>
              <w:t>）</w:t>
            </w:r>
            <w:r w:rsidRPr="00070B22">
              <w:rPr>
                <w:rFonts w:hint="eastAsia"/>
              </w:rPr>
              <w:t>障害児の健康な生活の基本としての食を営む力の育成に努</w:t>
            </w:r>
            <w:r>
              <w:rPr>
                <w:rFonts w:hint="eastAsia"/>
              </w:rPr>
              <w:t>めているか</w:t>
            </w:r>
            <w:r w:rsidRPr="00070B22">
              <w:rPr>
                <w:rFonts w:hint="eastAsia"/>
              </w:rPr>
              <w:t>。</w:t>
            </w:r>
          </w:p>
          <w:p w:rsidR="005C33A9" w:rsidRPr="00070B22" w:rsidRDefault="005C33A9" w:rsidP="005C33A9">
            <w:pPr>
              <w:pStyle w:val="af3"/>
            </w:pPr>
          </w:p>
        </w:tc>
        <w:tc>
          <w:tcPr>
            <w:tcW w:w="2216" w:type="dxa"/>
            <w:shd w:val="clear" w:color="auto" w:fill="auto"/>
          </w:tcPr>
          <w:p w:rsidR="005C33A9" w:rsidRPr="005D6D47" w:rsidRDefault="005C33A9" w:rsidP="005C33A9">
            <w:pPr>
              <w:pStyle w:val="af3"/>
            </w:pPr>
          </w:p>
          <w:p w:rsidR="005C33A9" w:rsidRDefault="005C33A9" w:rsidP="005C33A9">
            <w:pPr>
              <w:pStyle w:val="af3"/>
            </w:pPr>
            <w:r>
              <w:rPr>
                <w:rFonts w:hint="eastAsia"/>
              </w:rPr>
              <w:t>・条例第33条第4項</w:t>
            </w:r>
          </w:p>
          <w:p w:rsidR="005C33A9" w:rsidRPr="005D6D47" w:rsidRDefault="005C33A9" w:rsidP="005C33A9">
            <w:pPr>
              <w:pStyle w:val="af3"/>
            </w:pPr>
          </w:p>
          <w:p w:rsidR="005C33A9" w:rsidRPr="005D6D47" w:rsidRDefault="005C33A9" w:rsidP="005C33A9">
            <w:pPr>
              <w:pStyle w:val="af3"/>
            </w:pPr>
          </w:p>
        </w:tc>
        <w:tc>
          <w:tcPr>
            <w:tcW w:w="1555" w:type="dxa"/>
            <w:shd w:val="clear" w:color="auto" w:fill="auto"/>
          </w:tcPr>
          <w:p w:rsidR="005C33A9" w:rsidRPr="005D6D47" w:rsidRDefault="005C33A9" w:rsidP="005C33A9">
            <w:pPr>
              <w:pStyle w:val="af5"/>
              <w:ind w:left="160"/>
            </w:pPr>
          </w:p>
          <w:p w:rsidR="005C33A9" w:rsidRPr="005D6D47" w:rsidRDefault="005C33A9" w:rsidP="005C33A9">
            <w:pPr>
              <w:pStyle w:val="af5"/>
              <w:ind w:left="160"/>
            </w:pPr>
            <w:r w:rsidRPr="005D6D47">
              <w:rPr>
                <w:rFonts w:hint="eastAsia"/>
              </w:rPr>
              <w:t>□適</w:t>
            </w:r>
          </w:p>
          <w:p w:rsidR="005C33A9" w:rsidRPr="005D6D47" w:rsidRDefault="005C33A9" w:rsidP="005C33A9">
            <w:pPr>
              <w:pStyle w:val="af5"/>
              <w:ind w:left="160"/>
            </w:pPr>
            <w:r w:rsidRPr="005D6D47">
              <w:rPr>
                <w:rFonts w:hint="eastAsia"/>
              </w:rPr>
              <w:t>□不適</w:t>
            </w:r>
          </w:p>
          <w:p w:rsidR="005C33A9" w:rsidRPr="005D6D47" w:rsidRDefault="005C33A9" w:rsidP="005C33A9">
            <w:pPr>
              <w:pStyle w:val="af5"/>
              <w:ind w:left="160"/>
            </w:pPr>
            <w:r w:rsidRPr="005D6D47">
              <w:rPr>
                <w:rFonts w:hint="eastAsia"/>
              </w:rPr>
              <w:t>□該当なし</w:t>
            </w:r>
          </w:p>
          <w:p w:rsidR="005C33A9" w:rsidRPr="00EC0539" w:rsidRDefault="005C33A9" w:rsidP="005C33A9">
            <w:pPr>
              <w:pStyle w:val="af5"/>
              <w:ind w:left="160"/>
            </w:pPr>
          </w:p>
        </w:tc>
      </w:tr>
      <w:tr w:rsidR="005C33A9" w:rsidTr="001D049E">
        <w:trPr>
          <w:cantSplit/>
          <w:trHeight w:val="144"/>
        </w:trPr>
        <w:tc>
          <w:tcPr>
            <w:tcW w:w="1800" w:type="dxa"/>
            <w:vMerge w:val="restart"/>
            <w:shd w:val="clear" w:color="auto" w:fill="auto"/>
          </w:tcPr>
          <w:p w:rsidR="005C33A9" w:rsidRDefault="005C33A9" w:rsidP="005C33A9">
            <w:pPr>
              <w:pStyle w:val="af1"/>
              <w:ind w:left="320" w:hanging="320"/>
            </w:pPr>
          </w:p>
          <w:p w:rsidR="005C33A9" w:rsidRDefault="005C33A9" w:rsidP="005C33A9">
            <w:pPr>
              <w:pStyle w:val="af1"/>
              <w:ind w:left="320" w:hanging="320"/>
            </w:pPr>
            <w:r>
              <w:rPr>
                <w:rFonts w:hint="eastAsia"/>
              </w:rPr>
              <w:t>23　社会生活上の便宜の供与等</w:t>
            </w:r>
          </w:p>
          <w:p w:rsidR="005C33A9" w:rsidRPr="00082659" w:rsidRDefault="005C33A9" w:rsidP="005C33A9">
            <w:pPr>
              <w:pStyle w:val="af1"/>
              <w:ind w:left="320" w:hanging="320"/>
            </w:pPr>
          </w:p>
        </w:tc>
        <w:tc>
          <w:tcPr>
            <w:tcW w:w="9590" w:type="dxa"/>
            <w:shd w:val="clear" w:color="auto" w:fill="auto"/>
          </w:tcPr>
          <w:p w:rsidR="005C33A9" w:rsidRDefault="005C33A9" w:rsidP="005C33A9">
            <w:pPr>
              <w:pStyle w:val="af3"/>
            </w:pPr>
          </w:p>
          <w:p w:rsidR="005C33A9" w:rsidRDefault="005C33A9" w:rsidP="005C33A9">
            <w:pPr>
              <w:pStyle w:val="af3"/>
            </w:pPr>
            <w:r>
              <w:rPr>
                <w:rFonts w:hint="eastAsia"/>
              </w:rPr>
              <w:t>【５事業共通】</w:t>
            </w:r>
          </w:p>
          <w:p w:rsidR="005C33A9" w:rsidRDefault="005C33A9" w:rsidP="005C33A9">
            <w:pPr>
              <w:pStyle w:val="af3"/>
            </w:pPr>
            <w:r>
              <w:rPr>
                <w:rFonts w:hint="eastAsia"/>
              </w:rPr>
              <w:t>（１）</w:t>
            </w:r>
            <w:r w:rsidRPr="004763C2">
              <w:rPr>
                <w:rFonts w:hint="eastAsia"/>
              </w:rPr>
              <w:t>教養娯楽設備等を備えるほか、適宜障害児のためのレクリエーション行事を</w:t>
            </w:r>
            <w:r w:rsidR="00AB2597" w:rsidRPr="00622A8F">
              <w:rPr>
                <w:rFonts w:hint="eastAsia"/>
              </w:rPr>
              <w:t>行っているか</w:t>
            </w:r>
            <w:r w:rsidRPr="00622A8F">
              <w:rPr>
                <w:rFonts w:hint="eastAsia"/>
              </w:rPr>
              <w:t>。</w:t>
            </w:r>
          </w:p>
          <w:p w:rsidR="005C33A9" w:rsidRDefault="005C33A9" w:rsidP="005C33A9">
            <w:pPr>
              <w:pStyle w:val="af3"/>
            </w:pPr>
          </w:p>
          <w:p w:rsidR="005C33A9" w:rsidRPr="004763C2" w:rsidRDefault="005C33A9" w:rsidP="005C33A9">
            <w:pPr>
              <w:pStyle w:val="af3"/>
            </w:pPr>
          </w:p>
        </w:tc>
        <w:tc>
          <w:tcPr>
            <w:tcW w:w="2216" w:type="dxa"/>
            <w:shd w:val="clear" w:color="auto" w:fill="auto"/>
          </w:tcPr>
          <w:p w:rsidR="005C33A9" w:rsidRPr="005D6D47" w:rsidRDefault="005C33A9" w:rsidP="005C33A9">
            <w:pPr>
              <w:pStyle w:val="af3"/>
            </w:pPr>
          </w:p>
          <w:p w:rsidR="005C33A9" w:rsidRDefault="005C33A9" w:rsidP="005C33A9">
            <w:pPr>
              <w:pStyle w:val="af3"/>
            </w:pPr>
            <w:r>
              <w:rPr>
                <w:rFonts w:hint="eastAsia"/>
              </w:rPr>
              <w:t>・条例第34条第1項</w:t>
            </w:r>
          </w:p>
          <w:p w:rsidR="005C33A9" w:rsidRPr="005D6D47" w:rsidRDefault="005C33A9" w:rsidP="005C33A9">
            <w:pPr>
              <w:pStyle w:val="af3"/>
            </w:pPr>
          </w:p>
        </w:tc>
        <w:tc>
          <w:tcPr>
            <w:tcW w:w="1555" w:type="dxa"/>
            <w:shd w:val="clear" w:color="auto" w:fill="auto"/>
          </w:tcPr>
          <w:p w:rsidR="005C33A9" w:rsidRPr="005D6D47" w:rsidRDefault="005C33A9" w:rsidP="005C33A9">
            <w:pPr>
              <w:pStyle w:val="af5"/>
              <w:ind w:left="160"/>
            </w:pPr>
          </w:p>
          <w:p w:rsidR="005C33A9" w:rsidRPr="005D6D47" w:rsidRDefault="005C33A9" w:rsidP="005C33A9">
            <w:pPr>
              <w:pStyle w:val="af5"/>
              <w:ind w:left="160"/>
            </w:pPr>
            <w:r w:rsidRPr="005D6D47">
              <w:rPr>
                <w:rFonts w:hint="eastAsia"/>
              </w:rPr>
              <w:t>□適</w:t>
            </w:r>
          </w:p>
          <w:p w:rsidR="005C33A9" w:rsidRPr="005D6D47" w:rsidRDefault="005C33A9" w:rsidP="005C33A9">
            <w:pPr>
              <w:pStyle w:val="af5"/>
              <w:ind w:left="160"/>
            </w:pPr>
            <w:r w:rsidRPr="005D6D47">
              <w:rPr>
                <w:rFonts w:hint="eastAsia"/>
              </w:rPr>
              <w:t>□不適</w:t>
            </w:r>
          </w:p>
          <w:p w:rsidR="005C33A9" w:rsidRPr="00EC0539" w:rsidRDefault="005C33A9" w:rsidP="005C33A9">
            <w:pPr>
              <w:pStyle w:val="af5"/>
              <w:ind w:left="160"/>
            </w:pPr>
          </w:p>
        </w:tc>
      </w:tr>
      <w:tr w:rsidR="005C33A9" w:rsidTr="001D049E">
        <w:trPr>
          <w:cantSplit/>
          <w:trHeight w:val="144"/>
        </w:trPr>
        <w:tc>
          <w:tcPr>
            <w:tcW w:w="1800" w:type="dxa"/>
            <w:vMerge/>
            <w:shd w:val="clear" w:color="auto" w:fill="auto"/>
          </w:tcPr>
          <w:p w:rsidR="005C33A9" w:rsidRDefault="005C33A9" w:rsidP="005C33A9">
            <w:pPr>
              <w:pStyle w:val="af1"/>
              <w:ind w:left="320" w:hanging="320"/>
            </w:pPr>
          </w:p>
        </w:tc>
        <w:tc>
          <w:tcPr>
            <w:tcW w:w="9590" w:type="dxa"/>
            <w:shd w:val="clear" w:color="auto" w:fill="auto"/>
          </w:tcPr>
          <w:p w:rsidR="005C33A9" w:rsidRDefault="005C33A9" w:rsidP="005C33A9">
            <w:pPr>
              <w:pStyle w:val="af3"/>
            </w:pPr>
          </w:p>
          <w:p w:rsidR="005C33A9" w:rsidRDefault="005C33A9" w:rsidP="005C33A9">
            <w:pPr>
              <w:pStyle w:val="af3"/>
            </w:pPr>
            <w:r>
              <w:rPr>
                <w:rFonts w:hint="eastAsia"/>
              </w:rPr>
              <w:t>【５事業共通】</w:t>
            </w:r>
          </w:p>
          <w:p w:rsidR="005C33A9" w:rsidRDefault="005C33A9" w:rsidP="005C33A9">
            <w:pPr>
              <w:pStyle w:val="af3"/>
            </w:pPr>
            <w:r>
              <w:rPr>
                <w:rFonts w:hint="eastAsia"/>
              </w:rPr>
              <w:t>（２）会報の送付、行事への参加の呼びかけ等により、</w:t>
            </w:r>
            <w:r w:rsidRPr="00E77D62">
              <w:rPr>
                <w:rFonts w:hint="eastAsia"/>
              </w:rPr>
              <w:t>常に障害児の家族との連携を図るよう努め</w:t>
            </w:r>
            <w:r>
              <w:rPr>
                <w:rFonts w:hint="eastAsia"/>
              </w:rPr>
              <w:t>ているか</w:t>
            </w:r>
            <w:r w:rsidRPr="00E77D62">
              <w:rPr>
                <w:rFonts w:hint="eastAsia"/>
              </w:rPr>
              <w:t>。</w:t>
            </w:r>
          </w:p>
          <w:p w:rsidR="005C33A9" w:rsidRPr="00E77D62" w:rsidRDefault="005C33A9" w:rsidP="005C33A9">
            <w:pPr>
              <w:pStyle w:val="af3"/>
            </w:pPr>
          </w:p>
        </w:tc>
        <w:tc>
          <w:tcPr>
            <w:tcW w:w="2216" w:type="dxa"/>
            <w:shd w:val="clear" w:color="auto" w:fill="auto"/>
          </w:tcPr>
          <w:p w:rsidR="005C33A9" w:rsidRPr="005D6D47" w:rsidRDefault="005C33A9" w:rsidP="005C33A9">
            <w:pPr>
              <w:pStyle w:val="af3"/>
            </w:pPr>
          </w:p>
          <w:p w:rsidR="005C33A9" w:rsidRDefault="005C33A9" w:rsidP="005C33A9">
            <w:pPr>
              <w:pStyle w:val="af3"/>
            </w:pPr>
            <w:r>
              <w:rPr>
                <w:rFonts w:hint="eastAsia"/>
              </w:rPr>
              <w:t>・条例第34条第2項</w:t>
            </w:r>
          </w:p>
          <w:p w:rsidR="005C33A9" w:rsidRPr="005D6D47" w:rsidRDefault="005C33A9" w:rsidP="005C33A9">
            <w:pPr>
              <w:pStyle w:val="af3"/>
            </w:pPr>
          </w:p>
        </w:tc>
        <w:tc>
          <w:tcPr>
            <w:tcW w:w="1555" w:type="dxa"/>
            <w:shd w:val="clear" w:color="auto" w:fill="auto"/>
          </w:tcPr>
          <w:p w:rsidR="005C33A9" w:rsidRPr="005D6D47" w:rsidRDefault="005C33A9" w:rsidP="005C33A9">
            <w:pPr>
              <w:pStyle w:val="af5"/>
              <w:ind w:left="160"/>
            </w:pPr>
          </w:p>
          <w:p w:rsidR="005C33A9" w:rsidRPr="005D6D47" w:rsidRDefault="005C33A9" w:rsidP="005C33A9">
            <w:pPr>
              <w:pStyle w:val="af5"/>
              <w:ind w:left="160"/>
            </w:pPr>
            <w:r w:rsidRPr="005D6D47">
              <w:rPr>
                <w:rFonts w:hint="eastAsia"/>
              </w:rPr>
              <w:t>□適</w:t>
            </w:r>
          </w:p>
          <w:p w:rsidR="005C33A9" w:rsidRPr="005D6D47" w:rsidRDefault="005C33A9" w:rsidP="005C33A9">
            <w:pPr>
              <w:pStyle w:val="af5"/>
              <w:ind w:left="160"/>
            </w:pPr>
            <w:r w:rsidRPr="005D6D47">
              <w:rPr>
                <w:rFonts w:hint="eastAsia"/>
              </w:rPr>
              <w:t>□不適</w:t>
            </w:r>
          </w:p>
          <w:p w:rsidR="005C33A9" w:rsidRPr="00EC0539" w:rsidRDefault="005C33A9" w:rsidP="005C33A9">
            <w:pPr>
              <w:pStyle w:val="af5"/>
              <w:ind w:left="160"/>
            </w:pPr>
          </w:p>
        </w:tc>
      </w:tr>
      <w:tr w:rsidR="005C33A9" w:rsidTr="001D049E">
        <w:trPr>
          <w:cantSplit/>
          <w:trHeight w:val="144"/>
        </w:trPr>
        <w:tc>
          <w:tcPr>
            <w:tcW w:w="1800" w:type="dxa"/>
            <w:vMerge w:val="restart"/>
            <w:shd w:val="clear" w:color="auto" w:fill="auto"/>
          </w:tcPr>
          <w:p w:rsidR="005C33A9" w:rsidRPr="00082659" w:rsidRDefault="005C33A9" w:rsidP="005C33A9">
            <w:pPr>
              <w:pStyle w:val="af1"/>
              <w:ind w:left="320" w:hanging="320"/>
            </w:pPr>
          </w:p>
          <w:p w:rsidR="005C33A9" w:rsidRPr="00082659" w:rsidRDefault="005C33A9" w:rsidP="005C33A9">
            <w:pPr>
              <w:pStyle w:val="af1"/>
              <w:ind w:left="320" w:hanging="320"/>
            </w:pPr>
            <w:r w:rsidRPr="00082659">
              <w:rPr>
                <w:rFonts w:hint="eastAsia"/>
              </w:rPr>
              <w:t>24　健康管理</w:t>
            </w:r>
          </w:p>
          <w:p w:rsidR="005C33A9" w:rsidRPr="00082659" w:rsidRDefault="005C33A9" w:rsidP="005C33A9">
            <w:pPr>
              <w:pStyle w:val="af1"/>
              <w:ind w:left="320" w:hanging="320"/>
            </w:pPr>
          </w:p>
        </w:tc>
        <w:tc>
          <w:tcPr>
            <w:tcW w:w="9590" w:type="dxa"/>
            <w:shd w:val="clear" w:color="auto" w:fill="auto"/>
          </w:tcPr>
          <w:p w:rsidR="005C33A9" w:rsidRPr="005D6D47" w:rsidRDefault="005C33A9" w:rsidP="005C33A9">
            <w:pPr>
              <w:pStyle w:val="af3"/>
            </w:pPr>
          </w:p>
          <w:p w:rsidR="005C33A9" w:rsidRPr="005D6D47" w:rsidRDefault="005C33A9" w:rsidP="005C33A9">
            <w:pPr>
              <w:pStyle w:val="af3"/>
            </w:pPr>
            <w:r w:rsidRPr="005D6D47">
              <w:rPr>
                <w:rFonts w:hint="eastAsia"/>
              </w:rPr>
              <w:t>【</w:t>
            </w:r>
            <w:r>
              <w:rPr>
                <w:rFonts w:hint="eastAsia"/>
              </w:rPr>
              <w:t>指定児童発達支援（児童発達支援センターのみ）、医療型児童発達支援</w:t>
            </w:r>
            <w:r w:rsidRPr="005D6D47">
              <w:rPr>
                <w:rFonts w:hint="eastAsia"/>
              </w:rPr>
              <w:t>】</w:t>
            </w:r>
          </w:p>
          <w:p w:rsidR="005C33A9" w:rsidRPr="005D6D47" w:rsidRDefault="005C33A9" w:rsidP="005C33A9">
            <w:pPr>
              <w:pStyle w:val="af3"/>
            </w:pPr>
            <w:r w:rsidRPr="005D6D47">
              <w:rPr>
                <w:rFonts w:hint="eastAsia"/>
              </w:rPr>
              <w:t>（１）</w:t>
            </w:r>
            <w:r w:rsidRPr="00E77D62">
              <w:rPr>
                <w:rFonts w:hint="eastAsia"/>
              </w:rPr>
              <w:t>常に障害児の健康の状況に注意するとともに、通所する障害児に対し、通所開始時の健康診断、少なくとも</w:t>
            </w:r>
            <w:r>
              <w:rPr>
                <w:rFonts w:hint="eastAsia"/>
              </w:rPr>
              <w:t>1</w:t>
            </w:r>
            <w:r w:rsidRPr="00E77D62">
              <w:rPr>
                <w:rFonts w:hint="eastAsia"/>
              </w:rPr>
              <w:t>年に</w:t>
            </w:r>
            <w:r>
              <w:rPr>
                <w:rFonts w:hint="eastAsia"/>
              </w:rPr>
              <w:t>2</w:t>
            </w:r>
            <w:r w:rsidRPr="00E77D62">
              <w:rPr>
                <w:rFonts w:hint="eastAsia"/>
              </w:rPr>
              <w:t>回の定期健康診断及び臨時の健康診断を、学校保健安全法に規定する健康診断に準じて行</w:t>
            </w:r>
            <w:r>
              <w:rPr>
                <w:rFonts w:hint="eastAsia"/>
              </w:rPr>
              <w:t>っているか</w:t>
            </w:r>
            <w:r w:rsidRPr="00E77D62">
              <w:rPr>
                <w:rFonts w:hint="eastAsia"/>
              </w:rPr>
              <w:t>。</w:t>
            </w:r>
          </w:p>
          <w:p w:rsidR="005C33A9" w:rsidRPr="005D6D47" w:rsidRDefault="005C33A9" w:rsidP="005C33A9">
            <w:pPr>
              <w:pStyle w:val="af3"/>
            </w:pPr>
          </w:p>
        </w:tc>
        <w:tc>
          <w:tcPr>
            <w:tcW w:w="2216" w:type="dxa"/>
            <w:shd w:val="clear" w:color="auto" w:fill="auto"/>
          </w:tcPr>
          <w:p w:rsidR="005C33A9" w:rsidRPr="005D6D47" w:rsidRDefault="005C33A9" w:rsidP="005C33A9">
            <w:pPr>
              <w:pStyle w:val="af3"/>
            </w:pPr>
          </w:p>
          <w:p w:rsidR="005C33A9" w:rsidRDefault="005C33A9" w:rsidP="005C33A9">
            <w:pPr>
              <w:pStyle w:val="af3"/>
            </w:pPr>
            <w:r>
              <w:rPr>
                <w:rFonts w:hint="eastAsia"/>
              </w:rPr>
              <w:t>・条例第35条第1項</w:t>
            </w:r>
          </w:p>
          <w:p w:rsidR="005C33A9" w:rsidRPr="005D6D47" w:rsidRDefault="005C33A9" w:rsidP="005C33A9">
            <w:pPr>
              <w:pStyle w:val="af3"/>
            </w:pPr>
          </w:p>
        </w:tc>
        <w:tc>
          <w:tcPr>
            <w:tcW w:w="1555" w:type="dxa"/>
            <w:shd w:val="clear" w:color="auto" w:fill="auto"/>
          </w:tcPr>
          <w:p w:rsidR="005C33A9" w:rsidRPr="005D6D47" w:rsidRDefault="005C33A9" w:rsidP="005C33A9">
            <w:pPr>
              <w:pStyle w:val="af5"/>
              <w:ind w:left="160"/>
            </w:pPr>
          </w:p>
          <w:p w:rsidR="005C33A9" w:rsidRPr="005D6D47" w:rsidRDefault="005C33A9" w:rsidP="005C33A9">
            <w:pPr>
              <w:pStyle w:val="af5"/>
              <w:ind w:left="160"/>
            </w:pPr>
            <w:r w:rsidRPr="005D6D47">
              <w:rPr>
                <w:rFonts w:hint="eastAsia"/>
              </w:rPr>
              <w:t>□適</w:t>
            </w:r>
          </w:p>
          <w:p w:rsidR="005C33A9" w:rsidRPr="005D6D47" w:rsidRDefault="005C33A9" w:rsidP="005C33A9">
            <w:pPr>
              <w:pStyle w:val="af5"/>
              <w:ind w:left="160"/>
            </w:pPr>
            <w:r w:rsidRPr="005D6D47">
              <w:rPr>
                <w:rFonts w:hint="eastAsia"/>
              </w:rPr>
              <w:t>□不適</w:t>
            </w:r>
          </w:p>
          <w:p w:rsidR="005C33A9" w:rsidRPr="005D6D47" w:rsidRDefault="005C33A9" w:rsidP="005C33A9">
            <w:pPr>
              <w:pStyle w:val="af5"/>
              <w:ind w:left="160"/>
            </w:pPr>
            <w:r w:rsidRPr="005D6D47">
              <w:rPr>
                <w:rFonts w:hint="eastAsia"/>
              </w:rPr>
              <w:t>□該当なし</w:t>
            </w:r>
          </w:p>
          <w:p w:rsidR="005C33A9" w:rsidRPr="00EC0539" w:rsidRDefault="005C33A9" w:rsidP="005C33A9">
            <w:pPr>
              <w:pStyle w:val="af5"/>
              <w:ind w:left="160"/>
            </w:pPr>
          </w:p>
        </w:tc>
      </w:tr>
      <w:tr w:rsidR="005C33A9" w:rsidTr="001D049E">
        <w:trPr>
          <w:cantSplit/>
          <w:trHeight w:val="144"/>
        </w:trPr>
        <w:tc>
          <w:tcPr>
            <w:tcW w:w="1800" w:type="dxa"/>
            <w:vMerge/>
            <w:shd w:val="clear" w:color="auto" w:fill="auto"/>
          </w:tcPr>
          <w:p w:rsidR="005C33A9" w:rsidRPr="00082659" w:rsidRDefault="005C33A9" w:rsidP="005C33A9">
            <w:pPr>
              <w:pStyle w:val="af1"/>
              <w:ind w:left="320" w:hanging="320"/>
            </w:pPr>
          </w:p>
        </w:tc>
        <w:tc>
          <w:tcPr>
            <w:tcW w:w="9590" w:type="dxa"/>
            <w:shd w:val="clear" w:color="auto" w:fill="auto"/>
          </w:tcPr>
          <w:p w:rsidR="005C33A9" w:rsidRDefault="005C33A9" w:rsidP="005C33A9">
            <w:pPr>
              <w:pStyle w:val="af3"/>
            </w:pPr>
          </w:p>
          <w:p w:rsidR="005C33A9" w:rsidRPr="005D6D47" w:rsidRDefault="005C33A9" w:rsidP="005C33A9">
            <w:pPr>
              <w:pStyle w:val="af3"/>
            </w:pPr>
            <w:r w:rsidRPr="005D6D47">
              <w:rPr>
                <w:rFonts w:hint="eastAsia"/>
              </w:rPr>
              <w:t>【</w:t>
            </w:r>
            <w:r>
              <w:rPr>
                <w:rFonts w:hint="eastAsia"/>
              </w:rPr>
              <w:t>指定児童発達支援（児童発達支援センターのみ）、医療型児童発達支援</w:t>
            </w:r>
            <w:r w:rsidRPr="005D6D47">
              <w:rPr>
                <w:rFonts w:hint="eastAsia"/>
              </w:rPr>
              <w:t>】</w:t>
            </w:r>
          </w:p>
          <w:p w:rsidR="005C33A9" w:rsidRDefault="005C33A9" w:rsidP="005C33A9">
            <w:pPr>
              <w:pStyle w:val="af3"/>
            </w:pPr>
            <w:r w:rsidRPr="005D6D47">
              <w:rPr>
                <w:rFonts w:hint="eastAsia"/>
              </w:rPr>
              <w:t>（</w:t>
            </w:r>
            <w:r>
              <w:rPr>
                <w:rFonts w:hint="eastAsia"/>
              </w:rPr>
              <w:t>２</w:t>
            </w:r>
            <w:r w:rsidRPr="005D6D47">
              <w:rPr>
                <w:rFonts w:hint="eastAsia"/>
              </w:rPr>
              <w:t>）</w:t>
            </w:r>
            <w:r>
              <w:rPr>
                <w:rFonts w:hint="eastAsia"/>
              </w:rPr>
              <w:t>（１）の健康診断の全部又は一部に相当する健康診断（下表「代えることができる健康診断」）が行われている場合は、当該健康診断を（１）の健康診断の全部又は一部に代えることができるが、</w:t>
            </w:r>
            <w:r w:rsidRPr="004024EA">
              <w:rPr>
                <w:rFonts w:hint="eastAsia"/>
              </w:rPr>
              <w:t>この場合において、</w:t>
            </w:r>
            <w:r>
              <w:rPr>
                <w:rFonts w:hint="eastAsia"/>
              </w:rPr>
              <w:t>当該</w:t>
            </w:r>
            <w:r w:rsidRPr="004024EA">
              <w:rPr>
                <w:rFonts w:hint="eastAsia"/>
              </w:rPr>
              <w:t>健康診断の結果を把握</w:t>
            </w:r>
            <w:r>
              <w:rPr>
                <w:rFonts w:hint="eastAsia"/>
              </w:rPr>
              <w:t>しているか</w:t>
            </w:r>
            <w:r w:rsidRPr="004024EA">
              <w:rPr>
                <w:rFonts w:hint="eastAsia"/>
              </w:rPr>
              <w:t>。</w:t>
            </w:r>
          </w:p>
          <w:p w:rsidR="005C33A9" w:rsidRDefault="005C33A9" w:rsidP="005C33A9">
            <w:pPr>
              <w:pStyle w:val="af3"/>
            </w:pP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1"/>
              <w:gridCol w:w="3482"/>
              <w:gridCol w:w="3483"/>
            </w:tblGrid>
            <w:tr w:rsidR="005C33A9" w:rsidTr="001D049E">
              <w:trPr>
                <w:trHeight w:val="481"/>
              </w:trPr>
              <w:tc>
                <w:tcPr>
                  <w:tcW w:w="2151" w:type="dxa"/>
                  <w:tcBorders>
                    <w:bottom w:val="single" w:sz="4" w:space="0" w:color="auto"/>
                  </w:tcBorders>
                  <w:shd w:val="clear" w:color="auto" w:fill="FFFF00"/>
                  <w:vAlign w:val="center"/>
                </w:tcPr>
                <w:p w:rsidR="005C33A9" w:rsidRPr="005137C4" w:rsidRDefault="005C33A9" w:rsidP="005C33A9">
                  <w:pPr>
                    <w:pStyle w:val="af1"/>
                    <w:ind w:left="320" w:hanging="320"/>
                  </w:pPr>
                  <w:r>
                    <w:rPr>
                      <w:rFonts w:hint="eastAsia"/>
                    </w:rPr>
                    <w:t>（１）の健康診断</w:t>
                  </w:r>
                </w:p>
              </w:tc>
              <w:tc>
                <w:tcPr>
                  <w:tcW w:w="3482" w:type="dxa"/>
                  <w:tcBorders>
                    <w:bottom w:val="single" w:sz="4" w:space="0" w:color="auto"/>
                  </w:tcBorders>
                  <w:shd w:val="clear" w:color="auto" w:fill="auto"/>
                  <w:vAlign w:val="center"/>
                </w:tcPr>
                <w:p w:rsidR="005C33A9" w:rsidRDefault="005C33A9" w:rsidP="005C33A9">
                  <w:pPr>
                    <w:pStyle w:val="af3"/>
                  </w:pPr>
                  <w:r w:rsidRPr="005137C4">
                    <w:rPr>
                      <w:rFonts w:hint="eastAsia"/>
                    </w:rPr>
                    <w:t>通所する障害児に対する障害児の</w:t>
                  </w:r>
                </w:p>
                <w:p w:rsidR="005C33A9" w:rsidRPr="005137C4" w:rsidRDefault="005C33A9" w:rsidP="005C33A9">
                  <w:pPr>
                    <w:pStyle w:val="af3"/>
                  </w:pPr>
                  <w:r w:rsidRPr="005137C4">
                    <w:rPr>
                      <w:rFonts w:hint="eastAsia"/>
                    </w:rPr>
                    <w:t>通所開始時の健康診断</w:t>
                  </w:r>
                </w:p>
              </w:tc>
              <w:tc>
                <w:tcPr>
                  <w:tcW w:w="3483" w:type="dxa"/>
                  <w:tcBorders>
                    <w:bottom w:val="single" w:sz="4" w:space="0" w:color="auto"/>
                  </w:tcBorders>
                  <w:shd w:val="clear" w:color="auto" w:fill="auto"/>
                  <w:vAlign w:val="center"/>
                </w:tcPr>
                <w:p w:rsidR="005C33A9" w:rsidRDefault="005C33A9" w:rsidP="005C33A9">
                  <w:pPr>
                    <w:pStyle w:val="af3"/>
                  </w:pPr>
                  <w:r w:rsidRPr="005137C4">
                    <w:rPr>
                      <w:rFonts w:hint="eastAsia"/>
                    </w:rPr>
                    <w:t>定期の健康診断又は臨時の健康診断</w:t>
                  </w:r>
                </w:p>
                <w:p w:rsidR="005C33A9" w:rsidRPr="005137C4" w:rsidRDefault="005C33A9" w:rsidP="005C33A9">
                  <w:pPr>
                    <w:pStyle w:val="af3"/>
                  </w:pPr>
                </w:p>
              </w:tc>
            </w:tr>
            <w:tr w:rsidR="005C33A9" w:rsidTr="001D049E">
              <w:trPr>
                <w:trHeight w:val="481"/>
              </w:trPr>
              <w:tc>
                <w:tcPr>
                  <w:tcW w:w="2151" w:type="dxa"/>
                  <w:tcBorders>
                    <w:top w:val="single" w:sz="4" w:space="0" w:color="auto"/>
                  </w:tcBorders>
                  <w:shd w:val="clear" w:color="auto" w:fill="FFFF00"/>
                  <w:vAlign w:val="center"/>
                </w:tcPr>
                <w:p w:rsidR="005C33A9" w:rsidRDefault="005C33A9" w:rsidP="005C33A9">
                  <w:pPr>
                    <w:pStyle w:val="af1"/>
                    <w:ind w:left="320" w:hanging="320"/>
                  </w:pPr>
                  <w:r>
                    <w:rPr>
                      <w:rFonts w:hint="eastAsia"/>
                    </w:rPr>
                    <w:t>代えることができる</w:t>
                  </w:r>
                </w:p>
                <w:p w:rsidR="005C33A9" w:rsidRPr="005137C4" w:rsidRDefault="005C33A9" w:rsidP="005C33A9">
                  <w:pPr>
                    <w:pStyle w:val="af1"/>
                    <w:ind w:left="320" w:hanging="320"/>
                  </w:pPr>
                  <w:r>
                    <w:rPr>
                      <w:rFonts w:hint="eastAsia"/>
                    </w:rPr>
                    <w:t>健康診断</w:t>
                  </w:r>
                </w:p>
              </w:tc>
              <w:tc>
                <w:tcPr>
                  <w:tcW w:w="3482" w:type="dxa"/>
                  <w:tcBorders>
                    <w:top w:val="single" w:sz="4" w:space="0" w:color="auto"/>
                  </w:tcBorders>
                  <w:shd w:val="clear" w:color="auto" w:fill="auto"/>
                  <w:vAlign w:val="center"/>
                </w:tcPr>
                <w:p w:rsidR="005C33A9" w:rsidRDefault="005C33A9" w:rsidP="005C33A9">
                  <w:pPr>
                    <w:pStyle w:val="af3"/>
                  </w:pPr>
                  <w:r w:rsidRPr="005137C4">
                    <w:rPr>
                      <w:rFonts w:hint="eastAsia"/>
                    </w:rPr>
                    <w:t>児童相談所等における障害児の</w:t>
                  </w:r>
                </w:p>
                <w:p w:rsidR="005C33A9" w:rsidRPr="00E1474E" w:rsidRDefault="005C33A9" w:rsidP="005C33A9">
                  <w:pPr>
                    <w:pStyle w:val="af3"/>
                  </w:pPr>
                  <w:r w:rsidRPr="005137C4">
                    <w:rPr>
                      <w:rFonts w:hint="eastAsia"/>
                    </w:rPr>
                    <w:t>通所開始前の健康診断</w:t>
                  </w:r>
                </w:p>
              </w:tc>
              <w:tc>
                <w:tcPr>
                  <w:tcW w:w="3483" w:type="dxa"/>
                  <w:tcBorders>
                    <w:top w:val="single" w:sz="4" w:space="0" w:color="auto"/>
                  </w:tcBorders>
                  <w:shd w:val="clear" w:color="auto" w:fill="auto"/>
                  <w:vAlign w:val="center"/>
                </w:tcPr>
                <w:p w:rsidR="005C33A9" w:rsidRDefault="005C33A9" w:rsidP="005C33A9">
                  <w:pPr>
                    <w:pStyle w:val="af3"/>
                  </w:pPr>
                  <w:r w:rsidRPr="005137C4">
                    <w:rPr>
                      <w:rFonts w:hint="eastAsia"/>
                    </w:rPr>
                    <w:t>障害児が通学する学校における健康</w:t>
                  </w:r>
                </w:p>
                <w:p w:rsidR="005C33A9" w:rsidRPr="005137C4" w:rsidRDefault="005C33A9" w:rsidP="005C33A9">
                  <w:pPr>
                    <w:pStyle w:val="af3"/>
                  </w:pPr>
                  <w:r w:rsidRPr="005137C4">
                    <w:rPr>
                      <w:rFonts w:hint="eastAsia"/>
                    </w:rPr>
                    <w:t>診断</w:t>
                  </w:r>
                </w:p>
              </w:tc>
            </w:tr>
          </w:tbl>
          <w:p w:rsidR="005C33A9" w:rsidRPr="004024EA" w:rsidRDefault="005C33A9" w:rsidP="005C33A9">
            <w:pPr>
              <w:pStyle w:val="af3"/>
            </w:pPr>
          </w:p>
          <w:p w:rsidR="005C33A9" w:rsidRPr="004024EA" w:rsidRDefault="005C33A9" w:rsidP="005C33A9">
            <w:pPr>
              <w:pStyle w:val="af3"/>
            </w:pPr>
          </w:p>
        </w:tc>
        <w:tc>
          <w:tcPr>
            <w:tcW w:w="2216" w:type="dxa"/>
            <w:shd w:val="clear" w:color="auto" w:fill="auto"/>
          </w:tcPr>
          <w:p w:rsidR="005C33A9" w:rsidRPr="005D6D47" w:rsidRDefault="005C33A9" w:rsidP="005C33A9">
            <w:pPr>
              <w:pStyle w:val="af3"/>
            </w:pPr>
          </w:p>
          <w:p w:rsidR="005C33A9" w:rsidRPr="005D6D47" w:rsidRDefault="005C33A9" w:rsidP="005C33A9">
            <w:pPr>
              <w:pStyle w:val="af3"/>
            </w:pPr>
            <w:r>
              <w:rPr>
                <w:rFonts w:hint="eastAsia"/>
              </w:rPr>
              <w:t>・条例第35条第2項</w:t>
            </w:r>
          </w:p>
        </w:tc>
        <w:tc>
          <w:tcPr>
            <w:tcW w:w="1555" w:type="dxa"/>
            <w:shd w:val="clear" w:color="auto" w:fill="auto"/>
          </w:tcPr>
          <w:p w:rsidR="005C33A9" w:rsidRPr="005D6D47" w:rsidRDefault="005C33A9" w:rsidP="005C33A9">
            <w:pPr>
              <w:pStyle w:val="af5"/>
              <w:ind w:left="160"/>
            </w:pPr>
          </w:p>
          <w:p w:rsidR="005C33A9" w:rsidRPr="005D6D47" w:rsidRDefault="005C33A9" w:rsidP="005C33A9">
            <w:pPr>
              <w:pStyle w:val="af5"/>
              <w:ind w:left="160"/>
            </w:pPr>
            <w:r w:rsidRPr="005D6D47">
              <w:rPr>
                <w:rFonts w:hint="eastAsia"/>
              </w:rPr>
              <w:t>□適</w:t>
            </w:r>
          </w:p>
          <w:p w:rsidR="005C33A9" w:rsidRPr="005D6D47" w:rsidRDefault="005C33A9" w:rsidP="005C33A9">
            <w:pPr>
              <w:pStyle w:val="af5"/>
              <w:ind w:left="160"/>
            </w:pPr>
            <w:r w:rsidRPr="005D6D47">
              <w:rPr>
                <w:rFonts w:hint="eastAsia"/>
              </w:rPr>
              <w:t>□不適</w:t>
            </w:r>
          </w:p>
          <w:p w:rsidR="005C33A9" w:rsidRPr="005D6D47" w:rsidRDefault="005C33A9" w:rsidP="005C33A9">
            <w:pPr>
              <w:pStyle w:val="af5"/>
              <w:ind w:left="160"/>
            </w:pPr>
            <w:r w:rsidRPr="005D6D47">
              <w:rPr>
                <w:rFonts w:hint="eastAsia"/>
              </w:rPr>
              <w:t>□該当なし</w:t>
            </w:r>
          </w:p>
          <w:p w:rsidR="005C33A9" w:rsidRPr="00EC0539" w:rsidRDefault="005C33A9" w:rsidP="005C33A9">
            <w:pPr>
              <w:pStyle w:val="af5"/>
              <w:ind w:left="160"/>
            </w:pPr>
          </w:p>
        </w:tc>
      </w:tr>
      <w:tr w:rsidR="005C33A9" w:rsidTr="001D049E">
        <w:trPr>
          <w:cantSplit/>
          <w:trHeight w:val="144"/>
        </w:trPr>
        <w:tc>
          <w:tcPr>
            <w:tcW w:w="1800" w:type="dxa"/>
            <w:vMerge/>
            <w:shd w:val="clear" w:color="auto" w:fill="auto"/>
          </w:tcPr>
          <w:p w:rsidR="005C33A9" w:rsidRPr="00082659" w:rsidRDefault="005C33A9" w:rsidP="005C33A9">
            <w:pPr>
              <w:pStyle w:val="af1"/>
              <w:ind w:left="320" w:hanging="320"/>
            </w:pPr>
          </w:p>
        </w:tc>
        <w:tc>
          <w:tcPr>
            <w:tcW w:w="9590" w:type="dxa"/>
            <w:shd w:val="clear" w:color="auto" w:fill="auto"/>
          </w:tcPr>
          <w:p w:rsidR="005C33A9" w:rsidRDefault="005C33A9" w:rsidP="005C33A9">
            <w:pPr>
              <w:pStyle w:val="af3"/>
            </w:pPr>
          </w:p>
          <w:p w:rsidR="005C33A9" w:rsidRPr="005D6D47" w:rsidRDefault="005C33A9" w:rsidP="005C33A9">
            <w:pPr>
              <w:pStyle w:val="af3"/>
            </w:pPr>
            <w:r w:rsidRPr="005D6D47">
              <w:rPr>
                <w:rFonts w:hint="eastAsia"/>
              </w:rPr>
              <w:t>【</w:t>
            </w:r>
            <w:r>
              <w:rPr>
                <w:rFonts w:hint="eastAsia"/>
              </w:rPr>
              <w:t>指定児童発達支援（児童発達支援センターのみ）、医療型児童発達支援</w:t>
            </w:r>
            <w:r w:rsidRPr="005D6D47">
              <w:rPr>
                <w:rFonts w:hint="eastAsia"/>
              </w:rPr>
              <w:t>】</w:t>
            </w:r>
          </w:p>
          <w:p w:rsidR="005C33A9" w:rsidRDefault="005C33A9" w:rsidP="005C33A9">
            <w:pPr>
              <w:pStyle w:val="af3"/>
            </w:pPr>
            <w:r w:rsidRPr="005D6D47">
              <w:rPr>
                <w:rFonts w:hint="eastAsia"/>
              </w:rPr>
              <w:t>（</w:t>
            </w:r>
            <w:r>
              <w:rPr>
                <w:rFonts w:hint="eastAsia"/>
              </w:rPr>
              <w:t>３</w:t>
            </w:r>
            <w:r w:rsidRPr="005D6D47">
              <w:rPr>
                <w:rFonts w:hint="eastAsia"/>
              </w:rPr>
              <w:t>）</w:t>
            </w:r>
            <w:r w:rsidRPr="00DC30B8">
              <w:rPr>
                <w:rFonts w:hint="eastAsia"/>
              </w:rPr>
              <w:t>従業者の健康診断に当たっては、綿密な注意を払</w:t>
            </w:r>
            <w:r>
              <w:rPr>
                <w:rFonts w:hint="eastAsia"/>
              </w:rPr>
              <w:t>っているか。</w:t>
            </w:r>
          </w:p>
          <w:p w:rsidR="005C33A9" w:rsidRDefault="005C33A9" w:rsidP="005C33A9">
            <w:pPr>
              <w:pStyle w:val="af3"/>
            </w:pPr>
          </w:p>
        </w:tc>
        <w:tc>
          <w:tcPr>
            <w:tcW w:w="2216" w:type="dxa"/>
            <w:shd w:val="clear" w:color="auto" w:fill="auto"/>
          </w:tcPr>
          <w:p w:rsidR="005C33A9" w:rsidRPr="005D6D47" w:rsidRDefault="005C33A9" w:rsidP="005C33A9">
            <w:pPr>
              <w:pStyle w:val="af3"/>
            </w:pPr>
          </w:p>
          <w:p w:rsidR="005C33A9" w:rsidRPr="005D6D47" w:rsidRDefault="005C33A9" w:rsidP="005C33A9">
            <w:pPr>
              <w:pStyle w:val="af3"/>
            </w:pPr>
            <w:r>
              <w:rPr>
                <w:rFonts w:hint="eastAsia"/>
              </w:rPr>
              <w:t>・条例第35条第3項</w:t>
            </w:r>
          </w:p>
          <w:p w:rsidR="005C33A9" w:rsidRPr="005D6D47" w:rsidRDefault="005C33A9" w:rsidP="005C33A9">
            <w:pPr>
              <w:pStyle w:val="af3"/>
            </w:pPr>
          </w:p>
        </w:tc>
        <w:tc>
          <w:tcPr>
            <w:tcW w:w="1555" w:type="dxa"/>
            <w:shd w:val="clear" w:color="auto" w:fill="auto"/>
          </w:tcPr>
          <w:p w:rsidR="005C33A9" w:rsidRPr="005D6D47" w:rsidRDefault="005C33A9" w:rsidP="005C33A9">
            <w:pPr>
              <w:pStyle w:val="af5"/>
              <w:ind w:left="160"/>
            </w:pPr>
          </w:p>
          <w:p w:rsidR="005C33A9" w:rsidRPr="005D6D47" w:rsidRDefault="005C33A9" w:rsidP="005C33A9">
            <w:pPr>
              <w:pStyle w:val="af5"/>
              <w:ind w:left="160"/>
            </w:pPr>
            <w:r w:rsidRPr="005D6D47">
              <w:rPr>
                <w:rFonts w:hint="eastAsia"/>
              </w:rPr>
              <w:t>□適</w:t>
            </w:r>
          </w:p>
          <w:p w:rsidR="005C33A9" w:rsidRPr="005D6D47" w:rsidRDefault="005C33A9" w:rsidP="005C33A9">
            <w:pPr>
              <w:pStyle w:val="af5"/>
              <w:ind w:left="160"/>
            </w:pPr>
            <w:r w:rsidRPr="005D6D47">
              <w:rPr>
                <w:rFonts w:hint="eastAsia"/>
              </w:rPr>
              <w:t>□不適</w:t>
            </w:r>
          </w:p>
          <w:p w:rsidR="005C33A9" w:rsidRPr="005D6D47" w:rsidRDefault="005C33A9" w:rsidP="005C33A9">
            <w:pPr>
              <w:pStyle w:val="af5"/>
              <w:ind w:left="160"/>
            </w:pPr>
            <w:r w:rsidRPr="005D6D47">
              <w:rPr>
                <w:rFonts w:hint="eastAsia"/>
              </w:rPr>
              <w:t>□該当なし</w:t>
            </w:r>
          </w:p>
          <w:p w:rsidR="005C33A9" w:rsidRPr="00EC0539" w:rsidRDefault="005C33A9" w:rsidP="005C33A9">
            <w:pPr>
              <w:pStyle w:val="af5"/>
              <w:ind w:left="160"/>
            </w:pPr>
          </w:p>
        </w:tc>
      </w:tr>
      <w:tr w:rsidR="005C33A9" w:rsidTr="0026382D">
        <w:trPr>
          <w:cantSplit/>
          <w:trHeight w:val="144"/>
        </w:trPr>
        <w:tc>
          <w:tcPr>
            <w:tcW w:w="1800" w:type="dxa"/>
            <w:shd w:val="clear" w:color="auto" w:fill="auto"/>
          </w:tcPr>
          <w:p w:rsidR="005C33A9" w:rsidRPr="00082659" w:rsidRDefault="005C33A9" w:rsidP="005C33A9">
            <w:pPr>
              <w:pStyle w:val="af1"/>
              <w:ind w:left="320" w:hanging="320"/>
            </w:pPr>
          </w:p>
          <w:p w:rsidR="005C33A9" w:rsidRPr="00082659" w:rsidRDefault="005C33A9" w:rsidP="005C33A9">
            <w:pPr>
              <w:pStyle w:val="af1"/>
              <w:ind w:left="320" w:hanging="320"/>
            </w:pPr>
            <w:r w:rsidRPr="00082659">
              <w:rPr>
                <w:rFonts w:hint="eastAsia"/>
              </w:rPr>
              <w:t>2</w:t>
            </w:r>
            <w:r>
              <w:rPr>
                <w:rFonts w:hint="eastAsia"/>
              </w:rPr>
              <w:t>5</w:t>
            </w:r>
            <w:r w:rsidRPr="00082659">
              <w:rPr>
                <w:rFonts w:hint="eastAsia"/>
              </w:rPr>
              <w:t xml:space="preserve">　緊急時等の対応</w:t>
            </w:r>
          </w:p>
          <w:p w:rsidR="005C33A9" w:rsidRPr="00082659" w:rsidRDefault="005C33A9" w:rsidP="005C33A9">
            <w:pPr>
              <w:pStyle w:val="af1"/>
              <w:ind w:left="320" w:hanging="320"/>
            </w:pPr>
          </w:p>
        </w:tc>
        <w:tc>
          <w:tcPr>
            <w:tcW w:w="9590" w:type="dxa"/>
            <w:shd w:val="clear" w:color="auto" w:fill="auto"/>
          </w:tcPr>
          <w:p w:rsidR="005C33A9" w:rsidRPr="005D6D47" w:rsidRDefault="005C33A9" w:rsidP="005C33A9">
            <w:pPr>
              <w:pStyle w:val="af3"/>
            </w:pPr>
          </w:p>
          <w:p w:rsidR="005C33A9" w:rsidRPr="005D6D47" w:rsidRDefault="005C33A9" w:rsidP="005C33A9">
            <w:pPr>
              <w:pStyle w:val="af3"/>
            </w:pPr>
            <w:r w:rsidRPr="005D6D47">
              <w:rPr>
                <w:rFonts w:hint="eastAsia"/>
              </w:rPr>
              <w:t>【</w:t>
            </w:r>
            <w:r>
              <w:rPr>
                <w:rFonts w:hint="eastAsia"/>
              </w:rPr>
              <w:t>５</w:t>
            </w:r>
            <w:r w:rsidRPr="005D6D47">
              <w:rPr>
                <w:rFonts w:hint="eastAsia"/>
              </w:rPr>
              <w:t>事業共通】</w:t>
            </w:r>
          </w:p>
          <w:p w:rsidR="005C33A9" w:rsidRDefault="005C33A9" w:rsidP="005C33A9">
            <w:pPr>
              <w:pStyle w:val="af3"/>
            </w:pPr>
            <w:r w:rsidRPr="005D6D47">
              <w:rPr>
                <w:rFonts w:hint="eastAsia"/>
              </w:rPr>
              <w:t>（１）</w:t>
            </w:r>
            <w:r w:rsidRPr="00DC30B8">
              <w:rPr>
                <w:rFonts w:hint="eastAsia"/>
              </w:rPr>
              <w:t>現に指定</w:t>
            </w:r>
            <w:r>
              <w:rPr>
                <w:rFonts w:hint="eastAsia"/>
              </w:rPr>
              <w:t>サービス</w:t>
            </w:r>
            <w:r w:rsidRPr="00DC30B8">
              <w:rPr>
                <w:rFonts w:hint="eastAsia"/>
              </w:rPr>
              <w:t>の提供を行っているときに障害児に病状の急変が生じた場合その他必要な場合は、速やかに医療機関への連絡を行う等の必要な措置を講じ</w:t>
            </w:r>
            <w:r>
              <w:rPr>
                <w:rFonts w:hint="eastAsia"/>
              </w:rPr>
              <w:t>ているか</w:t>
            </w:r>
            <w:r w:rsidRPr="00DC30B8">
              <w:rPr>
                <w:rFonts w:hint="eastAsia"/>
              </w:rPr>
              <w:t>。</w:t>
            </w:r>
          </w:p>
          <w:p w:rsidR="005C33A9" w:rsidRPr="005D6D47" w:rsidRDefault="005C33A9" w:rsidP="005C33A9">
            <w:pPr>
              <w:pStyle w:val="af3"/>
            </w:pPr>
          </w:p>
        </w:tc>
        <w:tc>
          <w:tcPr>
            <w:tcW w:w="2216" w:type="dxa"/>
            <w:shd w:val="clear" w:color="auto" w:fill="auto"/>
          </w:tcPr>
          <w:p w:rsidR="005C33A9" w:rsidRPr="005D6D47" w:rsidRDefault="005C33A9" w:rsidP="005C33A9">
            <w:pPr>
              <w:pStyle w:val="af3"/>
            </w:pPr>
          </w:p>
          <w:p w:rsidR="005C33A9" w:rsidRPr="005D6D47" w:rsidRDefault="005C33A9" w:rsidP="005C33A9">
            <w:pPr>
              <w:pStyle w:val="af3"/>
            </w:pPr>
            <w:r>
              <w:rPr>
                <w:rFonts w:hint="eastAsia"/>
              </w:rPr>
              <w:t>・条例第36条</w:t>
            </w:r>
          </w:p>
          <w:p w:rsidR="005C33A9" w:rsidRPr="005D6D47" w:rsidRDefault="005C33A9" w:rsidP="005C33A9">
            <w:pPr>
              <w:pStyle w:val="af3"/>
            </w:pPr>
          </w:p>
        </w:tc>
        <w:tc>
          <w:tcPr>
            <w:tcW w:w="1555" w:type="dxa"/>
            <w:shd w:val="clear" w:color="auto" w:fill="auto"/>
          </w:tcPr>
          <w:p w:rsidR="005C33A9" w:rsidRPr="005D6D47" w:rsidRDefault="005C33A9" w:rsidP="005C33A9">
            <w:pPr>
              <w:pStyle w:val="af5"/>
              <w:ind w:left="160"/>
            </w:pPr>
          </w:p>
          <w:p w:rsidR="005C33A9" w:rsidRPr="005D6D47" w:rsidRDefault="005C33A9" w:rsidP="005C33A9">
            <w:pPr>
              <w:pStyle w:val="af5"/>
              <w:ind w:left="160"/>
            </w:pPr>
            <w:r w:rsidRPr="005D6D47">
              <w:rPr>
                <w:rFonts w:hint="eastAsia"/>
              </w:rPr>
              <w:t>□適</w:t>
            </w:r>
          </w:p>
          <w:p w:rsidR="005C33A9" w:rsidRPr="005D6D47" w:rsidRDefault="005C33A9" w:rsidP="005C33A9">
            <w:pPr>
              <w:pStyle w:val="af5"/>
              <w:ind w:left="160"/>
            </w:pPr>
            <w:r w:rsidRPr="005D6D47">
              <w:rPr>
                <w:rFonts w:hint="eastAsia"/>
              </w:rPr>
              <w:t>□不適</w:t>
            </w:r>
          </w:p>
        </w:tc>
      </w:tr>
      <w:tr w:rsidR="005C33A9" w:rsidTr="001D049E">
        <w:trPr>
          <w:cantSplit/>
          <w:trHeight w:val="144"/>
        </w:trPr>
        <w:tc>
          <w:tcPr>
            <w:tcW w:w="1800" w:type="dxa"/>
            <w:shd w:val="clear" w:color="auto" w:fill="auto"/>
          </w:tcPr>
          <w:p w:rsidR="005C33A9" w:rsidRPr="00082659" w:rsidRDefault="005C33A9" w:rsidP="005C33A9">
            <w:pPr>
              <w:pStyle w:val="af1"/>
              <w:ind w:left="320" w:hanging="320"/>
            </w:pPr>
          </w:p>
          <w:p w:rsidR="005C33A9" w:rsidRPr="00082659" w:rsidRDefault="005C33A9" w:rsidP="005C33A9">
            <w:pPr>
              <w:pStyle w:val="af1"/>
              <w:ind w:left="320" w:hanging="320"/>
            </w:pPr>
            <w:r w:rsidRPr="00082659">
              <w:t>2</w:t>
            </w:r>
            <w:r>
              <w:rPr>
                <w:rFonts w:hint="eastAsia"/>
              </w:rPr>
              <w:t>6</w:t>
            </w:r>
            <w:r w:rsidRPr="00082659">
              <w:rPr>
                <w:rFonts w:hint="eastAsia"/>
              </w:rPr>
              <w:t xml:space="preserve">　</w:t>
            </w:r>
            <w:r>
              <w:rPr>
                <w:rFonts w:hint="eastAsia"/>
              </w:rPr>
              <w:t>通所給付決定保護者</w:t>
            </w:r>
            <w:r w:rsidRPr="00082659">
              <w:rPr>
                <w:rFonts w:hint="eastAsia"/>
              </w:rPr>
              <w:t>に関する市町村への通知</w:t>
            </w:r>
          </w:p>
        </w:tc>
        <w:tc>
          <w:tcPr>
            <w:tcW w:w="9590" w:type="dxa"/>
            <w:shd w:val="clear" w:color="auto" w:fill="auto"/>
          </w:tcPr>
          <w:p w:rsidR="005C33A9" w:rsidRPr="005D6D47" w:rsidRDefault="005C33A9" w:rsidP="005C33A9">
            <w:pPr>
              <w:pStyle w:val="af3"/>
            </w:pPr>
          </w:p>
          <w:p w:rsidR="005C33A9" w:rsidRPr="005D6D47" w:rsidRDefault="005C33A9" w:rsidP="005C33A9">
            <w:pPr>
              <w:pStyle w:val="af3"/>
            </w:pPr>
            <w:r w:rsidRPr="005D6D47">
              <w:rPr>
                <w:rFonts w:hint="eastAsia"/>
              </w:rPr>
              <w:t>【</w:t>
            </w:r>
            <w:r>
              <w:rPr>
                <w:rFonts w:hint="eastAsia"/>
              </w:rPr>
              <w:t>５</w:t>
            </w:r>
            <w:r w:rsidRPr="005D6D47">
              <w:rPr>
                <w:rFonts w:hint="eastAsia"/>
              </w:rPr>
              <w:t>事業共通】</w:t>
            </w:r>
          </w:p>
          <w:p w:rsidR="005C33A9" w:rsidRDefault="005C33A9" w:rsidP="005C33A9">
            <w:pPr>
              <w:pStyle w:val="af3"/>
            </w:pPr>
            <w:r w:rsidRPr="005D6D47">
              <w:rPr>
                <w:rFonts w:hint="eastAsia"/>
              </w:rPr>
              <w:t>（１）</w:t>
            </w:r>
            <w:r w:rsidRPr="00E52327">
              <w:rPr>
                <w:rFonts w:hint="eastAsia"/>
              </w:rPr>
              <w:t>指定</w:t>
            </w:r>
            <w:r>
              <w:rPr>
                <w:rFonts w:hint="eastAsia"/>
              </w:rPr>
              <w:t>サービス</w:t>
            </w:r>
            <w:r w:rsidRPr="00E52327">
              <w:rPr>
                <w:rFonts w:hint="eastAsia"/>
              </w:rPr>
              <w:t>を受けている障害児に係る通所給付決定保護者が偽りその他不正な行為によって障害児通所給付費</w:t>
            </w:r>
            <w:r>
              <w:rPr>
                <w:rFonts w:hint="eastAsia"/>
              </w:rPr>
              <w:t>若しくは特例障害児通所給付費</w:t>
            </w:r>
            <w:r w:rsidRPr="0071395A">
              <w:rPr>
                <w:rFonts w:hint="eastAsia"/>
              </w:rPr>
              <w:t>又は肢体不自由児通所医療費</w:t>
            </w:r>
            <w:r w:rsidRPr="00E52327">
              <w:rPr>
                <w:rFonts w:hint="eastAsia"/>
              </w:rPr>
              <w:t>の支給を受け、又は受けようとしたときは、遅滞なく、意見を付してその旨を市町村に通知</w:t>
            </w:r>
            <w:r>
              <w:rPr>
                <w:rFonts w:hint="eastAsia"/>
              </w:rPr>
              <w:t>しているか</w:t>
            </w:r>
            <w:r w:rsidRPr="00E52327">
              <w:rPr>
                <w:rFonts w:hint="eastAsia"/>
              </w:rPr>
              <w:t>。</w:t>
            </w:r>
          </w:p>
          <w:p w:rsidR="005C33A9" w:rsidRPr="005D6D47" w:rsidRDefault="005C33A9" w:rsidP="005C33A9">
            <w:pPr>
              <w:pStyle w:val="af3"/>
            </w:pPr>
          </w:p>
        </w:tc>
        <w:tc>
          <w:tcPr>
            <w:tcW w:w="2216" w:type="dxa"/>
            <w:shd w:val="clear" w:color="auto" w:fill="auto"/>
          </w:tcPr>
          <w:p w:rsidR="005C33A9" w:rsidRPr="005D6D47" w:rsidRDefault="005C33A9" w:rsidP="005C33A9">
            <w:pPr>
              <w:pStyle w:val="af3"/>
            </w:pPr>
          </w:p>
          <w:p w:rsidR="005C33A9" w:rsidRPr="005D6D47" w:rsidRDefault="005C33A9" w:rsidP="005C33A9">
            <w:pPr>
              <w:pStyle w:val="af3"/>
            </w:pPr>
            <w:r>
              <w:rPr>
                <w:rFonts w:hint="eastAsia"/>
              </w:rPr>
              <w:t>・条例第37条、第75条</w:t>
            </w:r>
          </w:p>
          <w:p w:rsidR="005C33A9" w:rsidRPr="005D6D47" w:rsidRDefault="005C33A9" w:rsidP="005C33A9">
            <w:pPr>
              <w:pStyle w:val="af3"/>
            </w:pPr>
          </w:p>
        </w:tc>
        <w:tc>
          <w:tcPr>
            <w:tcW w:w="1555" w:type="dxa"/>
            <w:shd w:val="clear" w:color="auto" w:fill="auto"/>
          </w:tcPr>
          <w:p w:rsidR="005C33A9" w:rsidRPr="005D6D47" w:rsidRDefault="005C33A9" w:rsidP="005C33A9">
            <w:pPr>
              <w:pStyle w:val="af5"/>
              <w:ind w:left="160"/>
            </w:pPr>
          </w:p>
          <w:p w:rsidR="005C33A9" w:rsidRPr="005D6D47" w:rsidRDefault="005C33A9" w:rsidP="005C33A9">
            <w:pPr>
              <w:pStyle w:val="af5"/>
              <w:ind w:left="160"/>
            </w:pPr>
            <w:r w:rsidRPr="005D6D47">
              <w:rPr>
                <w:rFonts w:hint="eastAsia"/>
              </w:rPr>
              <w:t>□適</w:t>
            </w:r>
          </w:p>
          <w:p w:rsidR="005C33A9" w:rsidRPr="005D6D47" w:rsidRDefault="005C33A9" w:rsidP="005C33A9">
            <w:pPr>
              <w:pStyle w:val="af5"/>
              <w:ind w:left="160"/>
            </w:pPr>
            <w:r w:rsidRPr="005D6D47">
              <w:rPr>
                <w:rFonts w:hint="eastAsia"/>
              </w:rPr>
              <w:t>□不適</w:t>
            </w:r>
          </w:p>
          <w:p w:rsidR="005C33A9" w:rsidRPr="005D6D47" w:rsidRDefault="005C33A9" w:rsidP="005C33A9">
            <w:pPr>
              <w:pStyle w:val="af5"/>
              <w:ind w:left="160"/>
            </w:pPr>
            <w:r w:rsidRPr="005D6D47">
              <w:rPr>
                <w:rFonts w:hint="eastAsia"/>
              </w:rPr>
              <w:t>□該当なし</w:t>
            </w:r>
          </w:p>
          <w:p w:rsidR="005C33A9" w:rsidRPr="005D6D47" w:rsidRDefault="005C33A9" w:rsidP="005C33A9">
            <w:pPr>
              <w:pStyle w:val="af5"/>
              <w:ind w:left="160"/>
            </w:pPr>
          </w:p>
        </w:tc>
      </w:tr>
      <w:tr w:rsidR="005C33A9" w:rsidTr="001D049E">
        <w:trPr>
          <w:cantSplit/>
          <w:trHeight w:val="144"/>
        </w:trPr>
        <w:tc>
          <w:tcPr>
            <w:tcW w:w="1800" w:type="dxa"/>
            <w:shd w:val="clear" w:color="auto" w:fill="auto"/>
          </w:tcPr>
          <w:p w:rsidR="005C33A9" w:rsidRPr="00082659" w:rsidRDefault="005C33A9" w:rsidP="005C33A9">
            <w:pPr>
              <w:pStyle w:val="af1"/>
              <w:ind w:left="320" w:hanging="320"/>
            </w:pPr>
          </w:p>
          <w:p w:rsidR="005C33A9" w:rsidRPr="00082659" w:rsidRDefault="005C33A9" w:rsidP="005C33A9">
            <w:pPr>
              <w:pStyle w:val="af1"/>
              <w:ind w:left="320" w:hanging="320"/>
              <w:rPr>
                <w:shd w:val="clear" w:color="auto" w:fill="FFFF00"/>
              </w:rPr>
            </w:pPr>
            <w:r>
              <w:rPr>
                <w:rFonts w:hint="eastAsia"/>
              </w:rPr>
              <w:t>27</w:t>
            </w:r>
            <w:r w:rsidRPr="00082659">
              <w:rPr>
                <w:rFonts w:hint="eastAsia"/>
              </w:rPr>
              <w:t xml:space="preserve">　管理者の業務</w:t>
            </w:r>
          </w:p>
        </w:tc>
        <w:tc>
          <w:tcPr>
            <w:tcW w:w="9590" w:type="dxa"/>
            <w:shd w:val="clear" w:color="auto" w:fill="auto"/>
          </w:tcPr>
          <w:p w:rsidR="005C33A9" w:rsidRPr="005D6D47" w:rsidRDefault="005C33A9" w:rsidP="005C33A9">
            <w:pPr>
              <w:pStyle w:val="af3"/>
            </w:pPr>
          </w:p>
          <w:p w:rsidR="005C33A9" w:rsidRPr="005D6D47" w:rsidRDefault="005C33A9" w:rsidP="005C33A9">
            <w:pPr>
              <w:pStyle w:val="af3"/>
            </w:pPr>
            <w:r>
              <w:rPr>
                <w:rFonts w:hint="eastAsia"/>
              </w:rPr>
              <w:t>【５</w:t>
            </w:r>
            <w:r w:rsidRPr="005D6D47">
              <w:rPr>
                <w:rFonts w:hint="eastAsia"/>
              </w:rPr>
              <w:t>事業共通】</w:t>
            </w:r>
          </w:p>
          <w:p w:rsidR="005C33A9" w:rsidRPr="005D6D47" w:rsidRDefault="005C33A9" w:rsidP="005C33A9">
            <w:pPr>
              <w:pStyle w:val="af3"/>
            </w:pPr>
            <w:r w:rsidRPr="005D6D47">
              <w:rPr>
                <w:rFonts w:hint="eastAsia"/>
              </w:rPr>
              <w:t>（１）管理者は、従業者及び業務の一元的な管理を行っているか。また、従業員に</w:t>
            </w:r>
            <w:r>
              <w:rPr>
                <w:rFonts w:hint="eastAsia"/>
              </w:rPr>
              <w:t>条例に規定する運営に関する基準</w:t>
            </w:r>
            <w:r w:rsidRPr="005D6D47">
              <w:rPr>
                <w:rFonts w:hint="eastAsia"/>
              </w:rPr>
              <w:t>を遵守させるため、必要な指揮命令を行っているか。</w:t>
            </w:r>
          </w:p>
          <w:p w:rsidR="005C33A9" w:rsidRPr="005D6D47" w:rsidRDefault="005C33A9" w:rsidP="005C33A9">
            <w:pPr>
              <w:pStyle w:val="af3"/>
            </w:pPr>
          </w:p>
        </w:tc>
        <w:tc>
          <w:tcPr>
            <w:tcW w:w="2216" w:type="dxa"/>
            <w:shd w:val="clear" w:color="auto" w:fill="auto"/>
          </w:tcPr>
          <w:p w:rsidR="005C33A9" w:rsidRPr="005D6D47" w:rsidRDefault="005C33A9" w:rsidP="005C33A9">
            <w:pPr>
              <w:pStyle w:val="af3"/>
            </w:pPr>
          </w:p>
          <w:p w:rsidR="005C33A9" w:rsidRPr="005D6D47" w:rsidRDefault="005C33A9" w:rsidP="005C33A9">
            <w:pPr>
              <w:pStyle w:val="af3"/>
            </w:pPr>
            <w:r>
              <w:rPr>
                <w:rFonts w:hint="eastAsia"/>
              </w:rPr>
              <w:t>・条例第38条</w:t>
            </w:r>
          </w:p>
          <w:p w:rsidR="005C33A9" w:rsidRPr="005D6D47" w:rsidRDefault="005C33A9" w:rsidP="005C33A9">
            <w:pPr>
              <w:pStyle w:val="af3"/>
            </w:pPr>
          </w:p>
          <w:p w:rsidR="005C33A9" w:rsidRPr="005D6D47" w:rsidRDefault="005C33A9" w:rsidP="005C33A9">
            <w:pPr>
              <w:pStyle w:val="af3"/>
            </w:pPr>
          </w:p>
        </w:tc>
        <w:tc>
          <w:tcPr>
            <w:tcW w:w="1555" w:type="dxa"/>
            <w:shd w:val="clear" w:color="auto" w:fill="auto"/>
          </w:tcPr>
          <w:p w:rsidR="005C33A9" w:rsidRPr="005D6D47" w:rsidRDefault="005C33A9" w:rsidP="005C33A9">
            <w:pPr>
              <w:pStyle w:val="af5"/>
              <w:ind w:left="160"/>
            </w:pPr>
          </w:p>
          <w:p w:rsidR="005C33A9" w:rsidRPr="005D6D47" w:rsidRDefault="005C33A9" w:rsidP="005C33A9">
            <w:pPr>
              <w:pStyle w:val="af5"/>
              <w:ind w:left="160"/>
            </w:pPr>
            <w:r w:rsidRPr="005D6D47">
              <w:rPr>
                <w:rFonts w:hint="eastAsia"/>
              </w:rPr>
              <w:t>□適</w:t>
            </w:r>
          </w:p>
          <w:p w:rsidR="005C33A9" w:rsidRPr="005D6D47" w:rsidRDefault="005C33A9" w:rsidP="005C33A9">
            <w:pPr>
              <w:pStyle w:val="af5"/>
              <w:ind w:left="160"/>
            </w:pPr>
            <w:r w:rsidRPr="005D6D47">
              <w:rPr>
                <w:rFonts w:hint="eastAsia"/>
              </w:rPr>
              <w:t>□不適</w:t>
            </w:r>
          </w:p>
        </w:tc>
      </w:tr>
      <w:tr w:rsidR="005C33A9" w:rsidTr="001D049E">
        <w:trPr>
          <w:cantSplit/>
          <w:trHeight w:val="2829"/>
        </w:trPr>
        <w:tc>
          <w:tcPr>
            <w:tcW w:w="1800" w:type="dxa"/>
            <w:vMerge w:val="restart"/>
            <w:shd w:val="clear" w:color="auto" w:fill="auto"/>
          </w:tcPr>
          <w:p w:rsidR="005C33A9" w:rsidRPr="00082659" w:rsidRDefault="005C33A9" w:rsidP="005C33A9">
            <w:pPr>
              <w:pStyle w:val="af1"/>
              <w:ind w:left="320" w:hanging="320"/>
            </w:pPr>
          </w:p>
          <w:p w:rsidR="005C33A9" w:rsidRPr="00082659" w:rsidRDefault="005C33A9" w:rsidP="005C33A9">
            <w:pPr>
              <w:pStyle w:val="af1"/>
              <w:ind w:left="320" w:hanging="320"/>
            </w:pPr>
            <w:r>
              <w:rPr>
                <w:rFonts w:hint="eastAsia"/>
              </w:rPr>
              <w:t>28</w:t>
            </w:r>
            <w:r w:rsidRPr="00082659">
              <w:rPr>
                <w:rFonts w:hint="eastAsia"/>
              </w:rPr>
              <w:t xml:space="preserve">　運営規程</w:t>
            </w:r>
          </w:p>
          <w:p w:rsidR="005C33A9" w:rsidRPr="00082659" w:rsidRDefault="005C33A9" w:rsidP="005C33A9">
            <w:pPr>
              <w:pStyle w:val="af1"/>
              <w:ind w:left="320" w:hanging="320"/>
            </w:pPr>
          </w:p>
          <w:p w:rsidR="005C33A9" w:rsidRPr="00082659" w:rsidRDefault="005C33A9" w:rsidP="005C33A9">
            <w:pPr>
              <w:pStyle w:val="af1"/>
              <w:ind w:left="320" w:hanging="320"/>
              <w:rPr>
                <w:highlight w:val="yellow"/>
              </w:rPr>
            </w:pPr>
          </w:p>
        </w:tc>
        <w:tc>
          <w:tcPr>
            <w:tcW w:w="9590" w:type="dxa"/>
            <w:shd w:val="clear" w:color="auto" w:fill="auto"/>
          </w:tcPr>
          <w:p w:rsidR="005C33A9" w:rsidRPr="005D6D47" w:rsidRDefault="005C33A9" w:rsidP="005C33A9">
            <w:pPr>
              <w:pStyle w:val="af3"/>
            </w:pPr>
          </w:p>
          <w:p w:rsidR="005C33A9" w:rsidRPr="005D6D47" w:rsidRDefault="005C33A9" w:rsidP="005C33A9">
            <w:pPr>
              <w:pStyle w:val="af3"/>
            </w:pPr>
            <w:r w:rsidRPr="005D6D47">
              <w:rPr>
                <w:rFonts w:hint="eastAsia"/>
              </w:rPr>
              <w:t>【</w:t>
            </w:r>
            <w:r>
              <w:rPr>
                <w:rFonts w:hint="eastAsia"/>
              </w:rPr>
              <w:t>指定児童発達支援、指定放課後等デイサービス</w:t>
            </w:r>
            <w:r w:rsidRPr="005D6D47">
              <w:rPr>
                <w:rFonts w:hint="eastAsia"/>
              </w:rPr>
              <w:t>】</w:t>
            </w:r>
          </w:p>
          <w:p w:rsidR="005C33A9" w:rsidRPr="005D6D47" w:rsidRDefault="005C33A9" w:rsidP="005C33A9">
            <w:pPr>
              <w:pStyle w:val="af3"/>
            </w:pPr>
            <w:r w:rsidRPr="005D6D47">
              <w:rPr>
                <w:rFonts w:hint="eastAsia"/>
              </w:rPr>
              <w:t>（１）</w:t>
            </w:r>
            <w:r>
              <w:rPr>
                <w:rFonts w:hint="eastAsia"/>
              </w:rPr>
              <w:t>指定</w:t>
            </w:r>
            <w:r w:rsidRPr="005D6D47">
              <w:rPr>
                <w:rFonts w:hint="eastAsia"/>
              </w:rPr>
              <w:t>事業所ごとに、次に掲げる重要事項に関する運営規程を定め</w:t>
            </w:r>
            <w:r>
              <w:rPr>
                <w:rFonts w:hint="eastAsia"/>
              </w:rPr>
              <w:t>、</w:t>
            </w:r>
            <w:r w:rsidRPr="004B7814">
              <w:rPr>
                <w:rFonts w:hint="eastAsia"/>
              </w:rPr>
              <w:t>従業者及び利用者に周知しているか。</w:t>
            </w:r>
          </w:p>
          <w:p w:rsidR="005C33A9" w:rsidRDefault="005C33A9" w:rsidP="005C33A9">
            <w:pPr>
              <w:pStyle w:val="afb"/>
              <w:ind w:left="320" w:hanging="160"/>
            </w:pPr>
            <w:r>
              <w:rPr>
                <w:rFonts w:hint="eastAsia"/>
              </w:rPr>
              <w:t>①</w:t>
            </w:r>
            <w:r w:rsidRPr="0071395A">
              <w:rPr>
                <w:rFonts w:hint="eastAsia"/>
              </w:rPr>
              <w:t>事業の目的及び運営の方針</w:t>
            </w:r>
          </w:p>
          <w:p w:rsidR="005C33A9" w:rsidRDefault="005C33A9" w:rsidP="005C33A9">
            <w:pPr>
              <w:pStyle w:val="afb"/>
              <w:ind w:left="320" w:hanging="160"/>
            </w:pPr>
            <w:r>
              <w:rPr>
                <w:rFonts w:hint="eastAsia"/>
              </w:rPr>
              <w:t>②</w:t>
            </w:r>
            <w:r w:rsidRPr="0071395A">
              <w:rPr>
                <w:rFonts w:hint="eastAsia"/>
              </w:rPr>
              <w:t>従業者の職種、員数及び職務の内容</w:t>
            </w:r>
          </w:p>
          <w:p w:rsidR="005C33A9" w:rsidRDefault="005C33A9" w:rsidP="005C33A9">
            <w:pPr>
              <w:pStyle w:val="afb"/>
              <w:ind w:left="320" w:hanging="160"/>
            </w:pPr>
            <w:r>
              <w:rPr>
                <w:rFonts w:hint="eastAsia"/>
              </w:rPr>
              <w:t>③</w:t>
            </w:r>
            <w:r w:rsidRPr="0071395A">
              <w:rPr>
                <w:rFonts w:hint="eastAsia"/>
              </w:rPr>
              <w:t>営業日及び営業時間</w:t>
            </w:r>
          </w:p>
          <w:p w:rsidR="005C33A9" w:rsidRDefault="005C33A9" w:rsidP="005C33A9">
            <w:pPr>
              <w:pStyle w:val="afb"/>
              <w:ind w:left="320" w:hanging="160"/>
            </w:pPr>
            <w:r>
              <w:rPr>
                <w:rFonts w:hint="eastAsia"/>
              </w:rPr>
              <w:t>④</w:t>
            </w:r>
            <w:r w:rsidRPr="0071395A">
              <w:rPr>
                <w:rFonts w:hint="eastAsia"/>
              </w:rPr>
              <w:t>利用定員</w:t>
            </w:r>
            <w:r>
              <w:rPr>
                <w:rFonts w:hint="eastAsia"/>
              </w:rPr>
              <w:t>（複数の指定サービスの単位が設置されている場合は、単位ごとの利用定員）</w:t>
            </w:r>
          </w:p>
          <w:p w:rsidR="005C33A9" w:rsidRDefault="005C33A9" w:rsidP="005C33A9">
            <w:pPr>
              <w:pStyle w:val="afb"/>
              <w:ind w:left="320" w:hanging="160"/>
            </w:pPr>
            <w:r>
              <w:rPr>
                <w:rFonts w:hint="eastAsia"/>
              </w:rPr>
              <w:t>⑤</w:t>
            </w:r>
            <w:r w:rsidRPr="0071395A">
              <w:rPr>
                <w:rFonts w:hint="eastAsia"/>
              </w:rPr>
              <w:t>指定</w:t>
            </w:r>
            <w:r>
              <w:rPr>
                <w:rFonts w:hint="eastAsia"/>
              </w:rPr>
              <w:t>サービス</w:t>
            </w:r>
            <w:r w:rsidRPr="0071395A">
              <w:rPr>
                <w:rFonts w:hint="eastAsia"/>
              </w:rPr>
              <w:t>の内容並びに通所給付決定保護者から受領する費用の種類及びその額</w:t>
            </w:r>
          </w:p>
          <w:p w:rsidR="005C33A9" w:rsidRDefault="005C33A9" w:rsidP="005C33A9">
            <w:pPr>
              <w:pStyle w:val="afb"/>
              <w:ind w:left="320" w:hanging="160"/>
            </w:pPr>
            <w:r>
              <w:rPr>
                <w:rFonts w:hint="eastAsia"/>
              </w:rPr>
              <w:t>⑥</w:t>
            </w:r>
            <w:r w:rsidRPr="0071395A">
              <w:rPr>
                <w:rFonts w:hint="eastAsia"/>
              </w:rPr>
              <w:t>通常の事業の実施地域</w:t>
            </w:r>
          </w:p>
          <w:p w:rsidR="005C33A9" w:rsidRDefault="005C33A9" w:rsidP="005C33A9">
            <w:pPr>
              <w:pStyle w:val="afb"/>
              <w:ind w:left="320" w:hanging="160"/>
            </w:pPr>
            <w:r>
              <w:rPr>
                <w:rFonts w:hint="eastAsia"/>
              </w:rPr>
              <w:t>⑦</w:t>
            </w:r>
            <w:r w:rsidRPr="0071395A">
              <w:rPr>
                <w:rFonts w:hint="eastAsia"/>
              </w:rPr>
              <w:t>サービスの利用に当たっての留意事項</w:t>
            </w:r>
          </w:p>
          <w:p w:rsidR="005C33A9" w:rsidRDefault="005C33A9" w:rsidP="005C33A9">
            <w:pPr>
              <w:pStyle w:val="afb"/>
              <w:ind w:left="320" w:hanging="160"/>
            </w:pPr>
            <w:r>
              <w:rPr>
                <w:rFonts w:hint="eastAsia"/>
              </w:rPr>
              <w:t>⑧</w:t>
            </w:r>
            <w:r w:rsidRPr="0071395A">
              <w:rPr>
                <w:rFonts w:hint="eastAsia"/>
              </w:rPr>
              <w:t>緊急時等における対応方法</w:t>
            </w:r>
          </w:p>
          <w:p w:rsidR="005C33A9" w:rsidRDefault="005C33A9" w:rsidP="005C33A9">
            <w:pPr>
              <w:pStyle w:val="afb"/>
              <w:ind w:left="320" w:hanging="160"/>
            </w:pPr>
            <w:r>
              <w:rPr>
                <w:rFonts w:hint="eastAsia"/>
              </w:rPr>
              <w:t>⑨</w:t>
            </w:r>
            <w:r w:rsidRPr="0071395A">
              <w:rPr>
                <w:rFonts w:hint="eastAsia"/>
              </w:rPr>
              <w:t>非常災害対策</w:t>
            </w:r>
          </w:p>
          <w:p w:rsidR="005C33A9" w:rsidRDefault="005C33A9" w:rsidP="005C33A9">
            <w:pPr>
              <w:pStyle w:val="afb"/>
              <w:ind w:left="320" w:hanging="160"/>
            </w:pPr>
            <w:r>
              <w:rPr>
                <w:rFonts w:hint="eastAsia"/>
              </w:rPr>
              <w:t>⑩</w:t>
            </w:r>
            <w:r w:rsidRPr="0071395A">
              <w:rPr>
                <w:rFonts w:hint="eastAsia"/>
              </w:rPr>
              <w:t>事業の主たる対象とする障害の種類を定めた場合には当該障害の種類</w:t>
            </w:r>
          </w:p>
          <w:p w:rsidR="005C33A9" w:rsidRDefault="005C33A9" w:rsidP="005C33A9">
            <w:pPr>
              <w:pStyle w:val="afb"/>
              <w:ind w:left="320" w:hanging="160"/>
            </w:pPr>
            <w:r>
              <w:rPr>
                <w:rFonts w:hint="eastAsia"/>
              </w:rPr>
              <w:t>⑪</w:t>
            </w:r>
            <w:r w:rsidRPr="0071395A">
              <w:rPr>
                <w:rFonts w:hint="eastAsia"/>
              </w:rPr>
              <w:t>虐待の防止のための措置に関する事項</w:t>
            </w:r>
          </w:p>
          <w:p w:rsidR="005C33A9" w:rsidRDefault="005C33A9" w:rsidP="005C33A9">
            <w:pPr>
              <w:pStyle w:val="afb"/>
              <w:ind w:left="320" w:hanging="160"/>
            </w:pPr>
            <w:r>
              <w:rPr>
                <w:rFonts w:hint="eastAsia"/>
              </w:rPr>
              <w:t>⑫</w:t>
            </w:r>
            <w:r w:rsidRPr="0071395A">
              <w:rPr>
                <w:rFonts w:hint="eastAsia"/>
              </w:rPr>
              <w:t>その他運営に関する重要事項</w:t>
            </w:r>
          </w:p>
          <w:p w:rsidR="005C33A9" w:rsidRPr="004538B5" w:rsidRDefault="005C33A9" w:rsidP="005C33A9">
            <w:pPr>
              <w:pStyle w:val="af3"/>
            </w:pPr>
          </w:p>
        </w:tc>
        <w:tc>
          <w:tcPr>
            <w:tcW w:w="2216" w:type="dxa"/>
            <w:shd w:val="clear" w:color="auto" w:fill="auto"/>
          </w:tcPr>
          <w:p w:rsidR="005C33A9" w:rsidRPr="005D6D47" w:rsidRDefault="005C33A9" w:rsidP="005C33A9">
            <w:pPr>
              <w:pStyle w:val="af3"/>
            </w:pPr>
          </w:p>
          <w:p w:rsidR="005C33A9" w:rsidRPr="005D6D47" w:rsidRDefault="005C33A9" w:rsidP="005C33A9">
            <w:pPr>
              <w:pStyle w:val="af3"/>
            </w:pPr>
            <w:r>
              <w:rPr>
                <w:rFonts w:hint="eastAsia"/>
              </w:rPr>
              <w:t>・条例第39条</w:t>
            </w:r>
          </w:p>
          <w:p w:rsidR="005C33A9" w:rsidRPr="005D6D47" w:rsidRDefault="005C33A9" w:rsidP="005C33A9">
            <w:pPr>
              <w:pStyle w:val="af3"/>
            </w:pPr>
          </w:p>
        </w:tc>
        <w:tc>
          <w:tcPr>
            <w:tcW w:w="1555" w:type="dxa"/>
            <w:shd w:val="clear" w:color="auto" w:fill="auto"/>
          </w:tcPr>
          <w:p w:rsidR="005C33A9" w:rsidRPr="005D6D47" w:rsidRDefault="005C33A9" w:rsidP="005C33A9">
            <w:pPr>
              <w:pStyle w:val="af5"/>
              <w:ind w:left="160"/>
            </w:pPr>
          </w:p>
          <w:p w:rsidR="005C33A9" w:rsidRPr="005D6D47" w:rsidRDefault="005C33A9" w:rsidP="005C33A9">
            <w:pPr>
              <w:pStyle w:val="af5"/>
              <w:ind w:left="160"/>
            </w:pPr>
            <w:r w:rsidRPr="005D6D47">
              <w:rPr>
                <w:rFonts w:hint="eastAsia"/>
              </w:rPr>
              <w:t>□適</w:t>
            </w:r>
          </w:p>
          <w:p w:rsidR="005C33A9" w:rsidRPr="005D6D47" w:rsidRDefault="005C33A9" w:rsidP="005C33A9">
            <w:pPr>
              <w:pStyle w:val="af5"/>
              <w:ind w:left="160"/>
            </w:pPr>
            <w:r w:rsidRPr="005D6D47">
              <w:rPr>
                <w:rFonts w:hint="eastAsia"/>
              </w:rPr>
              <w:t>□不適</w:t>
            </w:r>
          </w:p>
          <w:p w:rsidR="005C33A9" w:rsidRPr="005D6D47" w:rsidRDefault="005C33A9" w:rsidP="005C33A9">
            <w:pPr>
              <w:pStyle w:val="af5"/>
              <w:ind w:left="160"/>
            </w:pPr>
            <w:r w:rsidRPr="005D6D47">
              <w:rPr>
                <w:rFonts w:hint="eastAsia"/>
              </w:rPr>
              <w:t>□該当なし</w:t>
            </w:r>
          </w:p>
          <w:p w:rsidR="005C33A9" w:rsidRPr="00EC0539" w:rsidRDefault="005C33A9" w:rsidP="005C33A9">
            <w:pPr>
              <w:pStyle w:val="af5"/>
              <w:ind w:left="160"/>
            </w:pPr>
          </w:p>
        </w:tc>
      </w:tr>
      <w:tr w:rsidR="005C33A9" w:rsidTr="001D049E">
        <w:trPr>
          <w:cantSplit/>
          <w:trHeight w:val="1827"/>
        </w:trPr>
        <w:tc>
          <w:tcPr>
            <w:tcW w:w="1800" w:type="dxa"/>
            <w:vMerge/>
            <w:shd w:val="clear" w:color="auto" w:fill="auto"/>
          </w:tcPr>
          <w:p w:rsidR="005C33A9" w:rsidRPr="00082659" w:rsidRDefault="005C33A9" w:rsidP="005C33A9">
            <w:pPr>
              <w:pStyle w:val="af1"/>
              <w:ind w:left="320" w:hanging="320"/>
            </w:pPr>
          </w:p>
        </w:tc>
        <w:tc>
          <w:tcPr>
            <w:tcW w:w="9590" w:type="dxa"/>
            <w:shd w:val="clear" w:color="auto" w:fill="auto"/>
          </w:tcPr>
          <w:p w:rsidR="005C33A9" w:rsidRPr="005D6D47" w:rsidRDefault="005C33A9" w:rsidP="005C33A9">
            <w:pPr>
              <w:pStyle w:val="af3"/>
            </w:pPr>
          </w:p>
          <w:p w:rsidR="005C33A9" w:rsidRPr="005D6D47" w:rsidRDefault="005C33A9" w:rsidP="005C33A9">
            <w:pPr>
              <w:pStyle w:val="af3"/>
            </w:pPr>
            <w:r w:rsidRPr="005D6D47">
              <w:rPr>
                <w:rFonts w:hint="eastAsia"/>
              </w:rPr>
              <w:t>【</w:t>
            </w:r>
            <w:r>
              <w:rPr>
                <w:rFonts w:hint="eastAsia"/>
              </w:rPr>
              <w:t>指定医療型児童発達支援</w:t>
            </w:r>
            <w:r w:rsidRPr="005D6D47">
              <w:rPr>
                <w:rFonts w:hint="eastAsia"/>
              </w:rPr>
              <w:t>】</w:t>
            </w:r>
          </w:p>
          <w:p w:rsidR="005C33A9" w:rsidRPr="004B7814" w:rsidRDefault="005C33A9" w:rsidP="005C33A9">
            <w:pPr>
              <w:pStyle w:val="af3"/>
            </w:pPr>
            <w:r>
              <w:rPr>
                <w:rFonts w:hint="eastAsia"/>
              </w:rPr>
              <w:t>（２</w:t>
            </w:r>
            <w:r w:rsidRPr="005D6D47">
              <w:rPr>
                <w:rFonts w:hint="eastAsia"/>
              </w:rPr>
              <w:t>）</w:t>
            </w:r>
            <w:r>
              <w:rPr>
                <w:rFonts w:hint="eastAsia"/>
              </w:rPr>
              <w:t>指定</w:t>
            </w:r>
            <w:r w:rsidRPr="005D6D47">
              <w:rPr>
                <w:rFonts w:hint="eastAsia"/>
              </w:rPr>
              <w:t>事業所ごとに、次に掲げる重要事項に関する運営規程を定め</w:t>
            </w:r>
            <w:r>
              <w:rPr>
                <w:rFonts w:hint="eastAsia"/>
              </w:rPr>
              <w:t>、</w:t>
            </w:r>
            <w:r w:rsidRPr="004B7814">
              <w:rPr>
                <w:rFonts w:hint="eastAsia"/>
              </w:rPr>
              <w:t>従業者及び利用者に周知しているか。</w:t>
            </w:r>
          </w:p>
          <w:p w:rsidR="005C33A9" w:rsidRDefault="005C33A9" w:rsidP="005C33A9">
            <w:pPr>
              <w:pStyle w:val="afb"/>
              <w:ind w:left="320" w:hanging="160"/>
            </w:pPr>
            <w:r>
              <w:rPr>
                <w:rFonts w:hint="eastAsia"/>
              </w:rPr>
              <w:t>①</w:t>
            </w:r>
            <w:r w:rsidRPr="0071395A">
              <w:rPr>
                <w:rFonts w:hint="eastAsia"/>
              </w:rPr>
              <w:t>事業の目的及び運営の方針</w:t>
            </w:r>
          </w:p>
          <w:p w:rsidR="005C33A9" w:rsidRDefault="005C33A9" w:rsidP="005C33A9">
            <w:pPr>
              <w:pStyle w:val="afb"/>
              <w:ind w:left="320" w:hanging="160"/>
            </w:pPr>
            <w:r>
              <w:rPr>
                <w:rFonts w:hint="eastAsia"/>
              </w:rPr>
              <w:t>②</w:t>
            </w:r>
            <w:r w:rsidRPr="0071395A">
              <w:rPr>
                <w:rFonts w:hint="eastAsia"/>
              </w:rPr>
              <w:t>従業者の職種、員数及び職務の内容</w:t>
            </w:r>
          </w:p>
          <w:p w:rsidR="005C33A9" w:rsidRDefault="005C33A9" w:rsidP="005C33A9">
            <w:pPr>
              <w:pStyle w:val="afb"/>
              <w:ind w:left="320" w:hanging="160"/>
            </w:pPr>
            <w:r>
              <w:rPr>
                <w:rFonts w:hint="eastAsia"/>
              </w:rPr>
              <w:t>③</w:t>
            </w:r>
            <w:r w:rsidRPr="0071395A">
              <w:rPr>
                <w:rFonts w:hint="eastAsia"/>
              </w:rPr>
              <w:t>営業日及び営業時間</w:t>
            </w:r>
          </w:p>
          <w:p w:rsidR="005C33A9" w:rsidRDefault="005C33A9" w:rsidP="005C33A9">
            <w:pPr>
              <w:pStyle w:val="afb"/>
              <w:ind w:left="320" w:hanging="160"/>
            </w:pPr>
            <w:r>
              <w:rPr>
                <w:rFonts w:hint="eastAsia"/>
              </w:rPr>
              <w:t>④</w:t>
            </w:r>
            <w:r w:rsidRPr="0071395A">
              <w:rPr>
                <w:rFonts w:hint="eastAsia"/>
              </w:rPr>
              <w:t>利用定員</w:t>
            </w:r>
            <w:r>
              <w:rPr>
                <w:rFonts w:hint="eastAsia"/>
              </w:rPr>
              <w:t>（複数の指定サービスの単位が設置されている場合は、単位ごとの利用定員）</w:t>
            </w:r>
          </w:p>
          <w:p w:rsidR="005C33A9" w:rsidRDefault="005C33A9" w:rsidP="005C33A9">
            <w:pPr>
              <w:pStyle w:val="afb"/>
              <w:ind w:left="320" w:hanging="160"/>
            </w:pPr>
            <w:r>
              <w:rPr>
                <w:rFonts w:hint="eastAsia"/>
              </w:rPr>
              <w:t>⑤</w:t>
            </w:r>
            <w:r w:rsidRPr="0071395A">
              <w:rPr>
                <w:rFonts w:hint="eastAsia"/>
              </w:rPr>
              <w:t>指定</w:t>
            </w:r>
            <w:r>
              <w:rPr>
                <w:rFonts w:hint="eastAsia"/>
              </w:rPr>
              <w:t>サービス</w:t>
            </w:r>
            <w:r w:rsidRPr="0071395A">
              <w:rPr>
                <w:rFonts w:hint="eastAsia"/>
              </w:rPr>
              <w:t>の内容並びに通所給付決定保護者から受領する費用の種類及びその額</w:t>
            </w:r>
          </w:p>
          <w:p w:rsidR="005C33A9" w:rsidRDefault="005C33A9" w:rsidP="005C33A9">
            <w:pPr>
              <w:pStyle w:val="afb"/>
              <w:ind w:left="320" w:hanging="160"/>
            </w:pPr>
            <w:r>
              <w:rPr>
                <w:rFonts w:hint="eastAsia"/>
              </w:rPr>
              <w:t>⑥</w:t>
            </w:r>
            <w:r w:rsidRPr="0071395A">
              <w:rPr>
                <w:rFonts w:hint="eastAsia"/>
              </w:rPr>
              <w:t>通常の事業の実施地域</w:t>
            </w:r>
          </w:p>
          <w:p w:rsidR="005C33A9" w:rsidRDefault="005C33A9" w:rsidP="005C33A9">
            <w:pPr>
              <w:pStyle w:val="afb"/>
              <w:ind w:left="320" w:hanging="160"/>
            </w:pPr>
            <w:r>
              <w:rPr>
                <w:rFonts w:hint="eastAsia"/>
              </w:rPr>
              <w:t>⑦</w:t>
            </w:r>
            <w:r w:rsidRPr="0071395A">
              <w:rPr>
                <w:rFonts w:hint="eastAsia"/>
              </w:rPr>
              <w:t>サービスの利用に当たっての留意事項</w:t>
            </w:r>
          </w:p>
          <w:p w:rsidR="005C33A9" w:rsidRDefault="005C33A9" w:rsidP="005C33A9">
            <w:pPr>
              <w:pStyle w:val="afb"/>
              <w:ind w:left="320" w:hanging="160"/>
            </w:pPr>
            <w:r>
              <w:rPr>
                <w:rFonts w:hint="eastAsia"/>
              </w:rPr>
              <w:t>⑧</w:t>
            </w:r>
            <w:r w:rsidRPr="0071395A">
              <w:rPr>
                <w:rFonts w:hint="eastAsia"/>
              </w:rPr>
              <w:t>緊急時等における対応方法</w:t>
            </w:r>
          </w:p>
          <w:p w:rsidR="005C33A9" w:rsidRDefault="005C33A9" w:rsidP="005C33A9">
            <w:pPr>
              <w:pStyle w:val="afb"/>
              <w:ind w:left="320" w:hanging="160"/>
            </w:pPr>
            <w:r>
              <w:rPr>
                <w:rFonts w:hint="eastAsia"/>
              </w:rPr>
              <w:t>⑨</w:t>
            </w:r>
            <w:r w:rsidRPr="0071395A">
              <w:rPr>
                <w:rFonts w:hint="eastAsia"/>
              </w:rPr>
              <w:t>非常災害対策</w:t>
            </w:r>
          </w:p>
          <w:p w:rsidR="005C33A9" w:rsidRDefault="005C33A9" w:rsidP="005C33A9">
            <w:pPr>
              <w:pStyle w:val="afb"/>
              <w:ind w:left="320" w:hanging="160"/>
            </w:pPr>
            <w:r>
              <w:rPr>
                <w:rFonts w:hint="eastAsia"/>
              </w:rPr>
              <w:t>⑩</w:t>
            </w:r>
            <w:r w:rsidRPr="0071395A">
              <w:rPr>
                <w:rFonts w:hint="eastAsia"/>
              </w:rPr>
              <w:t>虐待の防止のための措置に関する事項</w:t>
            </w:r>
          </w:p>
          <w:p w:rsidR="005C33A9" w:rsidRDefault="005C33A9" w:rsidP="005C33A9">
            <w:pPr>
              <w:pStyle w:val="afb"/>
              <w:ind w:left="320" w:hanging="160"/>
            </w:pPr>
            <w:r>
              <w:rPr>
                <w:rFonts w:hint="eastAsia"/>
              </w:rPr>
              <w:t>⑪</w:t>
            </w:r>
            <w:r w:rsidRPr="0071395A">
              <w:rPr>
                <w:rFonts w:hint="eastAsia"/>
              </w:rPr>
              <w:t>その他運営に関する重要事項</w:t>
            </w:r>
          </w:p>
          <w:p w:rsidR="005C33A9" w:rsidRPr="004538B5" w:rsidRDefault="005C33A9" w:rsidP="005C33A9">
            <w:pPr>
              <w:pStyle w:val="af3"/>
            </w:pPr>
          </w:p>
        </w:tc>
        <w:tc>
          <w:tcPr>
            <w:tcW w:w="2216" w:type="dxa"/>
            <w:shd w:val="clear" w:color="auto" w:fill="auto"/>
          </w:tcPr>
          <w:p w:rsidR="005C33A9" w:rsidRDefault="005C33A9" w:rsidP="005C33A9">
            <w:pPr>
              <w:pStyle w:val="af3"/>
            </w:pPr>
          </w:p>
          <w:p w:rsidR="005C33A9" w:rsidRPr="005D6D47" w:rsidRDefault="005C33A9" w:rsidP="005C33A9">
            <w:pPr>
              <w:pStyle w:val="af3"/>
            </w:pPr>
            <w:r>
              <w:rPr>
                <w:rFonts w:hint="eastAsia"/>
              </w:rPr>
              <w:t>・条例第76条</w:t>
            </w:r>
          </w:p>
        </w:tc>
        <w:tc>
          <w:tcPr>
            <w:tcW w:w="1555" w:type="dxa"/>
            <w:shd w:val="clear" w:color="auto" w:fill="auto"/>
          </w:tcPr>
          <w:p w:rsidR="005C33A9" w:rsidRPr="005D6D47" w:rsidRDefault="005C33A9" w:rsidP="005C33A9">
            <w:pPr>
              <w:pStyle w:val="af5"/>
              <w:ind w:left="160"/>
            </w:pPr>
          </w:p>
          <w:p w:rsidR="005C33A9" w:rsidRPr="005D6D47" w:rsidRDefault="005C33A9" w:rsidP="005C33A9">
            <w:pPr>
              <w:pStyle w:val="af5"/>
              <w:ind w:left="160"/>
            </w:pPr>
            <w:r w:rsidRPr="005D6D47">
              <w:rPr>
                <w:rFonts w:hint="eastAsia"/>
              </w:rPr>
              <w:t>□適</w:t>
            </w:r>
          </w:p>
          <w:p w:rsidR="005C33A9" w:rsidRPr="005D6D47" w:rsidRDefault="005C33A9" w:rsidP="005C33A9">
            <w:pPr>
              <w:pStyle w:val="af5"/>
              <w:ind w:left="160"/>
            </w:pPr>
            <w:r w:rsidRPr="005D6D47">
              <w:rPr>
                <w:rFonts w:hint="eastAsia"/>
              </w:rPr>
              <w:t>□不適</w:t>
            </w:r>
          </w:p>
          <w:p w:rsidR="005C33A9" w:rsidRPr="005D6D47" w:rsidRDefault="005C33A9" w:rsidP="005C33A9">
            <w:pPr>
              <w:pStyle w:val="af5"/>
              <w:ind w:left="160"/>
            </w:pPr>
            <w:r w:rsidRPr="005D6D47">
              <w:rPr>
                <w:rFonts w:hint="eastAsia"/>
              </w:rPr>
              <w:t>□該当なし</w:t>
            </w:r>
          </w:p>
          <w:p w:rsidR="005C33A9" w:rsidRPr="00EC0539" w:rsidRDefault="005C33A9" w:rsidP="005C33A9">
            <w:pPr>
              <w:pStyle w:val="af5"/>
              <w:ind w:left="160"/>
            </w:pPr>
          </w:p>
        </w:tc>
      </w:tr>
      <w:tr w:rsidR="005C33A9" w:rsidTr="001D049E">
        <w:trPr>
          <w:cantSplit/>
          <w:trHeight w:val="70"/>
        </w:trPr>
        <w:tc>
          <w:tcPr>
            <w:tcW w:w="1800" w:type="dxa"/>
            <w:vMerge/>
            <w:shd w:val="clear" w:color="auto" w:fill="auto"/>
          </w:tcPr>
          <w:p w:rsidR="005C33A9" w:rsidRPr="00082659" w:rsidRDefault="005C33A9" w:rsidP="005C33A9">
            <w:pPr>
              <w:pStyle w:val="af1"/>
              <w:ind w:left="320" w:hanging="320"/>
            </w:pPr>
          </w:p>
        </w:tc>
        <w:tc>
          <w:tcPr>
            <w:tcW w:w="9590" w:type="dxa"/>
            <w:shd w:val="clear" w:color="auto" w:fill="auto"/>
          </w:tcPr>
          <w:p w:rsidR="005C33A9" w:rsidRDefault="005C33A9" w:rsidP="005C33A9">
            <w:pPr>
              <w:pStyle w:val="af3"/>
            </w:pPr>
          </w:p>
          <w:p w:rsidR="005C33A9" w:rsidRDefault="005C33A9" w:rsidP="005C33A9">
            <w:pPr>
              <w:pStyle w:val="af3"/>
            </w:pPr>
            <w:r>
              <w:rPr>
                <w:rFonts w:hint="eastAsia"/>
              </w:rPr>
              <w:t>【指定居宅訪問型児童発達支援、指定保育所等訪問支援】</w:t>
            </w:r>
          </w:p>
          <w:p w:rsidR="005C33A9" w:rsidRPr="004B7814" w:rsidRDefault="005C33A9" w:rsidP="005C33A9">
            <w:pPr>
              <w:pStyle w:val="af3"/>
            </w:pPr>
            <w:r>
              <w:rPr>
                <w:rFonts w:hint="eastAsia"/>
              </w:rPr>
              <w:t>（３）指定</w:t>
            </w:r>
            <w:r w:rsidRPr="005D6D47">
              <w:rPr>
                <w:rFonts w:hint="eastAsia"/>
              </w:rPr>
              <w:t>事業所ごとに、次に掲げる重要事項に関する運営規程を定め</w:t>
            </w:r>
            <w:r>
              <w:rPr>
                <w:rFonts w:hint="eastAsia"/>
              </w:rPr>
              <w:t>、</w:t>
            </w:r>
            <w:r w:rsidRPr="004B7814">
              <w:rPr>
                <w:rFonts w:hint="eastAsia"/>
              </w:rPr>
              <w:t>従業者及び利用者に周知しているか。</w:t>
            </w:r>
          </w:p>
          <w:p w:rsidR="005C33A9" w:rsidRDefault="005C33A9" w:rsidP="005C33A9">
            <w:pPr>
              <w:pStyle w:val="afb"/>
              <w:ind w:left="320" w:hanging="160"/>
            </w:pPr>
            <w:r>
              <w:rPr>
                <w:rFonts w:hint="eastAsia"/>
              </w:rPr>
              <w:t>①</w:t>
            </w:r>
            <w:r w:rsidRPr="0071395A">
              <w:rPr>
                <w:rFonts w:hint="eastAsia"/>
              </w:rPr>
              <w:t>事業の目的及び運営の方針</w:t>
            </w:r>
          </w:p>
          <w:p w:rsidR="005C33A9" w:rsidRDefault="005C33A9" w:rsidP="005C33A9">
            <w:pPr>
              <w:pStyle w:val="afb"/>
              <w:ind w:left="320" w:hanging="160"/>
            </w:pPr>
            <w:r>
              <w:rPr>
                <w:rFonts w:hint="eastAsia"/>
              </w:rPr>
              <w:t>②</w:t>
            </w:r>
            <w:r w:rsidRPr="0071395A">
              <w:rPr>
                <w:rFonts w:hint="eastAsia"/>
              </w:rPr>
              <w:t>従業者の職種、員数及び職務の内容</w:t>
            </w:r>
          </w:p>
          <w:p w:rsidR="005C33A9" w:rsidRDefault="005C33A9" w:rsidP="005C33A9">
            <w:pPr>
              <w:pStyle w:val="afb"/>
              <w:ind w:left="320" w:hanging="160"/>
            </w:pPr>
            <w:r>
              <w:rPr>
                <w:rFonts w:hint="eastAsia"/>
              </w:rPr>
              <w:t>③</w:t>
            </w:r>
            <w:r w:rsidRPr="0071395A">
              <w:rPr>
                <w:rFonts w:hint="eastAsia"/>
              </w:rPr>
              <w:t>営業日及び営業時間</w:t>
            </w:r>
          </w:p>
          <w:p w:rsidR="005C33A9" w:rsidRDefault="005C33A9" w:rsidP="005C33A9">
            <w:pPr>
              <w:pStyle w:val="afb"/>
              <w:ind w:left="320" w:hanging="160"/>
            </w:pPr>
            <w:r>
              <w:rPr>
                <w:rFonts w:hint="eastAsia"/>
              </w:rPr>
              <w:t>④</w:t>
            </w:r>
            <w:r w:rsidRPr="0071395A">
              <w:rPr>
                <w:rFonts w:hint="eastAsia"/>
              </w:rPr>
              <w:t>指定</w:t>
            </w:r>
            <w:r>
              <w:rPr>
                <w:rFonts w:hint="eastAsia"/>
              </w:rPr>
              <w:t>サービス</w:t>
            </w:r>
            <w:r w:rsidRPr="0071395A">
              <w:rPr>
                <w:rFonts w:hint="eastAsia"/>
              </w:rPr>
              <w:t>の内容並びに通所給付決定保護者から受領する費用の種類及びその額</w:t>
            </w:r>
          </w:p>
          <w:p w:rsidR="005C33A9" w:rsidRDefault="005C33A9" w:rsidP="005C33A9">
            <w:pPr>
              <w:pStyle w:val="afb"/>
              <w:ind w:left="320" w:hanging="160"/>
            </w:pPr>
            <w:r>
              <w:rPr>
                <w:rFonts w:hint="eastAsia"/>
              </w:rPr>
              <w:t>⑤</w:t>
            </w:r>
            <w:r w:rsidRPr="0071395A">
              <w:rPr>
                <w:rFonts w:hint="eastAsia"/>
              </w:rPr>
              <w:t>通常の事業の実施地域</w:t>
            </w:r>
          </w:p>
          <w:p w:rsidR="005C33A9" w:rsidRDefault="005C33A9" w:rsidP="005C33A9">
            <w:pPr>
              <w:pStyle w:val="afb"/>
              <w:ind w:left="320" w:hanging="160"/>
            </w:pPr>
            <w:r>
              <w:rPr>
                <w:rFonts w:hint="eastAsia"/>
              </w:rPr>
              <w:t>⑥</w:t>
            </w:r>
            <w:r w:rsidRPr="0071395A">
              <w:rPr>
                <w:rFonts w:hint="eastAsia"/>
              </w:rPr>
              <w:t>サービスの利用に当たっての留意事項</w:t>
            </w:r>
          </w:p>
          <w:p w:rsidR="005C33A9" w:rsidRDefault="005C33A9" w:rsidP="005C33A9">
            <w:pPr>
              <w:pStyle w:val="afb"/>
              <w:ind w:left="320" w:hanging="160"/>
            </w:pPr>
            <w:r>
              <w:rPr>
                <w:rFonts w:hint="eastAsia"/>
              </w:rPr>
              <w:t>⑦</w:t>
            </w:r>
            <w:r w:rsidRPr="0071395A">
              <w:rPr>
                <w:rFonts w:hint="eastAsia"/>
              </w:rPr>
              <w:t>緊急時等における対応方法</w:t>
            </w:r>
          </w:p>
          <w:p w:rsidR="005C33A9" w:rsidRPr="00622A8F" w:rsidRDefault="00AB2597" w:rsidP="005C33A9">
            <w:pPr>
              <w:pStyle w:val="afb"/>
              <w:ind w:left="320" w:hanging="160"/>
            </w:pPr>
            <w:r w:rsidRPr="00622A8F">
              <w:rPr>
                <w:rFonts w:hint="eastAsia"/>
              </w:rPr>
              <w:t>⑧</w:t>
            </w:r>
            <w:r w:rsidR="005C33A9" w:rsidRPr="00622A8F">
              <w:rPr>
                <w:rFonts w:hint="eastAsia"/>
              </w:rPr>
              <w:t>虐待の防止のための措置に関する事項</w:t>
            </w:r>
          </w:p>
          <w:p w:rsidR="005C33A9" w:rsidRDefault="00AB2597" w:rsidP="005C33A9">
            <w:pPr>
              <w:pStyle w:val="afb"/>
              <w:ind w:left="320" w:hanging="160"/>
            </w:pPr>
            <w:r w:rsidRPr="00622A8F">
              <w:rPr>
                <w:rFonts w:hint="eastAsia"/>
              </w:rPr>
              <w:t>⑨</w:t>
            </w:r>
            <w:r w:rsidR="005C33A9" w:rsidRPr="00622A8F">
              <w:rPr>
                <w:rFonts w:hint="eastAsia"/>
              </w:rPr>
              <w:t>その他運営に関</w:t>
            </w:r>
            <w:r w:rsidR="005C33A9" w:rsidRPr="0071395A">
              <w:rPr>
                <w:rFonts w:hint="eastAsia"/>
              </w:rPr>
              <w:t>する重要事項</w:t>
            </w:r>
          </w:p>
          <w:p w:rsidR="005C33A9" w:rsidRPr="004538B5" w:rsidRDefault="005C33A9" w:rsidP="005C33A9">
            <w:pPr>
              <w:pStyle w:val="af3"/>
            </w:pPr>
          </w:p>
        </w:tc>
        <w:tc>
          <w:tcPr>
            <w:tcW w:w="2216" w:type="dxa"/>
            <w:shd w:val="clear" w:color="auto" w:fill="auto"/>
          </w:tcPr>
          <w:p w:rsidR="005C33A9" w:rsidRDefault="005C33A9" w:rsidP="005C33A9">
            <w:pPr>
              <w:pStyle w:val="af3"/>
            </w:pPr>
          </w:p>
          <w:p w:rsidR="005C33A9" w:rsidRDefault="005C33A9" w:rsidP="005C33A9">
            <w:pPr>
              <w:pStyle w:val="af3"/>
            </w:pPr>
            <w:r>
              <w:rPr>
                <w:rFonts w:hint="eastAsia"/>
              </w:rPr>
              <w:t>・条例第97条</w:t>
            </w:r>
          </w:p>
        </w:tc>
        <w:tc>
          <w:tcPr>
            <w:tcW w:w="1555" w:type="dxa"/>
            <w:shd w:val="clear" w:color="auto" w:fill="auto"/>
          </w:tcPr>
          <w:p w:rsidR="005C33A9" w:rsidRPr="005D6D47" w:rsidRDefault="005C33A9" w:rsidP="005C33A9">
            <w:pPr>
              <w:pStyle w:val="af5"/>
              <w:ind w:left="160"/>
            </w:pPr>
          </w:p>
          <w:p w:rsidR="005C33A9" w:rsidRPr="005D6D47" w:rsidRDefault="005C33A9" w:rsidP="005C33A9">
            <w:pPr>
              <w:pStyle w:val="af5"/>
              <w:ind w:left="160"/>
            </w:pPr>
            <w:r w:rsidRPr="005D6D47">
              <w:rPr>
                <w:rFonts w:hint="eastAsia"/>
              </w:rPr>
              <w:t>□適</w:t>
            </w:r>
          </w:p>
          <w:p w:rsidR="005C33A9" w:rsidRPr="005D6D47" w:rsidRDefault="005C33A9" w:rsidP="005C33A9">
            <w:pPr>
              <w:pStyle w:val="af5"/>
              <w:ind w:left="160"/>
            </w:pPr>
            <w:r w:rsidRPr="005D6D47">
              <w:rPr>
                <w:rFonts w:hint="eastAsia"/>
              </w:rPr>
              <w:t>□不適</w:t>
            </w:r>
          </w:p>
          <w:p w:rsidR="005C33A9" w:rsidRPr="005D6D47" w:rsidRDefault="005C33A9" w:rsidP="005C33A9">
            <w:pPr>
              <w:pStyle w:val="af5"/>
              <w:ind w:left="160"/>
            </w:pPr>
            <w:r w:rsidRPr="005D6D47">
              <w:rPr>
                <w:rFonts w:hint="eastAsia"/>
              </w:rPr>
              <w:t>□該当なし</w:t>
            </w:r>
          </w:p>
          <w:p w:rsidR="005C33A9" w:rsidRPr="00EC0539" w:rsidRDefault="005C33A9" w:rsidP="005C33A9">
            <w:pPr>
              <w:pStyle w:val="af5"/>
              <w:ind w:left="160"/>
            </w:pPr>
          </w:p>
        </w:tc>
      </w:tr>
      <w:tr w:rsidR="005C33A9" w:rsidTr="0026382D">
        <w:trPr>
          <w:cantSplit/>
          <w:trHeight w:val="144"/>
        </w:trPr>
        <w:tc>
          <w:tcPr>
            <w:tcW w:w="1800" w:type="dxa"/>
            <w:vMerge w:val="restart"/>
            <w:shd w:val="clear" w:color="auto" w:fill="auto"/>
          </w:tcPr>
          <w:p w:rsidR="005C33A9" w:rsidRPr="00082659" w:rsidRDefault="005C33A9" w:rsidP="005C33A9">
            <w:pPr>
              <w:pStyle w:val="af1"/>
              <w:ind w:left="320" w:hanging="320"/>
            </w:pPr>
          </w:p>
          <w:p w:rsidR="005C33A9" w:rsidRPr="00082659" w:rsidRDefault="005C33A9" w:rsidP="005C33A9">
            <w:pPr>
              <w:pStyle w:val="af1"/>
              <w:ind w:left="320" w:hanging="320"/>
            </w:pPr>
            <w:r w:rsidRPr="00082659">
              <w:t>2</w:t>
            </w:r>
            <w:r>
              <w:rPr>
                <w:rFonts w:hint="eastAsia"/>
              </w:rPr>
              <w:t>9</w:t>
            </w:r>
            <w:r w:rsidRPr="00082659">
              <w:rPr>
                <w:rFonts w:hint="eastAsia"/>
              </w:rPr>
              <w:t xml:space="preserve">　勤務体制の確保等</w:t>
            </w:r>
          </w:p>
        </w:tc>
        <w:tc>
          <w:tcPr>
            <w:tcW w:w="9590" w:type="dxa"/>
            <w:shd w:val="clear" w:color="auto" w:fill="auto"/>
          </w:tcPr>
          <w:p w:rsidR="005C33A9" w:rsidRPr="005D6D47" w:rsidRDefault="005C33A9" w:rsidP="005C33A9">
            <w:pPr>
              <w:pStyle w:val="af3"/>
            </w:pPr>
          </w:p>
          <w:p w:rsidR="005C33A9" w:rsidRPr="005D6D47" w:rsidRDefault="005C33A9" w:rsidP="005C33A9">
            <w:pPr>
              <w:pStyle w:val="af3"/>
            </w:pPr>
            <w:r>
              <w:rPr>
                <w:rFonts w:hint="eastAsia"/>
              </w:rPr>
              <w:t>【５</w:t>
            </w:r>
            <w:r w:rsidRPr="005D6D47">
              <w:rPr>
                <w:rFonts w:hint="eastAsia"/>
              </w:rPr>
              <w:t>事業共通】</w:t>
            </w:r>
          </w:p>
          <w:p w:rsidR="005C33A9" w:rsidRDefault="005C33A9" w:rsidP="005C33A9">
            <w:pPr>
              <w:pStyle w:val="af3"/>
            </w:pPr>
            <w:r w:rsidRPr="005D6D47">
              <w:rPr>
                <w:rFonts w:hint="eastAsia"/>
              </w:rPr>
              <w:t>（１）</w:t>
            </w:r>
            <w:r>
              <w:rPr>
                <w:rFonts w:hint="eastAsia"/>
              </w:rPr>
              <w:t>障害児</w:t>
            </w:r>
            <w:r w:rsidRPr="005D6D47">
              <w:rPr>
                <w:rFonts w:hint="eastAsia"/>
              </w:rPr>
              <w:t>に対して適切なサービスが</w:t>
            </w:r>
            <w:r>
              <w:rPr>
                <w:rFonts w:hint="eastAsia"/>
              </w:rPr>
              <w:t>提供できるよう、指定事業所ごとに従業者の勤務体制を定めているか。</w:t>
            </w:r>
          </w:p>
          <w:p w:rsidR="005C33A9" w:rsidRDefault="005C33A9" w:rsidP="005C33A9">
            <w:pPr>
              <w:pStyle w:val="af3"/>
            </w:pPr>
          </w:p>
          <w:p w:rsidR="005C33A9" w:rsidRPr="005D6D47" w:rsidRDefault="005C33A9" w:rsidP="005C33A9">
            <w:pPr>
              <w:pStyle w:val="af3"/>
            </w:pPr>
            <w:r>
              <w:rPr>
                <w:rFonts w:hint="eastAsia"/>
              </w:rPr>
              <w:t>※原則として</w:t>
            </w:r>
            <w:r w:rsidRPr="005D6D47">
              <w:rPr>
                <w:rFonts w:hint="eastAsia"/>
              </w:rPr>
              <w:t>月ごとの勤務表を作成し、従業者の日々の勤</w:t>
            </w:r>
            <w:r>
              <w:rPr>
                <w:rFonts w:hint="eastAsia"/>
              </w:rPr>
              <w:t>務時間、常勤・非常勤の別、管理者との兼務関係等を明確にすること。</w:t>
            </w:r>
          </w:p>
          <w:p w:rsidR="005C33A9" w:rsidRPr="005D6D47" w:rsidRDefault="005C33A9" w:rsidP="005C33A9">
            <w:pPr>
              <w:pStyle w:val="af3"/>
            </w:pPr>
          </w:p>
        </w:tc>
        <w:tc>
          <w:tcPr>
            <w:tcW w:w="2216" w:type="dxa"/>
            <w:shd w:val="clear" w:color="auto" w:fill="auto"/>
          </w:tcPr>
          <w:p w:rsidR="005C33A9" w:rsidRPr="005D6D47" w:rsidRDefault="005C33A9" w:rsidP="005C33A9">
            <w:pPr>
              <w:pStyle w:val="af3"/>
            </w:pPr>
          </w:p>
          <w:p w:rsidR="005C33A9" w:rsidRPr="005D6D47" w:rsidRDefault="005C33A9" w:rsidP="005C33A9">
            <w:pPr>
              <w:pStyle w:val="af3"/>
            </w:pPr>
            <w:r>
              <w:rPr>
                <w:rFonts w:hint="eastAsia"/>
              </w:rPr>
              <w:t>・条例第40条第1項</w:t>
            </w:r>
          </w:p>
          <w:p w:rsidR="005C33A9" w:rsidRPr="005D6D47" w:rsidRDefault="005C33A9" w:rsidP="005C33A9">
            <w:pPr>
              <w:pStyle w:val="af3"/>
            </w:pPr>
          </w:p>
        </w:tc>
        <w:tc>
          <w:tcPr>
            <w:tcW w:w="1555" w:type="dxa"/>
            <w:shd w:val="clear" w:color="auto" w:fill="auto"/>
          </w:tcPr>
          <w:p w:rsidR="005C33A9" w:rsidRPr="005D6D47" w:rsidRDefault="005C33A9" w:rsidP="005C33A9">
            <w:pPr>
              <w:pStyle w:val="af5"/>
              <w:ind w:left="160"/>
            </w:pPr>
          </w:p>
          <w:p w:rsidR="005C33A9" w:rsidRPr="005D6D47" w:rsidRDefault="005C33A9" w:rsidP="005C33A9">
            <w:pPr>
              <w:pStyle w:val="af5"/>
              <w:ind w:left="160"/>
            </w:pPr>
            <w:r w:rsidRPr="005D6D47">
              <w:rPr>
                <w:rFonts w:hint="eastAsia"/>
              </w:rPr>
              <w:t>□適</w:t>
            </w:r>
          </w:p>
          <w:p w:rsidR="005C33A9" w:rsidRPr="005D6D47" w:rsidRDefault="005C33A9" w:rsidP="005C33A9">
            <w:pPr>
              <w:pStyle w:val="af5"/>
              <w:ind w:left="160"/>
            </w:pPr>
            <w:r w:rsidRPr="005D6D47">
              <w:rPr>
                <w:rFonts w:hint="eastAsia"/>
              </w:rPr>
              <w:t>□不適</w:t>
            </w:r>
          </w:p>
        </w:tc>
      </w:tr>
      <w:tr w:rsidR="005C33A9" w:rsidTr="0026382D">
        <w:trPr>
          <w:cantSplit/>
          <w:trHeight w:val="144"/>
        </w:trPr>
        <w:tc>
          <w:tcPr>
            <w:tcW w:w="1800" w:type="dxa"/>
            <w:vMerge/>
            <w:shd w:val="clear" w:color="auto" w:fill="auto"/>
          </w:tcPr>
          <w:p w:rsidR="005C33A9" w:rsidRPr="00082659" w:rsidRDefault="005C33A9" w:rsidP="005C33A9">
            <w:pPr>
              <w:pStyle w:val="af1"/>
              <w:ind w:left="320" w:hanging="320"/>
            </w:pPr>
          </w:p>
        </w:tc>
        <w:tc>
          <w:tcPr>
            <w:tcW w:w="9590" w:type="dxa"/>
            <w:shd w:val="clear" w:color="auto" w:fill="auto"/>
          </w:tcPr>
          <w:p w:rsidR="005C33A9" w:rsidRPr="005D6D47" w:rsidRDefault="005C33A9" w:rsidP="005C33A9">
            <w:pPr>
              <w:pStyle w:val="af3"/>
            </w:pPr>
          </w:p>
          <w:p w:rsidR="005C33A9" w:rsidRPr="005D6D47" w:rsidRDefault="005C33A9" w:rsidP="005C33A9">
            <w:pPr>
              <w:pStyle w:val="af3"/>
            </w:pPr>
            <w:r>
              <w:rPr>
                <w:rFonts w:hint="eastAsia"/>
              </w:rPr>
              <w:t>【５</w:t>
            </w:r>
            <w:r w:rsidRPr="005D6D47">
              <w:rPr>
                <w:rFonts w:hint="eastAsia"/>
              </w:rPr>
              <w:t>事業共通】</w:t>
            </w:r>
          </w:p>
          <w:p w:rsidR="005C33A9" w:rsidRPr="005D6D47" w:rsidRDefault="005C33A9" w:rsidP="005C33A9">
            <w:pPr>
              <w:pStyle w:val="af3"/>
            </w:pPr>
            <w:r w:rsidRPr="005D6D47">
              <w:rPr>
                <w:rFonts w:hint="eastAsia"/>
              </w:rPr>
              <w:t>（２）</w:t>
            </w:r>
            <w:r>
              <w:rPr>
                <w:rFonts w:hint="eastAsia"/>
              </w:rPr>
              <w:t>指定</w:t>
            </w:r>
            <w:r w:rsidRPr="005D6D47">
              <w:rPr>
                <w:rFonts w:hint="eastAsia"/>
              </w:rPr>
              <w:t>事業所ごとに、当該事業所の従業者によって</w:t>
            </w:r>
            <w:r>
              <w:rPr>
                <w:rFonts w:hint="eastAsia"/>
              </w:rPr>
              <w:t>指定</w:t>
            </w:r>
            <w:r w:rsidRPr="005D6D47">
              <w:rPr>
                <w:rFonts w:hint="eastAsia"/>
              </w:rPr>
              <w:t>サービスを提供しているか。</w:t>
            </w:r>
          </w:p>
          <w:p w:rsidR="005C33A9" w:rsidRDefault="005C33A9" w:rsidP="005C33A9">
            <w:pPr>
              <w:pStyle w:val="af3"/>
            </w:pPr>
          </w:p>
          <w:p w:rsidR="005C33A9" w:rsidRPr="005D6D47" w:rsidRDefault="005C33A9" w:rsidP="005C33A9">
            <w:pPr>
              <w:pStyle w:val="af3"/>
            </w:pPr>
            <w:r w:rsidRPr="005D6D47">
              <w:rPr>
                <w:rFonts w:hint="eastAsia"/>
              </w:rPr>
              <w:t>※利用者の支援に直接影響を及ぼさない業務については第三者への委託等も可能。</w:t>
            </w:r>
          </w:p>
          <w:p w:rsidR="005C33A9" w:rsidRPr="005D6D47" w:rsidRDefault="005C33A9" w:rsidP="005C33A9">
            <w:pPr>
              <w:pStyle w:val="af3"/>
            </w:pPr>
          </w:p>
        </w:tc>
        <w:tc>
          <w:tcPr>
            <w:tcW w:w="2216" w:type="dxa"/>
            <w:shd w:val="clear" w:color="auto" w:fill="auto"/>
          </w:tcPr>
          <w:p w:rsidR="005C33A9" w:rsidRPr="005D6D47" w:rsidRDefault="005C33A9" w:rsidP="005C33A9">
            <w:pPr>
              <w:pStyle w:val="af3"/>
            </w:pPr>
          </w:p>
          <w:p w:rsidR="005C33A9" w:rsidRPr="005D6D47" w:rsidRDefault="005C33A9" w:rsidP="005C33A9">
            <w:pPr>
              <w:pStyle w:val="af3"/>
            </w:pPr>
            <w:r>
              <w:rPr>
                <w:rFonts w:hint="eastAsia"/>
              </w:rPr>
              <w:t>・条例第40条第2項</w:t>
            </w:r>
          </w:p>
          <w:p w:rsidR="005C33A9" w:rsidRPr="005D6D47" w:rsidRDefault="005C33A9" w:rsidP="005C33A9">
            <w:pPr>
              <w:pStyle w:val="af3"/>
            </w:pPr>
          </w:p>
        </w:tc>
        <w:tc>
          <w:tcPr>
            <w:tcW w:w="1555" w:type="dxa"/>
            <w:shd w:val="clear" w:color="auto" w:fill="auto"/>
          </w:tcPr>
          <w:p w:rsidR="005C33A9" w:rsidRPr="005D6D47" w:rsidRDefault="005C33A9" w:rsidP="005C33A9">
            <w:pPr>
              <w:pStyle w:val="af5"/>
              <w:ind w:left="160"/>
            </w:pPr>
          </w:p>
          <w:p w:rsidR="005C33A9" w:rsidRPr="005D6D47" w:rsidRDefault="005C33A9" w:rsidP="005C33A9">
            <w:pPr>
              <w:pStyle w:val="af5"/>
              <w:ind w:left="160"/>
            </w:pPr>
            <w:r w:rsidRPr="005D6D47">
              <w:rPr>
                <w:rFonts w:hint="eastAsia"/>
              </w:rPr>
              <w:t>□適</w:t>
            </w:r>
          </w:p>
          <w:p w:rsidR="005C33A9" w:rsidRPr="005D6D47" w:rsidRDefault="005C33A9" w:rsidP="005C33A9">
            <w:pPr>
              <w:pStyle w:val="af5"/>
              <w:ind w:left="160"/>
            </w:pPr>
            <w:r w:rsidRPr="005D6D47">
              <w:rPr>
                <w:rFonts w:hint="eastAsia"/>
              </w:rPr>
              <w:t>□不適</w:t>
            </w:r>
          </w:p>
        </w:tc>
      </w:tr>
      <w:tr w:rsidR="005C33A9" w:rsidTr="0026382D">
        <w:trPr>
          <w:cantSplit/>
          <w:trHeight w:val="412"/>
        </w:trPr>
        <w:tc>
          <w:tcPr>
            <w:tcW w:w="1800" w:type="dxa"/>
            <w:vMerge/>
            <w:shd w:val="clear" w:color="auto" w:fill="auto"/>
          </w:tcPr>
          <w:p w:rsidR="005C33A9" w:rsidRPr="00082659" w:rsidRDefault="005C33A9" w:rsidP="005C33A9">
            <w:pPr>
              <w:pStyle w:val="af1"/>
              <w:ind w:left="320" w:hanging="320"/>
            </w:pPr>
          </w:p>
        </w:tc>
        <w:tc>
          <w:tcPr>
            <w:tcW w:w="9590" w:type="dxa"/>
            <w:shd w:val="clear" w:color="auto" w:fill="auto"/>
          </w:tcPr>
          <w:p w:rsidR="005C33A9" w:rsidRPr="005D6D47" w:rsidRDefault="005C33A9" w:rsidP="005C33A9">
            <w:pPr>
              <w:pStyle w:val="af3"/>
            </w:pPr>
          </w:p>
          <w:p w:rsidR="005C33A9" w:rsidRPr="005D6D47" w:rsidRDefault="005C33A9" w:rsidP="005C33A9">
            <w:pPr>
              <w:pStyle w:val="af3"/>
            </w:pPr>
            <w:r>
              <w:rPr>
                <w:rFonts w:hint="eastAsia"/>
              </w:rPr>
              <w:t>【５</w:t>
            </w:r>
            <w:r w:rsidRPr="005D6D47">
              <w:rPr>
                <w:rFonts w:hint="eastAsia"/>
              </w:rPr>
              <w:t>事業共通】</w:t>
            </w:r>
          </w:p>
          <w:p w:rsidR="005C33A9" w:rsidRPr="005D6D47" w:rsidRDefault="005C33A9" w:rsidP="005C33A9">
            <w:pPr>
              <w:pStyle w:val="af3"/>
            </w:pPr>
            <w:r w:rsidRPr="005D6D47">
              <w:rPr>
                <w:rFonts w:hint="eastAsia"/>
              </w:rPr>
              <w:t>（３）従業者の資質向上のため、当該事業</w:t>
            </w:r>
            <w:r>
              <w:rPr>
                <w:rFonts w:hint="eastAsia"/>
              </w:rPr>
              <w:t>者</w:t>
            </w:r>
            <w:r w:rsidRPr="005D6D47">
              <w:rPr>
                <w:rFonts w:hint="eastAsia"/>
              </w:rPr>
              <w:t>以外の者が実施する研修や当該事業所内の研修への従業者の参加の機会を確保しているか。</w:t>
            </w:r>
          </w:p>
          <w:p w:rsidR="005C33A9" w:rsidRPr="005D6D47" w:rsidRDefault="005C33A9" w:rsidP="005C33A9">
            <w:pPr>
              <w:pStyle w:val="af3"/>
            </w:pPr>
          </w:p>
        </w:tc>
        <w:tc>
          <w:tcPr>
            <w:tcW w:w="2216" w:type="dxa"/>
            <w:shd w:val="clear" w:color="auto" w:fill="auto"/>
          </w:tcPr>
          <w:p w:rsidR="005C33A9" w:rsidRPr="005D6D47" w:rsidRDefault="005C33A9" w:rsidP="005C33A9">
            <w:pPr>
              <w:pStyle w:val="af3"/>
            </w:pPr>
          </w:p>
          <w:p w:rsidR="005C33A9" w:rsidRPr="005D6D47" w:rsidRDefault="005C33A9" w:rsidP="005C33A9">
            <w:pPr>
              <w:pStyle w:val="af3"/>
            </w:pPr>
            <w:r>
              <w:rPr>
                <w:rFonts w:hint="eastAsia"/>
              </w:rPr>
              <w:t>・条例第40条第3項</w:t>
            </w:r>
          </w:p>
          <w:p w:rsidR="005C33A9" w:rsidRPr="005D6D47" w:rsidRDefault="005C33A9" w:rsidP="005C33A9">
            <w:pPr>
              <w:pStyle w:val="af3"/>
            </w:pPr>
          </w:p>
        </w:tc>
        <w:tc>
          <w:tcPr>
            <w:tcW w:w="1555" w:type="dxa"/>
            <w:shd w:val="clear" w:color="auto" w:fill="auto"/>
          </w:tcPr>
          <w:p w:rsidR="005C33A9" w:rsidRPr="005D6D47" w:rsidRDefault="005C33A9" w:rsidP="005C33A9">
            <w:pPr>
              <w:pStyle w:val="af5"/>
              <w:ind w:left="160"/>
            </w:pPr>
          </w:p>
          <w:p w:rsidR="005C33A9" w:rsidRPr="005D6D47" w:rsidRDefault="005C33A9" w:rsidP="005C33A9">
            <w:pPr>
              <w:pStyle w:val="af5"/>
              <w:ind w:left="160"/>
            </w:pPr>
            <w:r w:rsidRPr="005D6D47">
              <w:rPr>
                <w:rFonts w:hint="eastAsia"/>
              </w:rPr>
              <w:t>□適</w:t>
            </w:r>
          </w:p>
          <w:p w:rsidR="005C33A9" w:rsidRPr="005D6D47" w:rsidRDefault="005C33A9" w:rsidP="005C33A9">
            <w:pPr>
              <w:pStyle w:val="af5"/>
              <w:ind w:left="160"/>
            </w:pPr>
            <w:r w:rsidRPr="005D6D47">
              <w:rPr>
                <w:rFonts w:hint="eastAsia"/>
              </w:rPr>
              <w:t>□不適</w:t>
            </w:r>
          </w:p>
        </w:tc>
      </w:tr>
      <w:tr w:rsidR="005C33A9" w:rsidTr="0026382D">
        <w:trPr>
          <w:cantSplit/>
          <w:trHeight w:val="412"/>
        </w:trPr>
        <w:tc>
          <w:tcPr>
            <w:tcW w:w="1800" w:type="dxa"/>
            <w:vMerge/>
            <w:shd w:val="clear" w:color="auto" w:fill="auto"/>
          </w:tcPr>
          <w:p w:rsidR="005C33A9" w:rsidRPr="00082659" w:rsidRDefault="005C33A9" w:rsidP="005C33A9">
            <w:pPr>
              <w:pStyle w:val="af1"/>
              <w:ind w:left="320" w:hanging="320"/>
            </w:pPr>
          </w:p>
        </w:tc>
        <w:tc>
          <w:tcPr>
            <w:tcW w:w="9590" w:type="dxa"/>
            <w:shd w:val="clear" w:color="auto" w:fill="auto"/>
          </w:tcPr>
          <w:p w:rsidR="005C33A9" w:rsidRPr="00DB7B24" w:rsidRDefault="005C33A9" w:rsidP="005C33A9">
            <w:pPr>
              <w:pStyle w:val="af3"/>
            </w:pPr>
          </w:p>
          <w:p w:rsidR="005C33A9" w:rsidRPr="00DB7B24" w:rsidRDefault="005C33A9" w:rsidP="005C33A9">
            <w:pPr>
              <w:pStyle w:val="af3"/>
            </w:pPr>
            <w:r w:rsidRPr="00DB7B24">
              <w:rPr>
                <w:rFonts w:hint="eastAsia"/>
              </w:rPr>
              <w:t>【５事業共通】</w:t>
            </w:r>
          </w:p>
          <w:p w:rsidR="005C33A9" w:rsidRPr="00DB7B24" w:rsidRDefault="005C33A9" w:rsidP="005C33A9">
            <w:pPr>
              <w:pStyle w:val="af3"/>
            </w:pPr>
            <w:r w:rsidRPr="00DB7B24">
              <w:rPr>
                <w:rFonts w:hint="eastAsia"/>
              </w:rPr>
              <w:t>（４）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5C33A9" w:rsidRPr="00DB7B24" w:rsidRDefault="005C33A9" w:rsidP="005C33A9">
            <w:pPr>
              <w:pStyle w:val="af3"/>
            </w:pPr>
          </w:p>
          <w:p w:rsidR="005C33A9" w:rsidRPr="00DB7B24" w:rsidRDefault="005C33A9" w:rsidP="005C33A9">
            <w:pPr>
              <w:pStyle w:val="af3"/>
            </w:pPr>
            <w:r w:rsidRPr="00DB7B24">
              <w:rPr>
                <w:rFonts w:hint="eastAsia"/>
              </w:rPr>
              <w:t>※詳細は、「事業主が職場における性的な言動に起因する問題に関して雇用管理上講ずべき措置等についての指針（平成18年厚生労働省告示第615号）」及び「事業主が職場における優越的な関係を背景とした言動に起因する問題に関して雇用管理上構ずべき措置等についての指針（令和2年厚生労働省告示第5号）」を参照。</w:t>
            </w:r>
          </w:p>
          <w:p w:rsidR="005C33A9" w:rsidRPr="00DB7B24" w:rsidRDefault="005C33A9" w:rsidP="005C33A9">
            <w:pPr>
              <w:pStyle w:val="af3"/>
            </w:pPr>
          </w:p>
        </w:tc>
        <w:tc>
          <w:tcPr>
            <w:tcW w:w="2216" w:type="dxa"/>
            <w:shd w:val="clear" w:color="auto" w:fill="auto"/>
          </w:tcPr>
          <w:p w:rsidR="005C33A9" w:rsidRPr="00DB7B24" w:rsidRDefault="005C33A9" w:rsidP="005C33A9">
            <w:pPr>
              <w:pStyle w:val="af3"/>
            </w:pPr>
          </w:p>
          <w:p w:rsidR="005C33A9" w:rsidRPr="00DB7B24" w:rsidRDefault="005C33A9" w:rsidP="005C33A9">
            <w:pPr>
              <w:pStyle w:val="af3"/>
            </w:pPr>
            <w:r w:rsidRPr="00DB7B24">
              <w:rPr>
                <w:rFonts w:hint="eastAsia"/>
              </w:rPr>
              <w:t>・条例第40条第4項</w:t>
            </w:r>
          </w:p>
        </w:tc>
        <w:tc>
          <w:tcPr>
            <w:tcW w:w="1555" w:type="dxa"/>
            <w:shd w:val="clear" w:color="auto" w:fill="auto"/>
          </w:tcPr>
          <w:p w:rsidR="005C33A9" w:rsidRPr="005D6D47" w:rsidRDefault="005C33A9" w:rsidP="005C33A9">
            <w:pPr>
              <w:pStyle w:val="af5"/>
              <w:ind w:left="160"/>
            </w:pPr>
          </w:p>
          <w:p w:rsidR="005C33A9" w:rsidRPr="005D6D47" w:rsidRDefault="005C33A9" w:rsidP="005C33A9">
            <w:pPr>
              <w:pStyle w:val="af5"/>
              <w:ind w:left="160"/>
            </w:pPr>
            <w:r w:rsidRPr="005D6D47">
              <w:rPr>
                <w:rFonts w:hint="eastAsia"/>
              </w:rPr>
              <w:t>□適</w:t>
            </w:r>
          </w:p>
          <w:p w:rsidR="005C33A9" w:rsidRPr="005D6D47" w:rsidRDefault="005C33A9" w:rsidP="005C33A9">
            <w:pPr>
              <w:pStyle w:val="af5"/>
              <w:ind w:left="160"/>
            </w:pPr>
            <w:r w:rsidRPr="005D6D47">
              <w:rPr>
                <w:rFonts w:hint="eastAsia"/>
              </w:rPr>
              <w:t>□不適</w:t>
            </w:r>
          </w:p>
        </w:tc>
      </w:tr>
      <w:tr w:rsidR="005C33A9" w:rsidTr="0026382D">
        <w:trPr>
          <w:cantSplit/>
          <w:trHeight w:val="144"/>
        </w:trPr>
        <w:tc>
          <w:tcPr>
            <w:tcW w:w="1800" w:type="dxa"/>
            <w:vMerge w:val="restart"/>
            <w:shd w:val="clear" w:color="auto" w:fill="auto"/>
          </w:tcPr>
          <w:p w:rsidR="005C33A9" w:rsidRDefault="005C33A9" w:rsidP="005C33A9">
            <w:pPr>
              <w:pStyle w:val="af1"/>
              <w:ind w:left="320" w:hanging="320"/>
            </w:pPr>
          </w:p>
          <w:p w:rsidR="005C33A9" w:rsidRDefault="005C33A9" w:rsidP="005C33A9">
            <w:pPr>
              <w:pStyle w:val="af1"/>
              <w:ind w:left="320" w:hanging="320"/>
            </w:pPr>
            <w:r>
              <w:rPr>
                <w:rFonts w:hint="eastAsia"/>
              </w:rPr>
              <w:t>30　業務継続計画の策定等</w:t>
            </w:r>
          </w:p>
          <w:p w:rsidR="005C33A9" w:rsidRPr="003E7D91" w:rsidRDefault="005C33A9" w:rsidP="005C33A9">
            <w:pPr>
              <w:pStyle w:val="af1"/>
              <w:ind w:left="320" w:hanging="320"/>
            </w:pPr>
          </w:p>
        </w:tc>
        <w:tc>
          <w:tcPr>
            <w:tcW w:w="9590" w:type="dxa"/>
            <w:shd w:val="clear" w:color="auto" w:fill="auto"/>
          </w:tcPr>
          <w:p w:rsidR="005C33A9" w:rsidRDefault="005C33A9" w:rsidP="005C33A9">
            <w:pPr>
              <w:pStyle w:val="af3"/>
            </w:pPr>
          </w:p>
          <w:p w:rsidR="005C33A9" w:rsidRPr="00E8052F" w:rsidRDefault="005C33A9" w:rsidP="005C33A9">
            <w:pPr>
              <w:pStyle w:val="af3"/>
            </w:pPr>
            <w:r>
              <w:rPr>
                <w:rFonts w:hint="eastAsia"/>
              </w:rPr>
              <w:t>【５</w:t>
            </w:r>
            <w:r w:rsidRPr="00E8052F">
              <w:rPr>
                <w:rFonts w:hint="eastAsia"/>
              </w:rPr>
              <w:t>事業共通】</w:t>
            </w:r>
          </w:p>
          <w:p w:rsidR="005C33A9" w:rsidRDefault="005C33A9" w:rsidP="005C33A9">
            <w:pPr>
              <w:pStyle w:val="af3"/>
            </w:pPr>
            <w:r>
              <w:rPr>
                <w:rFonts w:hint="eastAsia"/>
              </w:rPr>
              <w:t>（１</w:t>
            </w:r>
            <w:r w:rsidRPr="003E7D91">
              <w:rPr>
                <w:rFonts w:hint="eastAsia"/>
              </w:rPr>
              <w:t>）</w:t>
            </w:r>
            <w:r w:rsidRPr="00BF0F31">
              <w:rPr>
                <w:rFonts w:hint="eastAsia"/>
              </w:rPr>
              <w:t>感染症や非常災害の発生時において、利用者に対する指定</w:t>
            </w:r>
            <w:r>
              <w:rPr>
                <w:rFonts w:hint="eastAsia"/>
              </w:rPr>
              <w:t>サービス</w:t>
            </w:r>
            <w:r w:rsidRPr="00BF0F31">
              <w:rPr>
                <w:rFonts w:hint="eastAsia"/>
              </w:rPr>
              <w:t>の提供を継続的に実施するた</w:t>
            </w:r>
            <w:r>
              <w:rPr>
                <w:rFonts w:hint="eastAsia"/>
              </w:rPr>
              <w:t>めの、及び非常時の体制で早期の業務再開を図るための計画（業務継続計画</w:t>
            </w:r>
            <w:r w:rsidRPr="00BF0F31">
              <w:rPr>
                <w:rFonts w:hint="eastAsia"/>
              </w:rPr>
              <w:t>）を策定し、当該業務継続計画に従い必要な措置を講</w:t>
            </w:r>
            <w:r>
              <w:rPr>
                <w:rFonts w:hint="eastAsia"/>
              </w:rPr>
              <w:t>じているか</w:t>
            </w:r>
            <w:r w:rsidRPr="00BF0F31">
              <w:rPr>
                <w:rFonts w:hint="eastAsia"/>
              </w:rPr>
              <w:t>。</w:t>
            </w:r>
          </w:p>
          <w:p w:rsidR="005C33A9" w:rsidRDefault="005C33A9" w:rsidP="005C33A9">
            <w:pPr>
              <w:pStyle w:val="af3"/>
            </w:pPr>
          </w:p>
          <w:p w:rsidR="005C33A9" w:rsidRDefault="005C33A9" w:rsidP="005C33A9">
            <w:pPr>
              <w:pStyle w:val="af3"/>
            </w:pPr>
            <w:r>
              <w:rPr>
                <w:rFonts w:hint="eastAsia"/>
              </w:rPr>
              <w:t>※令和6年3月31日までは努力義務。</w:t>
            </w:r>
          </w:p>
          <w:p w:rsidR="005C33A9" w:rsidRPr="003E7D91" w:rsidRDefault="005C33A9" w:rsidP="005C33A9">
            <w:pPr>
              <w:pStyle w:val="af3"/>
            </w:pPr>
          </w:p>
        </w:tc>
        <w:tc>
          <w:tcPr>
            <w:tcW w:w="2216" w:type="dxa"/>
            <w:shd w:val="clear" w:color="auto" w:fill="auto"/>
          </w:tcPr>
          <w:p w:rsidR="005C33A9" w:rsidRDefault="005C33A9" w:rsidP="005C33A9">
            <w:pPr>
              <w:pStyle w:val="af3"/>
            </w:pPr>
          </w:p>
          <w:p w:rsidR="005C33A9" w:rsidRDefault="005C33A9" w:rsidP="005C33A9">
            <w:pPr>
              <w:pStyle w:val="af3"/>
            </w:pPr>
            <w:r>
              <w:rPr>
                <w:rFonts w:hint="eastAsia"/>
              </w:rPr>
              <w:t>・条例第40条の2第1項</w:t>
            </w:r>
          </w:p>
          <w:p w:rsidR="005C33A9" w:rsidRPr="003E7D91" w:rsidRDefault="005C33A9" w:rsidP="005C33A9">
            <w:pPr>
              <w:pStyle w:val="af3"/>
            </w:pPr>
          </w:p>
        </w:tc>
        <w:tc>
          <w:tcPr>
            <w:tcW w:w="1555" w:type="dxa"/>
            <w:shd w:val="clear" w:color="auto" w:fill="auto"/>
          </w:tcPr>
          <w:p w:rsidR="005C33A9" w:rsidRDefault="005C33A9" w:rsidP="005C33A9">
            <w:pPr>
              <w:pStyle w:val="af5"/>
              <w:ind w:left="160"/>
            </w:pPr>
          </w:p>
          <w:p w:rsidR="005C33A9" w:rsidRPr="003E7D91" w:rsidRDefault="005C33A9" w:rsidP="005C33A9">
            <w:pPr>
              <w:pStyle w:val="af5"/>
              <w:ind w:left="160"/>
            </w:pPr>
            <w:r w:rsidRPr="003E7D91">
              <w:rPr>
                <w:rFonts w:hint="eastAsia"/>
              </w:rPr>
              <w:t>□適</w:t>
            </w:r>
          </w:p>
          <w:p w:rsidR="005C33A9" w:rsidRDefault="005C33A9" w:rsidP="005C33A9">
            <w:pPr>
              <w:pStyle w:val="af5"/>
              <w:ind w:left="160"/>
            </w:pPr>
            <w:r w:rsidRPr="003E7D91">
              <w:rPr>
                <w:rFonts w:hint="eastAsia"/>
              </w:rPr>
              <w:t>□不適</w:t>
            </w:r>
          </w:p>
          <w:p w:rsidR="005C33A9" w:rsidRPr="003E7D91" w:rsidRDefault="005C33A9" w:rsidP="005C33A9">
            <w:pPr>
              <w:pStyle w:val="af5"/>
              <w:ind w:left="160"/>
            </w:pPr>
          </w:p>
        </w:tc>
      </w:tr>
      <w:tr w:rsidR="005C33A9" w:rsidTr="0026382D">
        <w:trPr>
          <w:cantSplit/>
          <w:trHeight w:val="144"/>
        </w:trPr>
        <w:tc>
          <w:tcPr>
            <w:tcW w:w="1800" w:type="dxa"/>
            <w:vMerge/>
            <w:shd w:val="clear" w:color="auto" w:fill="auto"/>
          </w:tcPr>
          <w:p w:rsidR="005C33A9" w:rsidRDefault="005C33A9" w:rsidP="005C33A9">
            <w:pPr>
              <w:pStyle w:val="af1"/>
              <w:ind w:left="320" w:hanging="320"/>
            </w:pPr>
          </w:p>
        </w:tc>
        <w:tc>
          <w:tcPr>
            <w:tcW w:w="9590" w:type="dxa"/>
            <w:shd w:val="clear" w:color="auto" w:fill="auto"/>
          </w:tcPr>
          <w:p w:rsidR="005C33A9" w:rsidRDefault="005C33A9" w:rsidP="005C33A9">
            <w:pPr>
              <w:pStyle w:val="af3"/>
            </w:pPr>
          </w:p>
          <w:p w:rsidR="005C33A9" w:rsidRPr="00E8052F" w:rsidRDefault="005C33A9" w:rsidP="005C33A9">
            <w:pPr>
              <w:pStyle w:val="af3"/>
            </w:pPr>
            <w:r>
              <w:rPr>
                <w:rFonts w:hint="eastAsia"/>
              </w:rPr>
              <w:t>【５</w:t>
            </w:r>
            <w:r w:rsidRPr="00E8052F">
              <w:rPr>
                <w:rFonts w:hint="eastAsia"/>
              </w:rPr>
              <w:t>事業共通】</w:t>
            </w:r>
          </w:p>
          <w:p w:rsidR="005C33A9" w:rsidRDefault="005C33A9" w:rsidP="005C33A9">
            <w:pPr>
              <w:pStyle w:val="af3"/>
            </w:pPr>
            <w:r>
              <w:rPr>
                <w:rFonts w:hint="eastAsia"/>
              </w:rPr>
              <w:t>（２</w:t>
            </w:r>
            <w:r w:rsidRPr="003E7D91">
              <w:rPr>
                <w:rFonts w:hint="eastAsia"/>
              </w:rPr>
              <w:t>）</w:t>
            </w:r>
            <w:r w:rsidRPr="00BF0F31">
              <w:rPr>
                <w:rFonts w:hint="eastAsia"/>
              </w:rPr>
              <w:t>従業者に対し、業務継続計画について周知するとともに、必要な研修及び訓練を定期的に実施</w:t>
            </w:r>
            <w:r>
              <w:rPr>
                <w:rFonts w:hint="eastAsia"/>
              </w:rPr>
              <w:t>しているか</w:t>
            </w:r>
            <w:r w:rsidRPr="00BF0F31">
              <w:rPr>
                <w:rFonts w:hint="eastAsia"/>
              </w:rPr>
              <w:t>。</w:t>
            </w:r>
          </w:p>
          <w:p w:rsidR="005C33A9" w:rsidRDefault="005C33A9" w:rsidP="005C33A9">
            <w:pPr>
              <w:pStyle w:val="af3"/>
            </w:pPr>
          </w:p>
          <w:p w:rsidR="005C33A9" w:rsidRDefault="005C33A9" w:rsidP="005C33A9">
            <w:pPr>
              <w:pStyle w:val="af3"/>
            </w:pPr>
            <w:r>
              <w:rPr>
                <w:rFonts w:hint="eastAsia"/>
              </w:rPr>
              <w:t>※令和6年3月31日までは努力義務。</w:t>
            </w:r>
          </w:p>
          <w:p w:rsidR="005C33A9" w:rsidRPr="00696B4F" w:rsidRDefault="005C33A9" w:rsidP="005C33A9">
            <w:pPr>
              <w:pStyle w:val="af3"/>
            </w:pPr>
          </w:p>
        </w:tc>
        <w:tc>
          <w:tcPr>
            <w:tcW w:w="2216" w:type="dxa"/>
            <w:shd w:val="clear" w:color="auto" w:fill="auto"/>
          </w:tcPr>
          <w:p w:rsidR="005C33A9" w:rsidRDefault="005C33A9" w:rsidP="005C33A9">
            <w:pPr>
              <w:pStyle w:val="af3"/>
            </w:pPr>
          </w:p>
          <w:p w:rsidR="005C33A9" w:rsidRDefault="005C33A9" w:rsidP="005C33A9">
            <w:pPr>
              <w:pStyle w:val="af3"/>
            </w:pPr>
            <w:r>
              <w:rPr>
                <w:rFonts w:hint="eastAsia"/>
              </w:rPr>
              <w:t>・条例第40条の2第2項</w:t>
            </w:r>
          </w:p>
          <w:p w:rsidR="005C33A9" w:rsidRDefault="005C33A9" w:rsidP="005C33A9">
            <w:pPr>
              <w:pStyle w:val="af3"/>
            </w:pPr>
          </w:p>
        </w:tc>
        <w:tc>
          <w:tcPr>
            <w:tcW w:w="1555" w:type="dxa"/>
            <w:shd w:val="clear" w:color="auto" w:fill="auto"/>
          </w:tcPr>
          <w:p w:rsidR="005C33A9" w:rsidRDefault="005C33A9" w:rsidP="005C33A9">
            <w:pPr>
              <w:pStyle w:val="af5"/>
              <w:ind w:left="160"/>
            </w:pPr>
          </w:p>
          <w:p w:rsidR="005C33A9" w:rsidRPr="003E7D91" w:rsidRDefault="005C33A9" w:rsidP="005C33A9">
            <w:pPr>
              <w:pStyle w:val="af5"/>
              <w:ind w:left="160"/>
            </w:pPr>
            <w:r w:rsidRPr="003E7D91">
              <w:rPr>
                <w:rFonts w:hint="eastAsia"/>
              </w:rPr>
              <w:t>□適</w:t>
            </w:r>
          </w:p>
          <w:p w:rsidR="005C33A9" w:rsidRDefault="005C33A9" w:rsidP="005C33A9">
            <w:pPr>
              <w:pStyle w:val="af5"/>
              <w:ind w:left="160"/>
            </w:pPr>
            <w:r w:rsidRPr="003E7D91">
              <w:rPr>
                <w:rFonts w:hint="eastAsia"/>
              </w:rPr>
              <w:t>□不適</w:t>
            </w:r>
          </w:p>
          <w:p w:rsidR="005C33A9" w:rsidRPr="003E7D91" w:rsidRDefault="005C33A9" w:rsidP="005C33A9">
            <w:pPr>
              <w:pStyle w:val="af5"/>
              <w:ind w:left="160"/>
            </w:pPr>
          </w:p>
        </w:tc>
      </w:tr>
      <w:tr w:rsidR="005C33A9" w:rsidTr="0026382D">
        <w:trPr>
          <w:cantSplit/>
          <w:trHeight w:val="144"/>
        </w:trPr>
        <w:tc>
          <w:tcPr>
            <w:tcW w:w="1800" w:type="dxa"/>
            <w:vMerge/>
            <w:shd w:val="clear" w:color="auto" w:fill="auto"/>
          </w:tcPr>
          <w:p w:rsidR="005C33A9" w:rsidRPr="00D3714C" w:rsidRDefault="005C33A9" w:rsidP="005C33A9">
            <w:pPr>
              <w:pStyle w:val="af1"/>
              <w:ind w:left="320" w:hanging="320"/>
            </w:pPr>
          </w:p>
        </w:tc>
        <w:tc>
          <w:tcPr>
            <w:tcW w:w="9590" w:type="dxa"/>
            <w:shd w:val="clear" w:color="auto" w:fill="auto"/>
          </w:tcPr>
          <w:p w:rsidR="005C33A9" w:rsidRDefault="005C33A9" w:rsidP="005C33A9">
            <w:pPr>
              <w:pStyle w:val="af3"/>
            </w:pPr>
          </w:p>
          <w:p w:rsidR="005C33A9" w:rsidRPr="00E8052F" w:rsidRDefault="005C33A9" w:rsidP="005C33A9">
            <w:pPr>
              <w:pStyle w:val="af3"/>
            </w:pPr>
            <w:r>
              <w:rPr>
                <w:rFonts w:hint="eastAsia"/>
              </w:rPr>
              <w:t>【５</w:t>
            </w:r>
            <w:r w:rsidRPr="00E8052F">
              <w:rPr>
                <w:rFonts w:hint="eastAsia"/>
              </w:rPr>
              <w:t>事業共通】</w:t>
            </w:r>
          </w:p>
          <w:p w:rsidR="005C33A9" w:rsidRDefault="005C33A9" w:rsidP="005C33A9">
            <w:pPr>
              <w:pStyle w:val="af3"/>
            </w:pPr>
            <w:r>
              <w:rPr>
                <w:rFonts w:hint="eastAsia"/>
              </w:rPr>
              <w:t>（３</w:t>
            </w:r>
            <w:r w:rsidRPr="003E7D91">
              <w:rPr>
                <w:rFonts w:hint="eastAsia"/>
              </w:rPr>
              <w:t>）</w:t>
            </w:r>
            <w:r w:rsidRPr="00BF0F31">
              <w:rPr>
                <w:rFonts w:hint="eastAsia"/>
              </w:rPr>
              <w:t>定期的に業務継続計画の見直しを行い、必要に応じて業務継続計画の変更を行</w:t>
            </w:r>
            <w:r>
              <w:rPr>
                <w:rFonts w:hint="eastAsia"/>
              </w:rPr>
              <w:t>っているか</w:t>
            </w:r>
            <w:r w:rsidRPr="00BF0F31">
              <w:rPr>
                <w:rFonts w:hint="eastAsia"/>
              </w:rPr>
              <w:t>。</w:t>
            </w:r>
          </w:p>
          <w:p w:rsidR="005C33A9" w:rsidRDefault="005C33A9" w:rsidP="005C33A9">
            <w:pPr>
              <w:pStyle w:val="af3"/>
            </w:pPr>
          </w:p>
          <w:p w:rsidR="005C33A9" w:rsidRDefault="005C33A9" w:rsidP="005C33A9">
            <w:pPr>
              <w:pStyle w:val="af3"/>
            </w:pPr>
            <w:r>
              <w:rPr>
                <w:rFonts w:hint="eastAsia"/>
              </w:rPr>
              <w:t>※令和6年3月31日までは努力義務。</w:t>
            </w:r>
          </w:p>
          <w:p w:rsidR="005C33A9" w:rsidRPr="00696B4F" w:rsidRDefault="005C33A9" w:rsidP="005C33A9">
            <w:pPr>
              <w:pStyle w:val="af3"/>
            </w:pPr>
          </w:p>
        </w:tc>
        <w:tc>
          <w:tcPr>
            <w:tcW w:w="2216" w:type="dxa"/>
            <w:shd w:val="clear" w:color="auto" w:fill="auto"/>
          </w:tcPr>
          <w:p w:rsidR="005C33A9" w:rsidRDefault="005C33A9" w:rsidP="005C33A9">
            <w:pPr>
              <w:pStyle w:val="af3"/>
            </w:pPr>
          </w:p>
          <w:p w:rsidR="005C33A9" w:rsidRDefault="005C33A9" w:rsidP="005C33A9">
            <w:pPr>
              <w:pStyle w:val="af3"/>
            </w:pPr>
            <w:r>
              <w:rPr>
                <w:rFonts w:hint="eastAsia"/>
              </w:rPr>
              <w:t>・条例第40条の2第3項</w:t>
            </w:r>
          </w:p>
          <w:p w:rsidR="005C33A9" w:rsidRDefault="005C33A9" w:rsidP="005C33A9">
            <w:pPr>
              <w:pStyle w:val="af3"/>
            </w:pPr>
          </w:p>
        </w:tc>
        <w:tc>
          <w:tcPr>
            <w:tcW w:w="1555" w:type="dxa"/>
            <w:shd w:val="clear" w:color="auto" w:fill="auto"/>
          </w:tcPr>
          <w:p w:rsidR="005C33A9" w:rsidRDefault="005C33A9" w:rsidP="005C33A9">
            <w:pPr>
              <w:pStyle w:val="af5"/>
              <w:ind w:left="160"/>
            </w:pPr>
          </w:p>
          <w:p w:rsidR="005C33A9" w:rsidRPr="003E7D91" w:rsidRDefault="005C33A9" w:rsidP="005C33A9">
            <w:pPr>
              <w:pStyle w:val="af5"/>
              <w:ind w:left="160"/>
            </w:pPr>
            <w:r w:rsidRPr="003E7D91">
              <w:rPr>
                <w:rFonts w:hint="eastAsia"/>
              </w:rPr>
              <w:t>□適</w:t>
            </w:r>
          </w:p>
          <w:p w:rsidR="005C33A9" w:rsidRDefault="005C33A9" w:rsidP="005C33A9">
            <w:pPr>
              <w:pStyle w:val="af5"/>
              <w:ind w:left="160"/>
            </w:pPr>
            <w:r w:rsidRPr="003E7D91">
              <w:rPr>
                <w:rFonts w:hint="eastAsia"/>
              </w:rPr>
              <w:t>□不適</w:t>
            </w:r>
          </w:p>
          <w:p w:rsidR="005C33A9" w:rsidRPr="003E7D91" w:rsidRDefault="005C33A9" w:rsidP="005C33A9">
            <w:pPr>
              <w:pStyle w:val="af5"/>
              <w:ind w:left="160"/>
            </w:pPr>
          </w:p>
        </w:tc>
      </w:tr>
      <w:tr w:rsidR="005C33A9" w:rsidTr="0026382D">
        <w:trPr>
          <w:cantSplit/>
          <w:trHeight w:val="144"/>
        </w:trPr>
        <w:tc>
          <w:tcPr>
            <w:tcW w:w="1800" w:type="dxa"/>
            <w:shd w:val="clear" w:color="auto" w:fill="auto"/>
          </w:tcPr>
          <w:p w:rsidR="005C33A9" w:rsidRPr="00082659" w:rsidRDefault="005C33A9" w:rsidP="005C33A9">
            <w:pPr>
              <w:pStyle w:val="af1"/>
              <w:ind w:left="320" w:hanging="320"/>
            </w:pPr>
          </w:p>
          <w:p w:rsidR="005C33A9" w:rsidRPr="00082659" w:rsidRDefault="005C33A9" w:rsidP="005C33A9">
            <w:pPr>
              <w:pStyle w:val="af1"/>
              <w:ind w:left="320" w:hanging="320"/>
            </w:pPr>
            <w:r w:rsidRPr="00082659">
              <w:t>3</w:t>
            </w:r>
            <w:r>
              <w:rPr>
                <w:rFonts w:hint="eastAsia"/>
              </w:rPr>
              <w:t>1</w:t>
            </w:r>
            <w:r w:rsidRPr="00082659">
              <w:rPr>
                <w:rFonts w:hint="eastAsia"/>
              </w:rPr>
              <w:t xml:space="preserve">　定員の遵守</w:t>
            </w:r>
          </w:p>
          <w:p w:rsidR="005C33A9" w:rsidRPr="00082659" w:rsidRDefault="005C33A9" w:rsidP="005C33A9">
            <w:pPr>
              <w:pStyle w:val="af1"/>
              <w:ind w:left="320" w:hanging="320"/>
            </w:pPr>
          </w:p>
        </w:tc>
        <w:tc>
          <w:tcPr>
            <w:tcW w:w="9590" w:type="dxa"/>
            <w:shd w:val="clear" w:color="auto" w:fill="auto"/>
          </w:tcPr>
          <w:p w:rsidR="005C33A9" w:rsidRPr="005D6D47" w:rsidRDefault="005C33A9" w:rsidP="005C33A9">
            <w:pPr>
              <w:pStyle w:val="af3"/>
            </w:pPr>
          </w:p>
          <w:p w:rsidR="005C33A9" w:rsidRPr="005D6D47" w:rsidRDefault="005C33A9" w:rsidP="005C33A9">
            <w:pPr>
              <w:pStyle w:val="af3"/>
            </w:pPr>
            <w:r w:rsidRPr="005D6D47">
              <w:rPr>
                <w:rFonts w:hint="eastAsia"/>
              </w:rPr>
              <w:t>【</w:t>
            </w:r>
            <w:r>
              <w:rPr>
                <w:rFonts w:hint="eastAsia"/>
              </w:rPr>
              <w:t>指定児童発達支援、指定医療型児童発達支援、指定放課後等デイサービス</w:t>
            </w:r>
            <w:r w:rsidRPr="005D6D47">
              <w:rPr>
                <w:rFonts w:hint="eastAsia"/>
              </w:rPr>
              <w:t>】</w:t>
            </w:r>
          </w:p>
          <w:p w:rsidR="005C33A9" w:rsidRPr="005D6D47" w:rsidRDefault="005C33A9" w:rsidP="005C33A9">
            <w:pPr>
              <w:pStyle w:val="af3"/>
            </w:pPr>
            <w:r w:rsidRPr="005D6D47">
              <w:rPr>
                <w:rFonts w:hint="eastAsia"/>
              </w:rPr>
              <w:t>（１）利用定員</w:t>
            </w:r>
            <w:r>
              <w:rPr>
                <w:rFonts w:hint="eastAsia"/>
              </w:rPr>
              <w:t>及び訓練指導室の定員</w:t>
            </w:r>
            <w:r w:rsidRPr="005D6D47">
              <w:rPr>
                <w:rFonts w:hint="eastAsia"/>
              </w:rPr>
              <w:t>を超えて</w:t>
            </w:r>
            <w:r>
              <w:rPr>
                <w:rFonts w:hint="eastAsia"/>
              </w:rPr>
              <w:t>指定</w:t>
            </w:r>
            <w:r w:rsidRPr="005D6D47">
              <w:rPr>
                <w:rFonts w:hint="eastAsia"/>
              </w:rPr>
              <w:t>サービスの提供を行っていないか。</w:t>
            </w:r>
          </w:p>
          <w:p w:rsidR="005C33A9" w:rsidRPr="005D6D47" w:rsidRDefault="005C33A9" w:rsidP="005C33A9">
            <w:pPr>
              <w:pStyle w:val="af3"/>
            </w:pPr>
          </w:p>
          <w:p w:rsidR="005C33A9" w:rsidRPr="005D6D47" w:rsidRDefault="005C33A9" w:rsidP="005C33A9">
            <w:pPr>
              <w:pStyle w:val="af3"/>
            </w:pPr>
            <w:r w:rsidRPr="005D6D47">
              <w:rPr>
                <w:rFonts w:hint="eastAsia"/>
              </w:rPr>
              <w:t>※災害、虐待その他のやむを得ない事情がある場合は、この限りでない。</w:t>
            </w:r>
          </w:p>
          <w:p w:rsidR="005C33A9" w:rsidRPr="005D6D47" w:rsidRDefault="005C33A9" w:rsidP="005C33A9">
            <w:pPr>
              <w:pStyle w:val="af3"/>
            </w:pPr>
          </w:p>
        </w:tc>
        <w:tc>
          <w:tcPr>
            <w:tcW w:w="2216" w:type="dxa"/>
            <w:shd w:val="clear" w:color="auto" w:fill="auto"/>
          </w:tcPr>
          <w:p w:rsidR="005C33A9" w:rsidRPr="005D6D47" w:rsidRDefault="005C33A9" w:rsidP="005C33A9">
            <w:pPr>
              <w:pStyle w:val="af3"/>
            </w:pPr>
          </w:p>
          <w:p w:rsidR="005C33A9" w:rsidRPr="005D6D47" w:rsidRDefault="005C33A9" w:rsidP="005C33A9">
            <w:pPr>
              <w:pStyle w:val="af3"/>
            </w:pPr>
            <w:r>
              <w:rPr>
                <w:rFonts w:hint="eastAsia"/>
              </w:rPr>
              <w:t>・条例第41条</w:t>
            </w:r>
          </w:p>
          <w:p w:rsidR="005C33A9" w:rsidRPr="005D6D47" w:rsidRDefault="005C33A9" w:rsidP="005C33A9">
            <w:pPr>
              <w:pStyle w:val="af3"/>
            </w:pPr>
          </w:p>
        </w:tc>
        <w:tc>
          <w:tcPr>
            <w:tcW w:w="1555" w:type="dxa"/>
            <w:shd w:val="clear" w:color="auto" w:fill="auto"/>
          </w:tcPr>
          <w:p w:rsidR="005C33A9" w:rsidRPr="005D6D47" w:rsidRDefault="005C33A9" w:rsidP="005C33A9">
            <w:pPr>
              <w:pStyle w:val="af5"/>
              <w:ind w:left="160"/>
            </w:pPr>
          </w:p>
          <w:p w:rsidR="005C33A9" w:rsidRPr="005D6D47" w:rsidRDefault="005C33A9" w:rsidP="005C33A9">
            <w:pPr>
              <w:pStyle w:val="af5"/>
              <w:ind w:left="160"/>
            </w:pPr>
            <w:r w:rsidRPr="005D6D47">
              <w:rPr>
                <w:rFonts w:hint="eastAsia"/>
              </w:rPr>
              <w:t>□適</w:t>
            </w:r>
          </w:p>
          <w:p w:rsidR="005C33A9" w:rsidRPr="005D6D47" w:rsidRDefault="005C33A9" w:rsidP="005C33A9">
            <w:pPr>
              <w:pStyle w:val="af5"/>
              <w:ind w:left="160"/>
            </w:pPr>
            <w:r w:rsidRPr="005D6D47">
              <w:rPr>
                <w:rFonts w:hint="eastAsia"/>
              </w:rPr>
              <w:t>□不適</w:t>
            </w:r>
          </w:p>
          <w:p w:rsidR="005C33A9" w:rsidRPr="005D6D47" w:rsidRDefault="005C33A9" w:rsidP="005C33A9">
            <w:pPr>
              <w:pStyle w:val="af5"/>
              <w:ind w:left="160"/>
            </w:pPr>
            <w:r w:rsidRPr="005D6D47">
              <w:rPr>
                <w:rFonts w:hint="eastAsia"/>
              </w:rPr>
              <w:t>□該当なし</w:t>
            </w:r>
          </w:p>
          <w:p w:rsidR="005C33A9" w:rsidRPr="00EC0539" w:rsidRDefault="005C33A9" w:rsidP="005C33A9">
            <w:pPr>
              <w:pStyle w:val="af5"/>
              <w:ind w:left="160"/>
            </w:pPr>
          </w:p>
        </w:tc>
      </w:tr>
      <w:tr w:rsidR="005C33A9" w:rsidTr="0026382D">
        <w:trPr>
          <w:cantSplit/>
          <w:trHeight w:val="144"/>
        </w:trPr>
        <w:tc>
          <w:tcPr>
            <w:tcW w:w="1800" w:type="dxa"/>
            <w:vMerge w:val="restart"/>
            <w:shd w:val="clear" w:color="auto" w:fill="auto"/>
          </w:tcPr>
          <w:p w:rsidR="005C33A9" w:rsidRPr="00082659" w:rsidRDefault="005C33A9" w:rsidP="005C33A9">
            <w:pPr>
              <w:pStyle w:val="af1"/>
              <w:ind w:left="320" w:hanging="320"/>
            </w:pPr>
          </w:p>
          <w:p w:rsidR="005C33A9" w:rsidRPr="00082659" w:rsidRDefault="005C33A9" w:rsidP="005C33A9">
            <w:pPr>
              <w:pStyle w:val="af1"/>
              <w:ind w:left="320" w:hanging="320"/>
            </w:pPr>
            <w:r w:rsidRPr="00082659">
              <w:t>3</w:t>
            </w:r>
            <w:r>
              <w:rPr>
                <w:rFonts w:hint="eastAsia"/>
              </w:rPr>
              <w:t>2</w:t>
            </w:r>
            <w:r w:rsidRPr="00082659">
              <w:rPr>
                <w:rFonts w:hint="eastAsia"/>
              </w:rPr>
              <w:t xml:space="preserve">　非常災害対策</w:t>
            </w:r>
          </w:p>
          <w:p w:rsidR="005C33A9" w:rsidRPr="00082659" w:rsidRDefault="005C33A9" w:rsidP="005C33A9">
            <w:pPr>
              <w:pStyle w:val="af1"/>
              <w:ind w:left="320" w:hanging="320"/>
            </w:pPr>
          </w:p>
          <w:p w:rsidR="005C33A9" w:rsidRPr="00082659" w:rsidRDefault="005C33A9" w:rsidP="005C33A9">
            <w:pPr>
              <w:pStyle w:val="af1"/>
              <w:ind w:left="320" w:hanging="320"/>
            </w:pPr>
          </w:p>
        </w:tc>
        <w:tc>
          <w:tcPr>
            <w:tcW w:w="9590" w:type="dxa"/>
            <w:shd w:val="clear" w:color="auto" w:fill="auto"/>
          </w:tcPr>
          <w:p w:rsidR="005C33A9" w:rsidRPr="005D6D47" w:rsidRDefault="005C33A9" w:rsidP="005C33A9">
            <w:pPr>
              <w:pStyle w:val="af3"/>
            </w:pPr>
          </w:p>
          <w:p w:rsidR="005C33A9" w:rsidRPr="005D6D47" w:rsidRDefault="005C33A9" w:rsidP="005C33A9">
            <w:pPr>
              <w:pStyle w:val="af3"/>
            </w:pPr>
            <w:r w:rsidRPr="005D6D47">
              <w:rPr>
                <w:rFonts w:hint="eastAsia"/>
              </w:rPr>
              <w:t>【</w:t>
            </w:r>
            <w:r>
              <w:rPr>
                <w:rFonts w:hint="eastAsia"/>
              </w:rPr>
              <w:t>指定児童発達支援、指定医療型児童発達支援、指定放課後等デイサービス</w:t>
            </w:r>
            <w:r w:rsidRPr="005D6D47">
              <w:rPr>
                <w:rFonts w:hint="eastAsia"/>
              </w:rPr>
              <w:t>】</w:t>
            </w:r>
          </w:p>
          <w:p w:rsidR="005C33A9" w:rsidRDefault="005C33A9" w:rsidP="005C33A9">
            <w:pPr>
              <w:pStyle w:val="af3"/>
            </w:pPr>
            <w:r w:rsidRPr="005D6D47">
              <w:rPr>
                <w:rFonts w:hint="eastAsia"/>
              </w:rPr>
              <w:t>（１）消火設備その他の非常災害に際して必要な設備を設けるとともに、非常災害に関する具体的計画を立て、非常災害時の関係機関への通報及び連絡体制を整備し、それらを定期的に当該指定事業所の従業者及び利用者に周知しているか。</w:t>
            </w:r>
          </w:p>
          <w:p w:rsidR="005C33A9" w:rsidRDefault="005C33A9" w:rsidP="005C33A9">
            <w:pPr>
              <w:pStyle w:val="af3"/>
            </w:pPr>
          </w:p>
          <w:p w:rsidR="005C33A9" w:rsidRDefault="005C33A9" w:rsidP="005C33A9">
            <w:pPr>
              <w:pStyle w:val="af3"/>
            </w:pPr>
            <w:r>
              <w:rPr>
                <w:rFonts w:hint="eastAsia"/>
              </w:rPr>
              <w:t>※非常災害に関する具体的な計画：消防法施行規則に規定する消防計画（準ずる計画を含む）及び風水害、地震等の災害に対処するための計画（消防計画のみを指すものではないことに注意すること）</w:t>
            </w:r>
          </w:p>
          <w:p w:rsidR="005C33A9" w:rsidRPr="005D6D47" w:rsidRDefault="005C33A9" w:rsidP="005C33A9">
            <w:pPr>
              <w:pStyle w:val="af3"/>
            </w:pPr>
            <w:r>
              <w:rPr>
                <w:rFonts w:hint="eastAsia"/>
              </w:rPr>
              <w:t>※詳細は、「</w:t>
            </w:r>
            <w:r w:rsidRPr="00147A1E">
              <w:rPr>
                <w:rFonts w:hint="eastAsia"/>
              </w:rPr>
              <w:t>障害者支援施設等における利用者の安全確保及び非常災害時の体制整備の強化・徹底について</w:t>
            </w:r>
            <w:r>
              <w:rPr>
                <w:rFonts w:hint="eastAsia"/>
              </w:rPr>
              <w:t>」</w:t>
            </w:r>
            <w:r w:rsidRPr="00147A1E">
              <w:rPr>
                <w:rFonts w:hint="eastAsia"/>
              </w:rPr>
              <w:t>（平成28年9月9日障障発0909第1号）</w:t>
            </w:r>
            <w:r>
              <w:rPr>
                <w:rFonts w:hint="eastAsia"/>
              </w:rPr>
              <w:t>を参照。</w:t>
            </w:r>
          </w:p>
          <w:p w:rsidR="005C33A9" w:rsidRPr="006A4A54" w:rsidRDefault="005C33A9" w:rsidP="005C33A9">
            <w:pPr>
              <w:pStyle w:val="af3"/>
            </w:pPr>
          </w:p>
        </w:tc>
        <w:tc>
          <w:tcPr>
            <w:tcW w:w="2216" w:type="dxa"/>
            <w:shd w:val="clear" w:color="auto" w:fill="auto"/>
          </w:tcPr>
          <w:p w:rsidR="005C33A9" w:rsidRPr="005D6D47" w:rsidRDefault="005C33A9" w:rsidP="005C33A9">
            <w:pPr>
              <w:pStyle w:val="af3"/>
            </w:pPr>
          </w:p>
          <w:p w:rsidR="005C33A9" w:rsidRPr="005D6D47" w:rsidRDefault="005C33A9" w:rsidP="005C33A9">
            <w:pPr>
              <w:pStyle w:val="af3"/>
            </w:pPr>
            <w:r>
              <w:rPr>
                <w:rFonts w:hint="eastAsia"/>
              </w:rPr>
              <w:t>・条例第42条第1項</w:t>
            </w:r>
          </w:p>
          <w:p w:rsidR="005C33A9" w:rsidRPr="005D6D47" w:rsidRDefault="005C33A9" w:rsidP="005C33A9">
            <w:pPr>
              <w:pStyle w:val="af3"/>
            </w:pPr>
          </w:p>
        </w:tc>
        <w:tc>
          <w:tcPr>
            <w:tcW w:w="1555" w:type="dxa"/>
            <w:shd w:val="clear" w:color="auto" w:fill="auto"/>
          </w:tcPr>
          <w:p w:rsidR="005C33A9" w:rsidRPr="005D6D47" w:rsidRDefault="005C33A9" w:rsidP="005C33A9">
            <w:pPr>
              <w:pStyle w:val="af5"/>
              <w:ind w:left="160"/>
            </w:pPr>
          </w:p>
          <w:p w:rsidR="005C33A9" w:rsidRPr="005D6D47" w:rsidRDefault="005C33A9" w:rsidP="005C33A9">
            <w:pPr>
              <w:pStyle w:val="af5"/>
              <w:ind w:left="160"/>
            </w:pPr>
            <w:r w:rsidRPr="005D6D47">
              <w:rPr>
                <w:rFonts w:hint="eastAsia"/>
              </w:rPr>
              <w:t>□適</w:t>
            </w:r>
          </w:p>
          <w:p w:rsidR="005C33A9" w:rsidRPr="005D6D47" w:rsidRDefault="005C33A9" w:rsidP="005C33A9">
            <w:pPr>
              <w:pStyle w:val="af5"/>
              <w:ind w:left="160"/>
            </w:pPr>
            <w:r w:rsidRPr="005D6D47">
              <w:rPr>
                <w:rFonts w:hint="eastAsia"/>
              </w:rPr>
              <w:t>□不適</w:t>
            </w:r>
          </w:p>
          <w:p w:rsidR="005C33A9" w:rsidRPr="005D6D47" w:rsidRDefault="005C33A9" w:rsidP="005C33A9">
            <w:pPr>
              <w:pStyle w:val="af5"/>
              <w:ind w:left="160"/>
            </w:pPr>
            <w:r w:rsidRPr="005D6D47">
              <w:rPr>
                <w:rFonts w:hint="eastAsia"/>
              </w:rPr>
              <w:t>□該当なし</w:t>
            </w:r>
          </w:p>
          <w:p w:rsidR="005C33A9" w:rsidRPr="00EC0539" w:rsidRDefault="005C33A9" w:rsidP="005C33A9">
            <w:pPr>
              <w:pStyle w:val="af5"/>
              <w:ind w:left="160"/>
            </w:pPr>
          </w:p>
        </w:tc>
      </w:tr>
      <w:tr w:rsidR="005C33A9" w:rsidTr="0026382D">
        <w:trPr>
          <w:cantSplit/>
          <w:trHeight w:val="144"/>
        </w:trPr>
        <w:tc>
          <w:tcPr>
            <w:tcW w:w="1800" w:type="dxa"/>
            <w:vMerge/>
            <w:shd w:val="clear" w:color="auto" w:fill="auto"/>
          </w:tcPr>
          <w:p w:rsidR="005C33A9" w:rsidRPr="00082659" w:rsidRDefault="005C33A9" w:rsidP="005C33A9">
            <w:pPr>
              <w:pStyle w:val="af1"/>
              <w:ind w:left="320" w:hanging="320"/>
            </w:pPr>
          </w:p>
        </w:tc>
        <w:tc>
          <w:tcPr>
            <w:tcW w:w="9590" w:type="dxa"/>
            <w:shd w:val="clear" w:color="auto" w:fill="auto"/>
          </w:tcPr>
          <w:p w:rsidR="005C33A9" w:rsidRPr="005D6D47" w:rsidRDefault="005C33A9" w:rsidP="005C33A9">
            <w:pPr>
              <w:pStyle w:val="af3"/>
            </w:pPr>
          </w:p>
          <w:p w:rsidR="005C33A9" w:rsidRPr="005D6D47" w:rsidRDefault="005C33A9" w:rsidP="005C33A9">
            <w:pPr>
              <w:pStyle w:val="af3"/>
            </w:pPr>
            <w:r w:rsidRPr="005D6D47">
              <w:rPr>
                <w:rFonts w:hint="eastAsia"/>
              </w:rPr>
              <w:t>【</w:t>
            </w:r>
            <w:r>
              <w:rPr>
                <w:rFonts w:hint="eastAsia"/>
              </w:rPr>
              <w:t>指定児童発達支援、指定医療型児童発達支援、指定放課後等デイサービス</w:t>
            </w:r>
            <w:r w:rsidRPr="005D6D47">
              <w:rPr>
                <w:rFonts w:hint="eastAsia"/>
              </w:rPr>
              <w:t>】</w:t>
            </w:r>
          </w:p>
          <w:p w:rsidR="005C33A9" w:rsidRPr="005D6D47" w:rsidRDefault="005C33A9" w:rsidP="005C33A9">
            <w:pPr>
              <w:pStyle w:val="af3"/>
            </w:pPr>
            <w:r w:rsidRPr="005D6D47">
              <w:rPr>
                <w:rFonts w:hint="eastAsia"/>
              </w:rPr>
              <w:t>（２）非常災害に備えるため、定期的に避難、救出その他必要な訓練を行っているか。</w:t>
            </w:r>
          </w:p>
          <w:p w:rsidR="005C33A9" w:rsidRPr="005D6D47" w:rsidRDefault="005C33A9" w:rsidP="005C33A9">
            <w:pPr>
              <w:pStyle w:val="af3"/>
            </w:pPr>
          </w:p>
        </w:tc>
        <w:tc>
          <w:tcPr>
            <w:tcW w:w="2216" w:type="dxa"/>
            <w:shd w:val="clear" w:color="auto" w:fill="auto"/>
          </w:tcPr>
          <w:p w:rsidR="005C33A9" w:rsidRPr="005D6D47" w:rsidRDefault="005C33A9" w:rsidP="005C33A9">
            <w:pPr>
              <w:pStyle w:val="af3"/>
            </w:pPr>
          </w:p>
          <w:p w:rsidR="005C33A9" w:rsidRPr="005D6D47" w:rsidRDefault="005C33A9" w:rsidP="005C33A9">
            <w:pPr>
              <w:pStyle w:val="af3"/>
            </w:pPr>
            <w:r>
              <w:rPr>
                <w:rFonts w:hint="eastAsia"/>
              </w:rPr>
              <w:t>・条例第42条第2項</w:t>
            </w:r>
          </w:p>
          <w:p w:rsidR="005C33A9" w:rsidRPr="005D6D47" w:rsidRDefault="005C33A9" w:rsidP="005C33A9">
            <w:pPr>
              <w:pStyle w:val="af3"/>
            </w:pPr>
          </w:p>
        </w:tc>
        <w:tc>
          <w:tcPr>
            <w:tcW w:w="1555" w:type="dxa"/>
            <w:shd w:val="clear" w:color="auto" w:fill="auto"/>
          </w:tcPr>
          <w:p w:rsidR="005C33A9" w:rsidRPr="005D6D47" w:rsidRDefault="005C33A9" w:rsidP="005C33A9">
            <w:pPr>
              <w:pStyle w:val="af5"/>
              <w:ind w:left="160"/>
            </w:pPr>
          </w:p>
          <w:p w:rsidR="005C33A9" w:rsidRPr="005D6D47" w:rsidRDefault="005C33A9" w:rsidP="005C33A9">
            <w:pPr>
              <w:pStyle w:val="af5"/>
              <w:ind w:left="160"/>
            </w:pPr>
            <w:r w:rsidRPr="005D6D47">
              <w:rPr>
                <w:rFonts w:hint="eastAsia"/>
              </w:rPr>
              <w:t>□適</w:t>
            </w:r>
          </w:p>
          <w:p w:rsidR="005C33A9" w:rsidRPr="005D6D47" w:rsidRDefault="005C33A9" w:rsidP="005C33A9">
            <w:pPr>
              <w:pStyle w:val="af5"/>
              <w:ind w:left="160"/>
            </w:pPr>
            <w:r w:rsidRPr="005D6D47">
              <w:rPr>
                <w:rFonts w:hint="eastAsia"/>
              </w:rPr>
              <w:t>□不適</w:t>
            </w:r>
          </w:p>
          <w:p w:rsidR="005C33A9" w:rsidRPr="005D6D47" w:rsidRDefault="005C33A9" w:rsidP="005C33A9">
            <w:pPr>
              <w:pStyle w:val="af5"/>
              <w:ind w:left="160"/>
            </w:pPr>
            <w:r w:rsidRPr="005D6D47">
              <w:rPr>
                <w:rFonts w:hint="eastAsia"/>
              </w:rPr>
              <w:t>□該当なし</w:t>
            </w:r>
          </w:p>
          <w:p w:rsidR="005C33A9" w:rsidRPr="00EC0539" w:rsidRDefault="005C33A9" w:rsidP="005C33A9">
            <w:pPr>
              <w:pStyle w:val="af5"/>
              <w:ind w:left="160"/>
            </w:pPr>
          </w:p>
        </w:tc>
      </w:tr>
      <w:tr w:rsidR="005C33A9" w:rsidTr="00622A8F">
        <w:trPr>
          <w:cantSplit/>
          <w:trHeight w:val="144"/>
        </w:trPr>
        <w:tc>
          <w:tcPr>
            <w:tcW w:w="1800" w:type="dxa"/>
            <w:vMerge/>
            <w:tcBorders>
              <w:bottom w:val="single" w:sz="4" w:space="0" w:color="auto"/>
            </w:tcBorders>
            <w:shd w:val="clear" w:color="auto" w:fill="auto"/>
          </w:tcPr>
          <w:p w:rsidR="005C33A9" w:rsidRPr="00082659" w:rsidRDefault="005C33A9" w:rsidP="005C33A9">
            <w:pPr>
              <w:pStyle w:val="af1"/>
              <w:ind w:left="320" w:hanging="320"/>
            </w:pPr>
          </w:p>
        </w:tc>
        <w:tc>
          <w:tcPr>
            <w:tcW w:w="9590" w:type="dxa"/>
            <w:tcBorders>
              <w:bottom w:val="single" w:sz="4" w:space="0" w:color="auto"/>
            </w:tcBorders>
            <w:shd w:val="clear" w:color="auto" w:fill="auto"/>
          </w:tcPr>
          <w:p w:rsidR="005C33A9" w:rsidRPr="005D6D47" w:rsidRDefault="005C33A9" w:rsidP="005C33A9">
            <w:pPr>
              <w:pStyle w:val="af3"/>
            </w:pPr>
          </w:p>
          <w:p w:rsidR="005C33A9" w:rsidRPr="005D6D47" w:rsidRDefault="005C33A9" w:rsidP="005C33A9">
            <w:pPr>
              <w:pStyle w:val="af3"/>
            </w:pPr>
            <w:r w:rsidRPr="005D6D47">
              <w:rPr>
                <w:rFonts w:hint="eastAsia"/>
              </w:rPr>
              <w:t>【</w:t>
            </w:r>
            <w:r>
              <w:rPr>
                <w:rFonts w:hint="eastAsia"/>
              </w:rPr>
              <w:t>指定児童発達支援、指定医療型児童発達支援、指定放課後等デイサービス</w:t>
            </w:r>
            <w:r w:rsidRPr="005D6D47">
              <w:rPr>
                <w:rFonts w:hint="eastAsia"/>
              </w:rPr>
              <w:t>】</w:t>
            </w:r>
          </w:p>
          <w:p w:rsidR="005C33A9" w:rsidRPr="005D6D47" w:rsidRDefault="005C33A9" w:rsidP="005C33A9">
            <w:pPr>
              <w:pStyle w:val="af3"/>
            </w:pPr>
            <w:r w:rsidRPr="005D6D47">
              <w:rPr>
                <w:rFonts w:hint="eastAsia"/>
              </w:rPr>
              <w:t>（</w:t>
            </w:r>
            <w:r>
              <w:rPr>
                <w:rFonts w:hint="eastAsia"/>
              </w:rPr>
              <w:t>３</w:t>
            </w:r>
            <w:r w:rsidRPr="005D6D47">
              <w:rPr>
                <w:rFonts w:hint="eastAsia"/>
              </w:rPr>
              <w:t>）</w:t>
            </w:r>
            <w:r>
              <w:rPr>
                <w:rFonts w:hint="eastAsia"/>
              </w:rPr>
              <w:t>（２）の</w:t>
            </w:r>
            <w:r w:rsidRPr="00D473E9">
              <w:rPr>
                <w:rFonts w:hint="eastAsia"/>
              </w:rPr>
              <w:t>訓練の実施に当たって、地域住民の参加が得られるよう連携に努</w:t>
            </w:r>
            <w:r>
              <w:rPr>
                <w:rFonts w:hint="eastAsia"/>
              </w:rPr>
              <w:t>めているか</w:t>
            </w:r>
            <w:r w:rsidRPr="00D473E9">
              <w:rPr>
                <w:rFonts w:hint="eastAsia"/>
              </w:rPr>
              <w:t>。</w:t>
            </w:r>
          </w:p>
        </w:tc>
        <w:tc>
          <w:tcPr>
            <w:tcW w:w="2216" w:type="dxa"/>
            <w:tcBorders>
              <w:bottom w:val="single" w:sz="4" w:space="0" w:color="auto"/>
            </w:tcBorders>
            <w:shd w:val="clear" w:color="auto" w:fill="auto"/>
          </w:tcPr>
          <w:p w:rsidR="005C33A9" w:rsidRPr="005D6D47" w:rsidRDefault="005C33A9" w:rsidP="005C33A9">
            <w:pPr>
              <w:pStyle w:val="af3"/>
            </w:pPr>
          </w:p>
          <w:p w:rsidR="005C33A9" w:rsidRPr="005D6D47" w:rsidRDefault="005C33A9" w:rsidP="005C33A9">
            <w:pPr>
              <w:pStyle w:val="af3"/>
            </w:pPr>
            <w:r>
              <w:rPr>
                <w:rFonts w:hint="eastAsia"/>
              </w:rPr>
              <w:t>・条例第42条第3項</w:t>
            </w:r>
          </w:p>
          <w:p w:rsidR="005C33A9" w:rsidRPr="005D6D47" w:rsidRDefault="005C33A9" w:rsidP="005C33A9">
            <w:pPr>
              <w:pStyle w:val="af3"/>
            </w:pPr>
          </w:p>
        </w:tc>
        <w:tc>
          <w:tcPr>
            <w:tcW w:w="1555" w:type="dxa"/>
            <w:tcBorders>
              <w:bottom w:val="single" w:sz="4" w:space="0" w:color="auto"/>
            </w:tcBorders>
            <w:shd w:val="clear" w:color="auto" w:fill="auto"/>
          </w:tcPr>
          <w:p w:rsidR="005C33A9" w:rsidRPr="005D6D47" w:rsidRDefault="005C33A9" w:rsidP="005C33A9">
            <w:pPr>
              <w:pStyle w:val="af5"/>
              <w:ind w:left="160"/>
            </w:pPr>
          </w:p>
          <w:p w:rsidR="005C33A9" w:rsidRPr="005D6D47" w:rsidRDefault="005C33A9" w:rsidP="005C33A9">
            <w:pPr>
              <w:pStyle w:val="af5"/>
              <w:ind w:left="160"/>
            </w:pPr>
            <w:r w:rsidRPr="005D6D47">
              <w:rPr>
                <w:rFonts w:hint="eastAsia"/>
              </w:rPr>
              <w:t>□適</w:t>
            </w:r>
          </w:p>
          <w:p w:rsidR="005C33A9" w:rsidRPr="005D6D47" w:rsidRDefault="005C33A9" w:rsidP="005C33A9">
            <w:pPr>
              <w:pStyle w:val="af5"/>
              <w:ind w:left="160"/>
            </w:pPr>
            <w:r w:rsidRPr="005D6D47">
              <w:rPr>
                <w:rFonts w:hint="eastAsia"/>
              </w:rPr>
              <w:t>□不適</w:t>
            </w:r>
          </w:p>
          <w:p w:rsidR="005C33A9" w:rsidRPr="005D6D47" w:rsidRDefault="005C33A9" w:rsidP="005C33A9">
            <w:pPr>
              <w:pStyle w:val="af5"/>
              <w:ind w:left="160"/>
            </w:pPr>
            <w:r w:rsidRPr="005D6D47">
              <w:rPr>
                <w:rFonts w:hint="eastAsia"/>
              </w:rPr>
              <w:t>□該当なし</w:t>
            </w:r>
          </w:p>
          <w:p w:rsidR="005C33A9" w:rsidRPr="00EC0539" w:rsidRDefault="005C33A9" w:rsidP="005C33A9">
            <w:pPr>
              <w:pStyle w:val="af5"/>
              <w:ind w:left="160"/>
            </w:pPr>
          </w:p>
        </w:tc>
      </w:tr>
      <w:tr w:rsidR="00E95FB7" w:rsidTr="00622A8F">
        <w:trPr>
          <w:cantSplit/>
          <w:trHeight w:val="144"/>
        </w:trPr>
        <w:tc>
          <w:tcPr>
            <w:tcW w:w="1800" w:type="dxa"/>
            <w:vMerge w:val="restart"/>
            <w:tcBorders>
              <w:top w:val="single" w:sz="4" w:space="0" w:color="auto"/>
              <w:left w:val="single" w:sz="4" w:space="0" w:color="auto"/>
              <w:right w:val="single" w:sz="4" w:space="0" w:color="auto"/>
            </w:tcBorders>
            <w:shd w:val="clear" w:color="auto" w:fill="auto"/>
          </w:tcPr>
          <w:p w:rsidR="00E95FB7" w:rsidRPr="00622A8F" w:rsidRDefault="00E95FB7" w:rsidP="00C91BDE">
            <w:pPr>
              <w:pStyle w:val="af1"/>
              <w:ind w:left="320" w:hanging="320"/>
            </w:pPr>
          </w:p>
          <w:p w:rsidR="00E95FB7" w:rsidRPr="00622A8F" w:rsidRDefault="00E95FB7" w:rsidP="00C91BDE">
            <w:pPr>
              <w:pStyle w:val="af1"/>
              <w:ind w:left="320" w:hanging="320"/>
              <w:rPr>
                <w:rFonts w:hAnsi="ＭＳ 明朝"/>
              </w:rPr>
            </w:pPr>
            <w:r w:rsidRPr="00622A8F">
              <w:rPr>
                <w:rFonts w:hint="eastAsia"/>
              </w:rPr>
              <w:t>33　安全計画の策定等</w:t>
            </w:r>
          </w:p>
          <w:p w:rsidR="00E95FB7" w:rsidRPr="00622A8F" w:rsidRDefault="00E95FB7" w:rsidP="00C91BDE">
            <w:pPr>
              <w:pStyle w:val="af1"/>
              <w:ind w:left="320" w:hanging="320"/>
            </w:pPr>
          </w:p>
          <w:p w:rsidR="00E95FB7" w:rsidRPr="00622A8F" w:rsidRDefault="00E95FB7" w:rsidP="00C91BDE">
            <w:pPr>
              <w:pStyle w:val="af1"/>
              <w:ind w:left="320" w:hanging="320"/>
              <w:rPr>
                <w:rFonts w:hAnsi="ＭＳ 明朝"/>
              </w:rPr>
            </w:pPr>
          </w:p>
        </w:tc>
        <w:tc>
          <w:tcPr>
            <w:tcW w:w="9590" w:type="dxa"/>
            <w:tcBorders>
              <w:top w:val="single" w:sz="4" w:space="0" w:color="auto"/>
              <w:left w:val="single" w:sz="4" w:space="0" w:color="auto"/>
              <w:bottom w:val="single" w:sz="4" w:space="0" w:color="auto"/>
              <w:right w:val="single" w:sz="4" w:space="0" w:color="auto"/>
            </w:tcBorders>
            <w:shd w:val="clear" w:color="auto" w:fill="auto"/>
          </w:tcPr>
          <w:p w:rsidR="00E95FB7" w:rsidRPr="00622A8F" w:rsidRDefault="00E95FB7" w:rsidP="00C91BDE">
            <w:pPr>
              <w:pStyle w:val="af3"/>
            </w:pPr>
          </w:p>
          <w:p w:rsidR="00E95FB7" w:rsidRPr="00622A8F" w:rsidRDefault="00E95FB7" w:rsidP="00C91BDE">
            <w:pPr>
              <w:pStyle w:val="af3"/>
            </w:pPr>
            <w:r w:rsidRPr="00622A8F">
              <w:rPr>
                <w:rFonts w:hint="eastAsia"/>
              </w:rPr>
              <w:t>【５事業共通】</w:t>
            </w:r>
          </w:p>
          <w:p w:rsidR="00E95FB7" w:rsidRPr="00622A8F" w:rsidRDefault="00E95FB7" w:rsidP="00C91BDE">
            <w:pPr>
              <w:pStyle w:val="af3"/>
            </w:pPr>
            <w:r w:rsidRPr="00622A8F">
              <w:rPr>
                <w:rFonts w:hint="eastAsia"/>
              </w:rPr>
              <w:t>（１）障害児の安全の確保を図るため、事業所ごとに、当該事業所の設備の安全点検、従業者、障害児等に対する事業所外での活動、取組等を含めた事業所での生活その他の日常生活における安全に関する指導、従業者の研修及び訓練その他事業所における安全に関する事項についての計画（以下「安全計画」という。）を策定し、当該安全計画に従い必要な措置を講じているか。</w:t>
            </w:r>
          </w:p>
          <w:p w:rsidR="00E95FB7" w:rsidRPr="00622A8F" w:rsidRDefault="00E95FB7" w:rsidP="00C91BDE">
            <w:pPr>
              <w:pStyle w:val="af3"/>
            </w:pPr>
          </w:p>
          <w:p w:rsidR="000C1B88" w:rsidRPr="00622A8F" w:rsidRDefault="000C1B88" w:rsidP="00C91BDE">
            <w:pPr>
              <w:pStyle w:val="af3"/>
            </w:pPr>
            <w:r w:rsidRPr="00622A8F">
              <w:rPr>
                <w:rFonts w:hint="eastAsia"/>
              </w:rPr>
              <w:t>※令和6年3月31日までは努力義務。</w:t>
            </w:r>
          </w:p>
          <w:p w:rsidR="000C1B88" w:rsidRPr="00622A8F" w:rsidRDefault="000C1B88" w:rsidP="00C91BDE">
            <w:pPr>
              <w:pStyle w:val="af3"/>
            </w:pPr>
          </w:p>
        </w:tc>
        <w:tc>
          <w:tcPr>
            <w:tcW w:w="2216" w:type="dxa"/>
            <w:tcBorders>
              <w:top w:val="single" w:sz="4" w:space="0" w:color="auto"/>
              <w:left w:val="single" w:sz="4" w:space="0" w:color="auto"/>
              <w:bottom w:val="single" w:sz="4" w:space="0" w:color="auto"/>
              <w:right w:val="single" w:sz="4" w:space="0" w:color="auto"/>
            </w:tcBorders>
            <w:shd w:val="clear" w:color="auto" w:fill="auto"/>
          </w:tcPr>
          <w:p w:rsidR="00E95FB7" w:rsidRPr="00622A8F" w:rsidRDefault="00E95FB7" w:rsidP="00C91BDE">
            <w:pPr>
              <w:pStyle w:val="af3"/>
            </w:pPr>
          </w:p>
          <w:p w:rsidR="00E95FB7" w:rsidRPr="00622A8F" w:rsidRDefault="00E95FB7" w:rsidP="00C91BDE">
            <w:pPr>
              <w:pStyle w:val="af3"/>
            </w:pPr>
            <w:r w:rsidRPr="00622A8F">
              <w:rPr>
                <w:rFonts w:hint="eastAsia"/>
              </w:rPr>
              <w:t>・</w:t>
            </w:r>
            <w:r w:rsidR="000C1B88" w:rsidRPr="00622A8F">
              <w:rPr>
                <w:rFonts w:hint="eastAsia"/>
              </w:rPr>
              <w:t>条例第42条の2第1項</w:t>
            </w:r>
          </w:p>
          <w:p w:rsidR="00E95FB7" w:rsidRPr="00622A8F" w:rsidRDefault="00E95FB7" w:rsidP="00C91BDE">
            <w:pPr>
              <w:pStyle w:val="af3"/>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E95FB7" w:rsidRPr="00622A8F" w:rsidRDefault="00E95FB7" w:rsidP="00C91BDE">
            <w:pPr>
              <w:pStyle w:val="af5"/>
              <w:ind w:left="160"/>
            </w:pPr>
          </w:p>
          <w:p w:rsidR="00E95FB7" w:rsidRPr="00622A8F" w:rsidRDefault="00E95FB7" w:rsidP="00C91BDE">
            <w:pPr>
              <w:pStyle w:val="af5"/>
              <w:ind w:left="160"/>
            </w:pPr>
            <w:r w:rsidRPr="00622A8F">
              <w:rPr>
                <w:rFonts w:hint="eastAsia"/>
              </w:rPr>
              <w:t>□適</w:t>
            </w:r>
          </w:p>
          <w:p w:rsidR="00E95FB7" w:rsidRPr="00622A8F" w:rsidRDefault="00E95FB7" w:rsidP="00C91BDE">
            <w:pPr>
              <w:pStyle w:val="af5"/>
              <w:ind w:left="160"/>
            </w:pPr>
            <w:r w:rsidRPr="00622A8F">
              <w:rPr>
                <w:rFonts w:hint="eastAsia"/>
              </w:rPr>
              <w:t>□不適</w:t>
            </w:r>
          </w:p>
          <w:p w:rsidR="00E95FB7" w:rsidRPr="00622A8F" w:rsidRDefault="00E95FB7" w:rsidP="00C91BDE">
            <w:pPr>
              <w:pStyle w:val="af5"/>
              <w:ind w:left="160"/>
            </w:pPr>
          </w:p>
          <w:p w:rsidR="00E95FB7" w:rsidRPr="00622A8F" w:rsidRDefault="00E95FB7" w:rsidP="00C91BDE">
            <w:pPr>
              <w:pStyle w:val="af5"/>
              <w:ind w:left="160"/>
            </w:pPr>
          </w:p>
        </w:tc>
      </w:tr>
      <w:tr w:rsidR="00E95FB7" w:rsidTr="00622A8F">
        <w:trPr>
          <w:cantSplit/>
          <w:trHeight w:val="144"/>
        </w:trPr>
        <w:tc>
          <w:tcPr>
            <w:tcW w:w="1800" w:type="dxa"/>
            <w:vMerge/>
            <w:tcBorders>
              <w:left w:val="single" w:sz="4" w:space="0" w:color="auto"/>
              <w:right w:val="single" w:sz="4" w:space="0" w:color="auto"/>
            </w:tcBorders>
            <w:shd w:val="clear" w:color="auto" w:fill="auto"/>
          </w:tcPr>
          <w:p w:rsidR="00E95FB7" w:rsidRPr="00C91BDE" w:rsidRDefault="00E95FB7" w:rsidP="00C91BDE">
            <w:pPr>
              <w:pStyle w:val="af1"/>
              <w:ind w:left="320" w:hanging="320"/>
              <w:rPr>
                <w:color w:val="FF0000"/>
              </w:rPr>
            </w:pPr>
          </w:p>
        </w:tc>
        <w:tc>
          <w:tcPr>
            <w:tcW w:w="9590" w:type="dxa"/>
            <w:tcBorders>
              <w:top w:val="single" w:sz="4" w:space="0" w:color="auto"/>
              <w:left w:val="single" w:sz="4" w:space="0" w:color="auto"/>
              <w:bottom w:val="single" w:sz="4" w:space="0" w:color="auto"/>
              <w:right w:val="single" w:sz="4" w:space="0" w:color="auto"/>
            </w:tcBorders>
            <w:shd w:val="clear" w:color="auto" w:fill="auto"/>
          </w:tcPr>
          <w:p w:rsidR="00E95FB7" w:rsidRPr="00556687" w:rsidRDefault="00E95FB7" w:rsidP="00C91BDE">
            <w:pPr>
              <w:pStyle w:val="af3"/>
              <w:rPr>
                <w:color w:val="FF0000"/>
              </w:rPr>
            </w:pPr>
          </w:p>
          <w:p w:rsidR="00E95FB7" w:rsidRPr="00622A8F" w:rsidRDefault="00E95FB7" w:rsidP="00C91BDE">
            <w:pPr>
              <w:pStyle w:val="af3"/>
            </w:pPr>
            <w:r w:rsidRPr="00622A8F">
              <w:rPr>
                <w:rFonts w:hint="eastAsia"/>
              </w:rPr>
              <w:t>【５事業共通】</w:t>
            </w:r>
          </w:p>
          <w:p w:rsidR="00E95FB7" w:rsidRPr="00622A8F" w:rsidRDefault="00E95FB7" w:rsidP="00C91BDE">
            <w:pPr>
              <w:pStyle w:val="af3"/>
            </w:pPr>
            <w:r w:rsidRPr="00622A8F">
              <w:rPr>
                <w:rFonts w:hint="eastAsia"/>
              </w:rPr>
              <w:t>（２）従業者に対し、安全計画について周知するとともに、（１）の研修及び訓練を定期的に実施しているか。</w:t>
            </w:r>
          </w:p>
          <w:p w:rsidR="00E95FB7" w:rsidRPr="00622A8F" w:rsidRDefault="00E95FB7" w:rsidP="00C91BDE">
            <w:pPr>
              <w:pStyle w:val="af3"/>
            </w:pPr>
          </w:p>
          <w:p w:rsidR="000C1B88" w:rsidRPr="00622A8F" w:rsidRDefault="000C1B88" w:rsidP="000C1B88">
            <w:pPr>
              <w:pStyle w:val="af3"/>
            </w:pPr>
            <w:r w:rsidRPr="00622A8F">
              <w:rPr>
                <w:rFonts w:hint="eastAsia"/>
              </w:rPr>
              <w:t>※令和6年3月31日までは努力義務。</w:t>
            </w:r>
          </w:p>
          <w:p w:rsidR="000C1B88" w:rsidRPr="00556687" w:rsidRDefault="000C1B88" w:rsidP="00C91BDE">
            <w:pPr>
              <w:pStyle w:val="af3"/>
              <w:rPr>
                <w:color w:val="FF0000"/>
              </w:rPr>
            </w:pPr>
          </w:p>
        </w:tc>
        <w:tc>
          <w:tcPr>
            <w:tcW w:w="2216" w:type="dxa"/>
            <w:tcBorders>
              <w:top w:val="single" w:sz="4" w:space="0" w:color="auto"/>
              <w:left w:val="single" w:sz="4" w:space="0" w:color="auto"/>
              <w:bottom w:val="single" w:sz="4" w:space="0" w:color="auto"/>
              <w:right w:val="single" w:sz="4" w:space="0" w:color="auto"/>
            </w:tcBorders>
            <w:shd w:val="clear" w:color="auto" w:fill="auto"/>
          </w:tcPr>
          <w:p w:rsidR="00E95FB7" w:rsidRPr="00622A8F" w:rsidRDefault="00E95FB7" w:rsidP="00C91BDE">
            <w:pPr>
              <w:pStyle w:val="af3"/>
            </w:pPr>
          </w:p>
          <w:p w:rsidR="00E95FB7" w:rsidRPr="00622A8F" w:rsidRDefault="00E95FB7" w:rsidP="004422C2">
            <w:pPr>
              <w:pStyle w:val="af3"/>
            </w:pPr>
            <w:r w:rsidRPr="00622A8F">
              <w:rPr>
                <w:rFonts w:hint="eastAsia"/>
              </w:rPr>
              <w:t>・</w:t>
            </w:r>
            <w:r w:rsidR="000C1B88" w:rsidRPr="00622A8F">
              <w:rPr>
                <w:rFonts w:hint="eastAsia"/>
              </w:rPr>
              <w:t>条例第42条</w:t>
            </w:r>
            <w:r w:rsidRPr="00622A8F">
              <w:rPr>
                <w:rFonts w:hint="eastAsia"/>
              </w:rPr>
              <w:t>の2第2項</w:t>
            </w:r>
          </w:p>
          <w:p w:rsidR="00E95FB7" w:rsidRPr="00622A8F" w:rsidRDefault="00E95FB7" w:rsidP="00C91BDE">
            <w:pPr>
              <w:pStyle w:val="af3"/>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E95FB7" w:rsidRPr="00622A8F" w:rsidRDefault="00E95FB7" w:rsidP="00C91BDE">
            <w:pPr>
              <w:pStyle w:val="af5"/>
              <w:ind w:left="160"/>
            </w:pPr>
          </w:p>
          <w:p w:rsidR="00E95FB7" w:rsidRPr="00622A8F" w:rsidRDefault="00E95FB7" w:rsidP="00C91BDE">
            <w:pPr>
              <w:pStyle w:val="af5"/>
              <w:ind w:left="160"/>
            </w:pPr>
            <w:r w:rsidRPr="00622A8F">
              <w:rPr>
                <w:rFonts w:hint="eastAsia"/>
              </w:rPr>
              <w:t>□適</w:t>
            </w:r>
          </w:p>
          <w:p w:rsidR="00E95FB7" w:rsidRPr="00622A8F" w:rsidRDefault="00E95FB7" w:rsidP="00C91BDE">
            <w:pPr>
              <w:pStyle w:val="af5"/>
              <w:ind w:left="160"/>
            </w:pPr>
            <w:r w:rsidRPr="00622A8F">
              <w:rPr>
                <w:rFonts w:hint="eastAsia"/>
              </w:rPr>
              <w:t>□不適</w:t>
            </w:r>
          </w:p>
          <w:p w:rsidR="00E95FB7" w:rsidRPr="00622A8F" w:rsidRDefault="00E95FB7" w:rsidP="00C91BDE">
            <w:pPr>
              <w:pStyle w:val="af5"/>
              <w:ind w:left="160"/>
            </w:pPr>
          </w:p>
          <w:p w:rsidR="00E95FB7" w:rsidRPr="00622A8F" w:rsidRDefault="00E95FB7" w:rsidP="00C91BDE">
            <w:pPr>
              <w:pStyle w:val="af5"/>
              <w:ind w:left="160"/>
            </w:pPr>
          </w:p>
        </w:tc>
      </w:tr>
      <w:tr w:rsidR="00E95FB7" w:rsidTr="00622A8F">
        <w:trPr>
          <w:cantSplit/>
          <w:trHeight w:val="144"/>
        </w:trPr>
        <w:tc>
          <w:tcPr>
            <w:tcW w:w="1800" w:type="dxa"/>
            <w:vMerge/>
            <w:tcBorders>
              <w:left w:val="single" w:sz="4" w:space="0" w:color="auto"/>
              <w:right w:val="single" w:sz="4" w:space="0" w:color="auto"/>
            </w:tcBorders>
            <w:shd w:val="clear" w:color="auto" w:fill="auto"/>
          </w:tcPr>
          <w:p w:rsidR="00E95FB7" w:rsidRPr="00C91BDE" w:rsidRDefault="00E95FB7" w:rsidP="00C91BDE">
            <w:pPr>
              <w:pStyle w:val="af1"/>
              <w:ind w:left="320" w:hanging="320"/>
              <w:rPr>
                <w:color w:val="FF0000"/>
              </w:rPr>
            </w:pPr>
          </w:p>
        </w:tc>
        <w:tc>
          <w:tcPr>
            <w:tcW w:w="9590" w:type="dxa"/>
            <w:tcBorders>
              <w:top w:val="single" w:sz="4" w:space="0" w:color="auto"/>
              <w:left w:val="single" w:sz="4" w:space="0" w:color="auto"/>
              <w:bottom w:val="single" w:sz="4" w:space="0" w:color="auto"/>
              <w:right w:val="single" w:sz="4" w:space="0" w:color="auto"/>
            </w:tcBorders>
            <w:shd w:val="clear" w:color="auto" w:fill="auto"/>
          </w:tcPr>
          <w:p w:rsidR="00E95FB7" w:rsidRPr="00556687" w:rsidRDefault="00E95FB7" w:rsidP="00C91BDE">
            <w:pPr>
              <w:pStyle w:val="af3"/>
              <w:rPr>
                <w:color w:val="FF0000"/>
              </w:rPr>
            </w:pPr>
          </w:p>
          <w:p w:rsidR="00E95FB7" w:rsidRPr="00622A8F" w:rsidRDefault="00E95FB7" w:rsidP="00C91BDE">
            <w:pPr>
              <w:pStyle w:val="af3"/>
            </w:pPr>
            <w:r w:rsidRPr="00622A8F">
              <w:rPr>
                <w:rFonts w:hint="eastAsia"/>
              </w:rPr>
              <w:t>【５事業共通】</w:t>
            </w:r>
          </w:p>
          <w:p w:rsidR="00E95FB7" w:rsidRPr="00622A8F" w:rsidRDefault="00E95FB7" w:rsidP="004422C2">
            <w:pPr>
              <w:pStyle w:val="af3"/>
            </w:pPr>
            <w:r w:rsidRPr="00622A8F">
              <w:rPr>
                <w:rFonts w:hint="eastAsia"/>
              </w:rPr>
              <w:t>（３）障害児の安全の確保に関して保護者との連携が図られるよう、保護者に対し、安全計画に基づく取組の内容等について周知しているか。</w:t>
            </w:r>
          </w:p>
          <w:p w:rsidR="00E95FB7" w:rsidRPr="00622A8F" w:rsidRDefault="00E95FB7" w:rsidP="00C91BDE">
            <w:pPr>
              <w:pStyle w:val="af3"/>
            </w:pPr>
          </w:p>
          <w:p w:rsidR="000C1B88" w:rsidRPr="00622A8F" w:rsidRDefault="000C1B88" w:rsidP="000C1B88">
            <w:pPr>
              <w:pStyle w:val="af3"/>
            </w:pPr>
            <w:r w:rsidRPr="00622A8F">
              <w:rPr>
                <w:rFonts w:hint="eastAsia"/>
              </w:rPr>
              <w:t>※令和6年3月31日までは努力義務。</w:t>
            </w:r>
          </w:p>
          <w:p w:rsidR="000C1B88" w:rsidRPr="000C1B88" w:rsidRDefault="000C1B88" w:rsidP="000C1B88">
            <w:pPr>
              <w:pStyle w:val="af3"/>
              <w:rPr>
                <w:color w:val="FF0000"/>
              </w:rPr>
            </w:pPr>
          </w:p>
        </w:tc>
        <w:tc>
          <w:tcPr>
            <w:tcW w:w="2216" w:type="dxa"/>
            <w:tcBorders>
              <w:top w:val="single" w:sz="4" w:space="0" w:color="auto"/>
              <w:left w:val="single" w:sz="4" w:space="0" w:color="auto"/>
              <w:bottom w:val="single" w:sz="4" w:space="0" w:color="auto"/>
              <w:right w:val="single" w:sz="4" w:space="0" w:color="auto"/>
            </w:tcBorders>
            <w:shd w:val="clear" w:color="auto" w:fill="auto"/>
          </w:tcPr>
          <w:p w:rsidR="00E95FB7" w:rsidRPr="00622A8F" w:rsidRDefault="00E95FB7" w:rsidP="00C91BDE">
            <w:pPr>
              <w:pStyle w:val="af3"/>
            </w:pPr>
          </w:p>
          <w:p w:rsidR="00E95FB7" w:rsidRPr="00622A8F" w:rsidRDefault="00E95FB7" w:rsidP="004422C2">
            <w:pPr>
              <w:pStyle w:val="af3"/>
            </w:pPr>
            <w:r w:rsidRPr="00622A8F">
              <w:rPr>
                <w:rFonts w:hint="eastAsia"/>
              </w:rPr>
              <w:t>・</w:t>
            </w:r>
            <w:r w:rsidR="000C1B88" w:rsidRPr="00622A8F">
              <w:rPr>
                <w:rFonts w:hint="eastAsia"/>
              </w:rPr>
              <w:t>条例第42</w:t>
            </w:r>
            <w:r w:rsidRPr="00622A8F">
              <w:rPr>
                <w:rFonts w:hint="eastAsia"/>
              </w:rPr>
              <w:t>条の2第</w:t>
            </w:r>
            <w:r w:rsidR="000C1B88" w:rsidRPr="00622A8F">
              <w:rPr>
                <w:rFonts w:hint="eastAsia"/>
              </w:rPr>
              <w:t>3</w:t>
            </w:r>
            <w:r w:rsidRPr="00622A8F">
              <w:rPr>
                <w:rFonts w:hint="eastAsia"/>
              </w:rPr>
              <w:t>項</w:t>
            </w:r>
          </w:p>
          <w:p w:rsidR="00E95FB7" w:rsidRPr="00622A8F" w:rsidRDefault="00E95FB7" w:rsidP="00C91BDE">
            <w:pPr>
              <w:pStyle w:val="af3"/>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E95FB7" w:rsidRPr="00622A8F" w:rsidRDefault="00E95FB7" w:rsidP="00C91BDE">
            <w:pPr>
              <w:pStyle w:val="af5"/>
              <w:ind w:left="160"/>
            </w:pPr>
          </w:p>
          <w:p w:rsidR="00E95FB7" w:rsidRPr="00622A8F" w:rsidRDefault="00E95FB7" w:rsidP="00C91BDE">
            <w:pPr>
              <w:pStyle w:val="af5"/>
              <w:ind w:left="160"/>
            </w:pPr>
            <w:r w:rsidRPr="00622A8F">
              <w:rPr>
                <w:rFonts w:hint="eastAsia"/>
              </w:rPr>
              <w:t>□適</w:t>
            </w:r>
          </w:p>
          <w:p w:rsidR="00E95FB7" w:rsidRPr="00622A8F" w:rsidRDefault="00E95FB7" w:rsidP="00C91BDE">
            <w:pPr>
              <w:pStyle w:val="af5"/>
              <w:ind w:left="160"/>
            </w:pPr>
            <w:r w:rsidRPr="00622A8F">
              <w:rPr>
                <w:rFonts w:hint="eastAsia"/>
              </w:rPr>
              <w:t>□不適</w:t>
            </w:r>
          </w:p>
        </w:tc>
      </w:tr>
      <w:tr w:rsidR="00E95FB7" w:rsidTr="00DF3160">
        <w:trPr>
          <w:cantSplit/>
          <w:trHeight w:val="144"/>
        </w:trPr>
        <w:tc>
          <w:tcPr>
            <w:tcW w:w="1800" w:type="dxa"/>
            <w:tcBorders>
              <w:left w:val="single" w:sz="4" w:space="0" w:color="auto"/>
              <w:bottom w:val="single" w:sz="4" w:space="0" w:color="auto"/>
              <w:right w:val="single" w:sz="4" w:space="0" w:color="auto"/>
            </w:tcBorders>
            <w:shd w:val="clear" w:color="auto" w:fill="auto"/>
          </w:tcPr>
          <w:p w:rsidR="00E95FB7" w:rsidRPr="00622A8F" w:rsidRDefault="00E95FB7" w:rsidP="00E95FB7">
            <w:pPr>
              <w:pStyle w:val="af1"/>
              <w:ind w:left="320" w:hanging="320"/>
            </w:pPr>
          </w:p>
          <w:p w:rsidR="00E95FB7" w:rsidRPr="00622A8F" w:rsidRDefault="00E95FB7" w:rsidP="00E95FB7">
            <w:pPr>
              <w:pStyle w:val="af1"/>
              <w:ind w:left="320" w:hanging="320"/>
              <w:rPr>
                <w:rFonts w:hAnsi="ＭＳ 明朝"/>
              </w:rPr>
            </w:pPr>
            <w:r w:rsidRPr="00622A8F">
              <w:rPr>
                <w:rFonts w:hint="eastAsia"/>
              </w:rPr>
              <w:t>33　安全計画の策定等</w:t>
            </w:r>
          </w:p>
          <w:p w:rsidR="00E95FB7" w:rsidRPr="00622A8F" w:rsidRDefault="00E95FB7" w:rsidP="00E95FB7">
            <w:pPr>
              <w:pStyle w:val="af1"/>
              <w:ind w:left="320" w:hanging="320"/>
            </w:pPr>
          </w:p>
          <w:p w:rsidR="00E95FB7" w:rsidRPr="00622A8F" w:rsidRDefault="00E95FB7" w:rsidP="00E95FB7">
            <w:pPr>
              <w:pStyle w:val="af1"/>
              <w:ind w:left="320" w:hanging="320"/>
              <w:rPr>
                <w:rFonts w:hAnsi="ＭＳ 明朝"/>
              </w:rPr>
            </w:pPr>
          </w:p>
        </w:tc>
        <w:tc>
          <w:tcPr>
            <w:tcW w:w="9590" w:type="dxa"/>
            <w:tcBorders>
              <w:top w:val="single" w:sz="4" w:space="0" w:color="auto"/>
              <w:left w:val="single" w:sz="4" w:space="0" w:color="auto"/>
              <w:bottom w:val="single" w:sz="4" w:space="0" w:color="auto"/>
              <w:right w:val="single" w:sz="4" w:space="0" w:color="auto"/>
            </w:tcBorders>
            <w:shd w:val="clear" w:color="auto" w:fill="auto"/>
          </w:tcPr>
          <w:p w:rsidR="00E95FB7" w:rsidRPr="00622A8F" w:rsidRDefault="00E95FB7" w:rsidP="00E95FB7">
            <w:pPr>
              <w:pStyle w:val="af3"/>
            </w:pPr>
          </w:p>
          <w:p w:rsidR="00E95FB7" w:rsidRPr="00622A8F" w:rsidRDefault="00E95FB7" w:rsidP="00E95FB7">
            <w:pPr>
              <w:pStyle w:val="af3"/>
            </w:pPr>
            <w:r w:rsidRPr="00622A8F">
              <w:rPr>
                <w:rFonts w:hint="eastAsia"/>
              </w:rPr>
              <w:t>【５事業共通】</w:t>
            </w:r>
          </w:p>
          <w:p w:rsidR="00E95FB7" w:rsidRPr="00622A8F" w:rsidRDefault="00E95FB7" w:rsidP="00E95FB7">
            <w:pPr>
              <w:pStyle w:val="af3"/>
            </w:pPr>
            <w:r w:rsidRPr="00622A8F">
              <w:rPr>
                <w:rFonts w:hint="eastAsia"/>
              </w:rPr>
              <w:t>（４）定期的に安全計画の見直しを行い、必要に応じて安全計画の変更を行っているか。</w:t>
            </w:r>
          </w:p>
          <w:p w:rsidR="00E95FB7" w:rsidRPr="00622A8F" w:rsidRDefault="00E95FB7" w:rsidP="00E95FB7">
            <w:pPr>
              <w:pStyle w:val="af3"/>
            </w:pPr>
          </w:p>
          <w:p w:rsidR="000C1B88" w:rsidRPr="00622A8F" w:rsidRDefault="000C1B88" w:rsidP="000C1B88">
            <w:pPr>
              <w:pStyle w:val="af3"/>
            </w:pPr>
            <w:r w:rsidRPr="00622A8F">
              <w:rPr>
                <w:rFonts w:hint="eastAsia"/>
              </w:rPr>
              <w:t>※令和6年3月31日までは努力義務。</w:t>
            </w:r>
          </w:p>
          <w:p w:rsidR="000C1B88" w:rsidRPr="00622A8F" w:rsidRDefault="000C1B88" w:rsidP="00E95FB7">
            <w:pPr>
              <w:pStyle w:val="af3"/>
            </w:pPr>
          </w:p>
        </w:tc>
        <w:tc>
          <w:tcPr>
            <w:tcW w:w="2216" w:type="dxa"/>
            <w:tcBorders>
              <w:top w:val="single" w:sz="4" w:space="0" w:color="auto"/>
              <w:left w:val="single" w:sz="4" w:space="0" w:color="auto"/>
              <w:bottom w:val="single" w:sz="4" w:space="0" w:color="auto"/>
              <w:right w:val="single" w:sz="4" w:space="0" w:color="auto"/>
            </w:tcBorders>
            <w:shd w:val="clear" w:color="auto" w:fill="auto"/>
          </w:tcPr>
          <w:p w:rsidR="00E95FB7" w:rsidRPr="00622A8F" w:rsidRDefault="00E95FB7" w:rsidP="00E95FB7">
            <w:pPr>
              <w:pStyle w:val="af3"/>
            </w:pPr>
          </w:p>
          <w:p w:rsidR="00E95FB7" w:rsidRPr="00622A8F" w:rsidRDefault="00E95FB7" w:rsidP="00E95FB7">
            <w:pPr>
              <w:pStyle w:val="af3"/>
            </w:pPr>
            <w:r w:rsidRPr="00622A8F">
              <w:rPr>
                <w:rFonts w:hint="eastAsia"/>
              </w:rPr>
              <w:t>・</w:t>
            </w:r>
            <w:r w:rsidR="000C1B88" w:rsidRPr="00622A8F">
              <w:rPr>
                <w:rFonts w:hint="eastAsia"/>
              </w:rPr>
              <w:t>条例第42</w:t>
            </w:r>
            <w:r w:rsidRPr="00622A8F">
              <w:rPr>
                <w:rFonts w:hint="eastAsia"/>
              </w:rPr>
              <w:t>条の2第4項</w:t>
            </w:r>
          </w:p>
          <w:p w:rsidR="00E95FB7" w:rsidRPr="00622A8F" w:rsidRDefault="00E95FB7" w:rsidP="00E95FB7">
            <w:pPr>
              <w:pStyle w:val="af3"/>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E95FB7" w:rsidRPr="00622A8F" w:rsidRDefault="00E95FB7" w:rsidP="00E95FB7">
            <w:pPr>
              <w:pStyle w:val="af5"/>
              <w:ind w:left="160"/>
            </w:pPr>
          </w:p>
          <w:p w:rsidR="00E95FB7" w:rsidRPr="00622A8F" w:rsidRDefault="00E95FB7" w:rsidP="00E95FB7">
            <w:pPr>
              <w:pStyle w:val="af5"/>
              <w:ind w:left="160"/>
            </w:pPr>
            <w:r w:rsidRPr="00622A8F">
              <w:rPr>
                <w:rFonts w:hint="eastAsia"/>
              </w:rPr>
              <w:t>□適</w:t>
            </w:r>
          </w:p>
          <w:p w:rsidR="00E95FB7" w:rsidRPr="00622A8F" w:rsidRDefault="00E95FB7" w:rsidP="00E95FB7">
            <w:pPr>
              <w:pStyle w:val="af5"/>
              <w:ind w:left="160"/>
            </w:pPr>
            <w:r w:rsidRPr="00622A8F">
              <w:rPr>
                <w:rFonts w:hint="eastAsia"/>
              </w:rPr>
              <w:t>□不適</w:t>
            </w:r>
          </w:p>
          <w:p w:rsidR="00E95FB7" w:rsidRPr="00622A8F" w:rsidRDefault="00E95FB7" w:rsidP="00E95FB7">
            <w:pPr>
              <w:pStyle w:val="af5"/>
              <w:ind w:left="160"/>
            </w:pPr>
          </w:p>
          <w:p w:rsidR="00E95FB7" w:rsidRPr="00622A8F" w:rsidRDefault="00E95FB7" w:rsidP="00E95FB7">
            <w:pPr>
              <w:pStyle w:val="af5"/>
              <w:ind w:left="160"/>
            </w:pPr>
          </w:p>
        </w:tc>
      </w:tr>
      <w:tr w:rsidR="001A0BC2" w:rsidTr="00DF3160">
        <w:trPr>
          <w:cantSplit/>
          <w:trHeight w:val="144"/>
        </w:trPr>
        <w:tc>
          <w:tcPr>
            <w:tcW w:w="1800" w:type="dxa"/>
            <w:vMerge w:val="restart"/>
            <w:tcBorders>
              <w:top w:val="single" w:sz="4" w:space="0" w:color="auto"/>
              <w:left w:val="single" w:sz="4" w:space="0" w:color="auto"/>
              <w:bottom w:val="single" w:sz="4" w:space="0" w:color="auto"/>
              <w:right w:val="single" w:sz="8" w:space="0" w:color="auto"/>
            </w:tcBorders>
            <w:shd w:val="clear" w:color="auto" w:fill="auto"/>
          </w:tcPr>
          <w:p w:rsidR="001A0BC2" w:rsidRPr="00622A8F" w:rsidRDefault="001A0BC2" w:rsidP="00DF3B8F">
            <w:pPr>
              <w:pStyle w:val="af1"/>
              <w:ind w:left="320" w:hanging="320"/>
            </w:pPr>
          </w:p>
          <w:p w:rsidR="001A0BC2" w:rsidRPr="00622A8F" w:rsidRDefault="001A0BC2" w:rsidP="00DF3B8F">
            <w:pPr>
              <w:pStyle w:val="af1"/>
              <w:ind w:left="320" w:hanging="320"/>
              <w:rPr>
                <w:rFonts w:hAnsi="ＭＳ 明朝"/>
              </w:rPr>
            </w:pPr>
            <w:r w:rsidRPr="00622A8F">
              <w:rPr>
                <w:rFonts w:hint="eastAsia"/>
              </w:rPr>
              <w:t>34　自動車を運行する場合の所在の確認</w:t>
            </w:r>
          </w:p>
          <w:p w:rsidR="001A0BC2" w:rsidRPr="00622A8F" w:rsidRDefault="001A0BC2" w:rsidP="00DF3B8F">
            <w:pPr>
              <w:pStyle w:val="af1"/>
              <w:ind w:left="320" w:hanging="320"/>
            </w:pPr>
          </w:p>
          <w:p w:rsidR="001A0BC2" w:rsidRPr="00622A8F" w:rsidRDefault="001A0BC2" w:rsidP="00DF3B8F">
            <w:pPr>
              <w:pStyle w:val="af1"/>
              <w:ind w:left="320" w:hanging="320"/>
              <w:rPr>
                <w:rFonts w:hAnsi="ＭＳ 明朝"/>
              </w:rPr>
            </w:pPr>
          </w:p>
        </w:tc>
        <w:tc>
          <w:tcPr>
            <w:tcW w:w="9590" w:type="dxa"/>
            <w:tcBorders>
              <w:top w:val="single" w:sz="4" w:space="0" w:color="auto"/>
              <w:left w:val="single" w:sz="8" w:space="0" w:color="auto"/>
              <w:bottom w:val="single" w:sz="4" w:space="0" w:color="auto"/>
              <w:right w:val="single" w:sz="8" w:space="0" w:color="auto"/>
            </w:tcBorders>
            <w:shd w:val="clear" w:color="auto" w:fill="auto"/>
          </w:tcPr>
          <w:p w:rsidR="001A0BC2" w:rsidRPr="00622A8F" w:rsidRDefault="001A0BC2" w:rsidP="00DF3B8F">
            <w:pPr>
              <w:pStyle w:val="af3"/>
            </w:pPr>
          </w:p>
          <w:p w:rsidR="001A0BC2" w:rsidRPr="00622A8F" w:rsidRDefault="001A0BC2" w:rsidP="00DF3B8F">
            <w:pPr>
              <w:pStyle w:val="af3"/>
            </w:pPr>
            <w:r w:rsidRPr="00622A8F">
              <w:rPr>
                <w:rFonts w:hint="eastAsia"/>
              </w:rPr>
              <w:t>【５事業共通】</w:t>
            </w:r>
          </w:p>
          <w:p w:rsidR="001A0BC2" w:rsidRPr="00622A8F" w:rsidRDefault="001A0BC2" w:rsidP="00DF3B8F">
            <w:pPr>
              <w:pStyle w:val="af3"/>
            </w:pPr>
            <w:r w:rsidRPr="00622A8F">
              <w:rPr>
                <w:rFonts w:hint="eastAsia"/>
              </w:rPr>
              <w:t>（１）障害児の事業所外での活動、取組等のための移動その他の障害児の移動のために自動車を運行するときは、障害児の乗車及び</w:t>
            </w:r>
            <w:r w:rsidR="000815B0" w:rsidRPr="00622A8F">
              <w:rPr>
                <w:rFonts w:hint="eastAsia"/>
              </w:rPr>
              <w:t>降車</w:t>
            </w:r>
            <w:r w:rsidRPr="00622A8F">
              <w:rPr>
                <w:rFonts w:hint="eastAsia"/>
              </w:rPr>
              <w:t>の際に、点呼その他の障害児の所在を確実に把握することができる方法により、障害児の所在を確認しているか。</w:t>
            </w:r>
          </w:p>
          <w:p w:rsidR="001A0BC2" w:rsidRPr="00622A8F" w:rsidRDefault="001A0BC2" w:rsidP="00DF3B8F">
            <w:pPr>
              <w:pStyle w:val="af3"/>
            </w:pPr>
          </w:p>
        </w:tc>
        <w:tc>
          <w:tcPr>
            <w:tcW w:w="2216" w:type="dxa"/>
            <w:tcBorders>
              <w:top w:val="single" w:sz="4" w:space="0" w:color="auto"/>
              <w:left w:val="single" w:sz="8" w:space="0" w:color="auto"/>
              <w:bottom w:val="single" w:sz="4" w:space="0" w:color="auto"/>
              <w:right w:val="single" w:sz="8" w:space="0" w:color="auto"/>
            </w:tcBorders>
            <w:shd w:val="clear" w:color="auto" w:fill="auto"/>
          </w:tcPr>
          <w:p w:rsidR="001A0BC2" w:rsidRPr="00622A8F" w:rsidRDefault="001A0BC2" w:rsidP="00DF3B8F">
            <w:pPr>
              <w:pStyle w:val="af3"/>
            </w:pPr>
          </w:p>
          <w:p w:rsidR="001A0BC2" w:rsidRPr="00622A8F" w:rsidRDefault="001A0BC2" w:rsidP="00DF3B8F">
            <w:pPr>
              <w:pStyle w:val="af3"/>
            </w:pPr>
            <w:r w:rsidRPr="00622A8F">
              <w:rPr>
                <w:rFonts w:hint="eastAsia"/>
              </w:rPr>
              <w:t>・</w:t>
            </w:r>
            <w:r w:rsidR="00413A6F" w:rsidRPr="00622A8F">
              <w:rPr>
                <w:rFonts w:hint="eastAsia"/>
              </w:rPr>
              <w:t>条例第42条の3第1項</w:t>
            </w:r>
          </w:p>
          <w:p w:rsidR="001A0BC2" w:rsidRPr="00622A8F" w:rsidRDefault="001A0BC2" w:rsidP="00DF3B8F">
            <w:pPr>
              <w:pStyle w:val="af3"/>
            </w:pPr>
          </w:p>
        </w:tc>
        <w:tc>
          <w:tcPr>
            <w:tcW w:w="1555" w:type="dxa"/>
            <w:tcBorders>
              <w:top w:val="single" w:sz="4" w:space="0" w:color="auto"/>
              <w:left w:val="single" w:sz="8" w:space="0" w:color="auto"/>
              <w:bottom w:val="single" w:sz="4" w:space="0" w:color="auto"/>
              <w:right w:val="single" w:sz="4" w:space="0" w:color="auto"/>
            </w:tcBorders>
            <w:shd w:val="clear" w:color="auto" w:fill="auto"/>
          </w:tcPr>
          <w:p w:rsidR="001A0BC2" w:rsidRPr="00622A8F" w:rsidRDefault="001A0BC2" w:rsidP="00DF3B8F">
            <w:pPr>
              <w:pStyle w:val="af5"/>
              <w:ind w:left="160"/>
            </w:pPr>
          </w:p>
          <w:p w:rsidR="001A0BC2" w:rsidRPr="00622A8F" w:rsidRDefault="001A0BC2" w:rsidP="00DF3B8F">
            <w:pPr>
              <w:pStyle w:val="af5"/>
              <w:ind w:left="160"/>
            </w:pPr>
            <w:r w:rsidRPr="00622A8F">
              <w:rPr>
                <w:rFonts w:hint="eastAsia"/>
              </w:rPr>
              <w:t>□適</w:t>
            </w:r>
          </w:p>
          <w:p w:rsidR="001A0BC2" w:rsidRPr="00622A8F" w:rsidRDefault="001A0BC2" w:rsidP="00DF3B8F">
            <w:pPr>
              <w:pStyle w:val="af5"/>
              <w:ind w:left="160"/>
            </w:pPr>
            <w:r w:rsidRPr="00622A8F">
              <w:rPr>
                <w:rFonts w:hint="eastAsia"/>
              </w:rPr>
              <w:t>□不適</w:t>
            </w:r>
          </w:p>
          <w:p w:rsidR="001A0BC2" w:rsidRPr="00622A8F" w:rsidRDefault="00621517" w:rsidP="00DF3B8F">
            <w:pPr>
              <w:pStyle w:val="af5"/>
              <w:ind w:left="160"/>
            </w:pPr>
            <w:r w:rsidRPr="00622A8F">
              <w:rPr>
                <w:rFonts w:hint="eastAsia"/>
              </w:rPr>
              <w:t>□該当なし</w:t>
            </w:r>
          </w:p>
          <w:p w:rsidR="001A0BC2" w:rsidRPr="00622A8F" w:rsidRDefault="001A0BC2" w:rsidP="00DF3B8F">
            <w:pPr>
              <w:pStyle w:val="af5"/>
              <w:ind w:left="160"/>
            </w:pPr>
          </w:p>
        </w:tc>
      </w:tr>
      <w:tr w:rsidR="001A0BC2" w:rsidTr="00DF3160">
        <w:trPr>
          <w:cantSplit/>
          <w:trHeight w:val="144"/>
        </w:trPr>
        <w:tc>
          <w:tcPr>
            <w:tcW w:w="1800" w:type="dxa"/>
            <w:vMerge/>
            <w:tcBorders>
              <w:top w:val="single" w:sz="4" w:space="0" w:color="auto"/>
              <w:left w:val="single" w:sz="4" w:space="0" w:color="auto"/>
              <w:bottom w:val="single" w:sz="4" w:space="0" w:color="auto"/>
              <w:right w:val="single" w:sz="8" w:space="0" w:color="auto"/>
            </w:tcBorders>
            <w:shd w:val="clear" w:color="auto" w:fill="auto"/>
          </w:tcPr>
          <w:p w:rsidR="001A0BC2" w:rsidRPr="00C91BDE" w:rsidRDefault="001A0BC2" w:rsidP="00DF3B8F">
            <w:pPr>
              <w:pStyle w:val="af1"/>
              <w:ind w:left="320" w:hanging="320"/>
              <w:rPr>
                <w:color w:val="FF0000"/>
              </w:rPr>
            </w:pPr>
          </w:p>
        </w:tc>
        <w:tc>
          <w:tcPr>
            <w:tcW w:w="9590" w:type="dxa"/>
            <w:tcBorders>
              <w:top w:val="single" w:sz="4" w:space="0" w:color="auto"/>
              <w:left w:val="single" w:sz="8" w:space="0" w:color="auto"/>
              <w:bottom w:val="single" w:sz="4" w:space="0" w:color="auto"/>
              <w:right w:val="single" w:sz="8" w:space="0" w:color="auto"/>
            </w:tcBorders>
            <w:shd w:val="clear" w:color="auto" w:fill="auto"/>
          </w:tcPr>
          <w:p w:rsidR="001A0BC2" w:rsidRPr="00622A8F" w:rsidRDefault="001A0BC2" w:rsidP="00DF3B8F">
            <w:pPr>
              <w:pStyle w:val="af3"/>
            </w:pPr>
          </w:p>
          <w:p w:rsidR="001A0BC2" w:rsidRPr="00622A8F" w:rsidRDefault="001A0BC2" w:rsidP="00DF3B8F">
            <w:pPr>
              <w:pStyle w:val="af3"/>
            </w:pPr>
            <w:r w:rsidRPr="00622A8F">
              <w:rPr>
                <w:rFonts w:hint="eastAsia"/>
              </w:rPr>
              <w:t>【５事業共通】</w:t>
            </w:r>
          </w:p>
          <w:p w:rsidR="001A0BC2" w:rsidRPr="00622A8F" w:rsidRDefault="001A0BC2" w:rsidP="00DF3B8F">
            <w:pPr>
              <w:pStyle w:val="af3"/>
            </w:pPr>
            <w:r w:rsidRPr="00622A8F">
              <w:rPr>
                <w:rFonts w:hint="eastAsia"/>
              </w:rPr>
              <w:t>（２）障害児の送迎を目的とした自動車（運転席及びこれと並列の座席並びにこれらより一つ後方に備えられた前向きの座席以外の座席を有しないものその他利用の態様を勘案してこれと同程度に障害児の見落としのおそれが少ないと認められるものを除く。）を日常的に運行するときは、当該自動車にブザーその他車内の障害児の見落としを防止する装置を備え、これを用いて（１）に定める所在の確認（障害児の降車の際に限る。）を行っているか。</w:t>
            </w:r>
          </w:p>
          <w:p w:rsidR="001A0BC2" w:rsidRPr="00622A8F" w:rsidRDefault="001A0BC2" w:rsidP="00DF3B8F">
            <w:pPr>
              <w:pStyle w:val="af3"/>
            </w:pPr>
          </w:p>
          <w:p w:rsidR="00413A6F" w:rsidRPr="00622A8F" w:rsidRDefault="00413A6F" w:rsidP="00DF3B8F">
            <w:pPr>
              <w:pStyle w:val="af3"/>
            </w:pPr>
            <w:r w:rsidRPr="00622A8F">
              <w:rPr>
                <w:rFonts w:hint="eastAsia"/>
              </w:rPr>
              <w:t>※令和6年3月31日までは、装置を備えることが困難である場合は、代替的な措置を講ずることとして差し支えない。</w:t>
            </w:r>
          </w:p>
          <w:p w:rsidR="00413A6F" w:rsidRPr="00622A8F" w:rsidRDefault="00413A6F" w:rsidP="00DF3B8F">
            <w:pPr>
              <w:pStyle w:val="af3"/>
            </w:pPr>
          </w:p>
        </w:tc>
        <w:tc>
          <w:tcPr>
            <w:tcW w:w="2216" w:type="dxa"/>
            <w:tcBorders>
              <w:top w:val="single" w:sz="4" w:space="0" w:color="auto"/>
              <w:left w:val="single" w:sz="8" w:space="0" w:color="auto"/>
              <w:bottom w:val="single" w:sz="4" w:space="0" w:color="auto"/>
              <w:right w:val="single" w:sz="8" w:space="0" w:color="auto"/>
            </w:tcBorders>
            <w:shd w:val="clear" w:color="auto" w:fill="auto"/>
          </w:tcPr>
          <w:p w:rsidR="001A0BC2" w:rsidRPr="00622A8F" w:rsidRDefault="001A0BC2" w:rsidP="00DF3B8F">
            <w:pPr>
              <w:pStyle w:val="af3"/>
            </w:pPr>
          </w:p>
          <w:p w:rsidR="001A0BC2" w:rsidRPr="00622A8F" w:rsidRDefault="001A0BC2" w:rsidP="00DF3B8F">
            <w:pPr>
              <w:pStyle w:val="af3"/>
            </w:pPr>
            <w:r w:rsidRPr="00622A8F">
              <w:rPr>
                <w:rFonts w:hint="eastAsia"/>
              </w:rPr>
              <w:t>・</w:t>
            </w:r>
            <w:r w:rsidR="00413A6F" w:rsidRPr="00622A8F">
              <w:rPr>
                <w:rFonts w:hint="eastAsia"/>
              </w:rPr>
              <w:t>条例第42条の3第2項</w:t>
            </w:r>
          </w:p>
          <w:p w:rsidR="001A0BC2" w:rsidRPr="00622A8F" w:rsidRDefault="001A0BC2" w:rsidP="00DF3B8F">
            <w:pPr>
              <w:pStyle w:val="af3"/>
            </w:pPr>
          </w:p>
        </w:tc>
        <w:tc>
          <w:tcPr>
            <w:tcW w:w="1555" w:type="dxa"/>
            <w:tcBorders>
              <w:top w:val="single" w:sz="4" w:space="0" w:color="auto"/>
              <w:left w:val="single" w:sz="8" w:space="0" w:color="auto"/>
              <w:bottom w:val="single" w:sz="4" w:space="0" w:color="auto"/>
              <w:right w:val="single" w:sz="4" w:space="0" w:color="auto"/>
            </w:tcBorders>
            <w:shd w:val="clear" w:color="auto" w:fill="auto"/>
          </w:tcPr>
          <w:p w:rsidR="001A0BC2" w:rsidRPr="00622A8F" w:rsidRDefault="001A0BC2" w:rsidP="00DF3B8F">
            <w:pPr>
              <w:pStyle w:val="af5"/>
              <w:ind w:left="160"/>
            </w:pPr>
          </w:p>
          <w:p w:rsidR="001A0BC2" w:rsidRPr="00622A8F" w:rsidRDefault="001A0BC2" w:rsidP="00DF3B8F">
            <w:pPr>
              <w:pStyle w:val="af5"/>
              <w:ind w:left="160"/>
            </w:pPr>
            <w:r w:rsidRPr="00622A8F">
              <w:rPr>
                <w:rFonts w:hint="eastAsia"/>
              </w:rPr>
              <w:t>□適</w:t>
            </w:r>
          </w:p>
          <w:p w:rsidR="001A0BC2" w:rsidRPr="00622A8F" w:rsidRDefault="001A0BC2" w:rsidP="00DF3B8F">
            <w:pPr>
              <w:pStyle w:val="af5"/>
              <w:ind w:left="160"/>
            </w:pPr>
            <w:r w:rsidRPr="00622A8F">
              <w:rPr>
                <w:rFonts w:hint="eastAsia"/>
              </w:rPr>
              <w:t>□不適</w:t>
            </w:r>
          </w:p>
          <w:p w:rsidR="001A0BC2" w:rsidRPr="00622A8F" w:rsidRDefault="00757B74" w:rsidP="00DF3B8F">
            <w:pPr>
              <w:pStyle w:val="af5"/>
              <w:ind w:left="160"/>
            </w:pPr>
            <w:r w:rsidRPr="00622A8F">
              <w:rPr>
                <w:rFonts w:hint="eastAsia"/>
              </w:rPr>
              <w:t>□該当なし</w:t>
            </w:r>
          </w:p>
          <w:p w:rsidR="001A0BC2" w:rsidRPr="00622A8F" w:rsidRDefault="001A0BC2" w:rsidP="00DF3B8F">
            <w:pPr>
              <w:pStyle w:val="af5"/>
              <w:ind w:left="160"/>
            </w:pPr>
          </w:p>
        </w:tc>
      </w:tr>
      <w:tr w:rsidR="005C33A9" w:rsidTr="00622A8F">
        <w:trPr>
          <w:cantSplit/>
          <w:trHeight w:val="144"/>
        </w:trPr>
        <w:tc>
          <w:tcPr>
            <w:tcW w:w="1800" w:type="dxa"/>
            <w:vMerge w:val="restart"/>
            <w:tcBorders>
              <w:top w:val="single" w:sz="4" w:space="0" w:color="auto"/>
            </w:tcBorders>
            <w:shd w:val="clear" w:color="auto" w:fill="auto"/>
          </w:tcPr>
          <w:p w:rsidR="005C33A9" w:rsidRPr="00082659" w:rsidRDefault="005C33A9" w:rsidP="005C33A9">
            <w:pPr>
              <w:pStyle w:val="af1"/>
              <w:ind w:left="320" w:hanging="320"/>
            </w:pPr>
          </w:p>
          <w:p w:rsidR="005C33A9" w:rsidRPr="00082659" w:rsidRDefault="001A0BC2" w:rsidP="005C33A9">
            <w:pPr>
              <w:pStyle w:val="af1"/>
              <w:ind w:left="320" w:hanging="320"/>
            </w:pPr>
            <w:r w:rsidRPr="00622A8F">
              <w:rPr>
                <w:rFonts w:hint="eastAsia"/>
              </w:rPr>
              <w:t>35</w:t>
            </w:r>
            <w:r w:rsidR="005C33A9" w:rsidRPr="00082659">
              <w:rPr>
                <w:rFonts w:hint="eastAsia"/>
              </w:rPr>
              <w:t xml:space="preserve">　衛生管理等</w:t>
            </w:r>
          </w:p>
          <w:p w:rsidR="005C33A9" w:rsidRPr="00082659" w:rsidRDefault="005C33A9" w:rsidP="005C33A9">
            <w:pPr>
              <w:pStyle w:val="af1"/>
              <w:ind w:left="320" w:hanging="320"/>
            </w:pPr>
          </w:p>
          <w:p w:rsidR="005C33A9" w:rsidRPr="00082659" w:rsidRDefault="005C33A9" w:rsidP="005C33A9">
            <w:pPr>
              <w:pStyle w:val="af1"/>
              <w:ind w:left="320" w:hanging="320"/>
            </w:pPr>
          </w:p>
        </w:tc>
        <w:tc>
          <w:tcPr>
            <w:tcW w:w="9590" w:type="dxa"/>
            <w:tcBorders>
              <w:top w:val="single" w:sz="4" w:space="0" w:color="auto"/>
            </w:tcBorders>
            <w:shd w:val="clear" w:color="auto" w:fill="auto"/>
          </w:tcPr>
          <w:p w:rsidR="005C33A9" w:rsidRPr="005D6D47" w:rsidRDefault="005C33A9" w:rsidP="005C33A9">
            <w:pPr>
              <w:pStyle w:val="af3"/>
            </w:pPr>
          </w:p>
          <w:p w:rsidR="005C33A9" w:rsidRPr="005D6D47" w:rsidRDefault="005C33A9" w:rsidP="005C33A9">
            <w:pPr>
              <w:pStyle w:val="af3"/>
            </w:pPr>
            <w:r w:rsidRPr="005D6D47">
              <w:rPr>
                <w:rFonts w:hint="eastAsia"/>
              </w:rPr>
              <w:t>【</w:t>
            </w:r>
            <w:r>
              <w:rPr>
                <w:rFonts w:hint="eastAsia"/>
              </w:rPr>
              <w:t>５</w:t>
            </w:r>
            <w:r w:rsidRPr="005D6D47">
              <w:rPr>
                <w:rFonts w:hint="eastAsia"/>
              </w:rPr>
              <w:t>事業共通】</w:t>
            </w:r>
          </w:p>
          <w:p w:rsidR="005C33A9" w:rsidRPr="005D6D47" w:rsidRDefault="005C33A9" w:rsidP="005C33A9">
            <w:pPr>
              <w:pStyle w:val="af3"/>
            </w:pPr>
            <w:r w:rsidRPr="005D6D47">
              <w:rPr>
                <w:rFonts w:hint="eastAsia"/>
              </w:rPr>
              <w:t>（１）</w:t>
            </w:r>
            <w:r>
              <w:rPr>
                <w:rFonts w:hint="eastAsia"/>
              </w:rPr>
              <w:t>障害児</w:t>
            </w:r>
            <w:r w:rsidRPr="005D6D47">
              <w:rPr>
                <w:rFonts w:hint="eastAsia"/>
              </w:rPr>
              <w:t>の使用する設備及び飲用に供する水について、衛生的な管理に努め、又は衛生上必要な措置を講ずるとともに、健康管理等に必要となる機械器具等の管理を適正に行っているか。</w:t>
            </w:r>
          </w:p>
          <w:p w:rsidR="005C33A9" w:rsidRPr="005D6D47" w:rsidRDefault="005C33A9" w:rsidP="005C33A9">
            <w:pPr>
              <w:pStyle w:val="af3"/>
            </w:pPr>
          </w:p>
        </w:tc>
        <w:tc>
          <w:tcPr>
            <w:tcW w:w="2216" w:type="dxa"/>
            <w:tcBorders>
              <w:top w:val="single" w:sz="4" w:space="0" w:color="auto"/>
            </w:tcBorders>
            <w:shd w:val="clear" w:color="auto" w:fill="auto"/>
          </w:tcPr>
          <w:p w:rsidR="005C33A9" w:rsidRPr="005D6D47" w:rsidRDefault="005C33A9" w:rsidP="005C33A9">
            <w:pPr>
              <w:pStyle w:val="af3"/>
            </w:pPr>
          </w:p>
          <w:p w:rsidR="005C33A9" w:rsidRPr="005D6D47" w:rsidRDefault="005C33A9" w:rsidP="005C33A9">
            <w:pPr>
              <w:pStyle w:val="af3"/>
            </w:pPr>
            <w:r>
              <w:rPr>
                <w:rFonts w:hint="eastAsia"/>
              </w:rPr>
              <w:t>・条例第43条第1項</w:t>
            </w:r>
          </w:p>
          <w:p w:rsidR="005C33A9" w:rsidRPr="005D6D47" w:rsidRDefault="005C33A9" w:rsidP="005C33A9">
            <w:pPr>
              <w:pStyle w:val="af3"/>
            </w:pPr>
          </w:p>
        </w:tc>
        <w:tc>
          <w:tcPr>
            <w:tcW w:w="1555" w:type="dxa"/>
            <w:tcBorders>
              <w:top w:val="single" w:sz="4" w:space="0" w:color="auto"/>
            </w:tcBorders>
            <w:shd w:val="clear" w:color="auto" w:fill="auto"/>
          </w:tcPr>
          <w:p w:rsidR="005C33A9" w:rsidRPr="005D6D47" w:rsidRDefault="005C33A9" w:rsidP="005C33A9">
            <w:pPr>
              <w:pStyle w:val="af5"/>
              <w:ind w:left="160"/>
            </w:pPr>
          </w:p>
          <w:p w:rsidR="005C33A9" w:rsidRPr="005D6D47" w:rsidRDefault="005C33A9" w:rsidP="005C33A9">
            <w:pPr>
              <w:pStyle w:val="af5"/>
              <w:ind w:left="160"/>
            </w:pPr>
            <w:r w:rsidRPr="005D6D47">
              <w:rPr>
                <w:rFonts w:hint="eastAsia"/>
              </w:rPr>
              <w:t>□適</w:t>
            </w:r>
          </w:p>
          <w:p w:rsidR="005C33A9" w:rsidRPr="005D6D47" w:rsidRDefault="005C33A9" w:rsidP="005C33A9">
            <w:pPr>
              <w:pStyle w:val="af5"/>
              <w:ind w:left="160"/>
            </w:pPr>
            <w:r w:rsidRPr="005D6D47">
              <w:rPr>
                <w:rFonts w:hint="eastAsia"/>
              </w:rPr>
              <w:t>□不適</w:t>
            </w:r>
          </w:p>
        </w:tc>
      </w:tr>
      <w:tr w:rsidR="005C33A9" w:rsidTr="0026382D">
        <w:trPr>
          <w:cantSplit/>
          <w:trHeight w:val="144"/>
        </w:trPr>
        <w:tc>
          <w:tcPr>
            <w:tcW w:w="1800" w:type="dxa"/>
            <w:vMerge/>
            <w:shd w:val="clear" w:color="auto" w:fill="auto"/>
          </w:tcPr>
          <w:p w:rsidR="005C33A9" w:rsidRPr="00082659" w:rsidRDefault="005C33A9" w:rsidP="005C33A9">
            <w:pPr>
              <w:pStyle w:val="af1"/>
              <w:ind w:left="320" w:hanging="320"/>
              <w:rPr>
                <w:rFonts w:hAnsi="ＭＳ 明朝"/>
              </w:rPr>
            </w:pPr>
          </w:p>
        </w:tc>
        <w:tc>
          <w:tcPr>
            <w:tcW w:w="9590" w:type="dxa"/>
            <w:shd w:val="clear" w:color="auto" w:fill="auto"/>
          </w:tcPr>
          <w:p w:rsidR="005C33A9" w:rsidRPr="00DB7B24" w:rsidRDefault="005C33A9" w:rsidP="005C33A9">
            <w:pPr>
              <w:pStyle w:val="af3"/>
            </w:pPr>
          </w:p>
          <w:p w:rsidR="005C33A9" w:rsidRPr="00DB7B24" w:rsidRDefault="005C33A9" w:rsidP="005C33A9">
            <w:pPr>
              <w:pStyle w:val="af3"/>
            </w:pPr>
            <w:r w:rsidRPr="00DB7B24">
              <w:rPr>
                <w:rFonts w:hint="eastAsia"/>
              </w:rPr>
              <w:t>【５事業共通】</w:t>
            </w:r>
          </w:p>
          <w:p w:rsidR="005C33A9" w:rsidRPr="00DB7B24" w:rsidRDefault="005C33A9" w:rsidP="005C33A9">
            <w:pPr>
              <w:pStyle w:val="af3"/>
            </w:pPr>
            <w:r w:rsidRPr="00DB7B24">
              <w:rPr>
                <w:rFonts w:hint="eastAsia"/>
              </w:rPr>
              <w:t>（２）事業所において感染症又は食中毒が発生し、又はまん延しないように、次に掲げる措置を講じているか。</w:t>
            </w:r>
          </w:p>
          <w:p w:rsidR="005C33A9" w:rsidRPr="00DB7B24" w:rsidRDefault="005C33A9" w:rsidP="005C33A9">
            <w:pPr>
              <w:pStyle w:val="afb"/>
              <w:ind w:left="320" w:hanging="160"/>
            </w:pPr>
            <w:r w:rsidRPr="00DB7B24">
              <w:rPr>
                <w:rFonts w:hint="eastAsia"/>
              </w:rPr>
              <w:t>①感染症及び食中毒の予防及びまん延の防止のための対策を検討する委員会（テレビ電話装置等を活用して行うことができる）の定期的な開催及び従業者に対する結果の周知</w:t>
            </w:r>
          </w:p>
          <w:p w:rsidR="005C33A9" w:rsidRPr="00DB7B24" w:rsidRDefault="005C33A9" w:rsidP="005C33A9">
            <w:pPr>
              <w:pStyle w:val="afb"/>
              <w:ind w:left="320" w:hanging="160"/>
            </w:pPr>
            <w:r w:rsidRPr="00DB7B24">
              <w:rPr>
                <w:rFonts w:hint="eastAsia"/>
              </w:rPr>
              <w:t>②感染症及び食中毒の予防及びまん延の防止のための指針の整備</w:t>
            </w:r>
          </w:p>
          <w:p w:rsidR="005C33A9" w:rsidRPr="00DB7B24" w:rsidRDefault="005C33A9" w:rsidP="005C33A9">
            <w:pPr>
              <w:pStyle w:val="afb"/>
              <w:ind w:left="320" w:hanging="160"/>
            </w:pPr>
            <w:r w:rsidRPr="00DB7B24">
              <w:rPr>
                <w:rFonts w:hint="eastAsia"/>
              </w:rPr>
              <w:t>③従業者に対する感染症及び食中毒の予防及びまん延の防止のための研修及び訓練の定期的な実施</w:t>
            </w:r>
          </w:p>
          <w:p w:rsidR="005C33A9" w:rsidRPr="00DB7B24" w:rsidRDefault="005C33A9" w:rsidP="005C33A9">
            <w:pPr>
              <w:pStyle w:val="af3"/>
            </w:pPr>
          </w:p>
          <w:p w:rsidR="005C33A9" w:rsidRPr="00DB7B24" w:rsidRDefault="005C33A9" w:rsidP="005C33A9">
            <w:pPr>
              <w:pStyle w:val="af3"/>
            </w:pPr>
            <w:r w:rsidRPr="00DB7B24">
              <w:rPr>
                <w:rFonts w:hint="eastAsia"/>
              </w:rPr>
              <w:t>※令和6年3月31日までは努力義務。</w:t>
            </w:r>
          </w:p>
          <w:p w:rsidR="005C33A9" w:rsidRPr="00DB7B24" w:rsidRDefault="005C33A9" w:rsidP="005C33A9">
            <w:pPr>
              <w:pStyle w:val="af3"/>
            </w:pPr>
          </w:p>
        </w:tc>
        <w:tc>
          <w:tcPr>
            <w:tcW w:w="2216" w:type="dxa"/>
            <w:shd w:val="clear" w:color="auto" w:fill="auto"/>
          </w:tcPr>
          <w:p w:rsidR="005C33A9" w:rsidRPr="005D6D47" w:rsidRDefault="005C33A9" w:rsidP="005C33A9">
            <w:pPr>
              <w:pStyle w:val="af3"/>
            </w:pPr>
          </w:p>
          <w:p w:rsidR="005C33A9" w:rsidRPr="005D6D47" w:rsidRDefault="005C33A9" w:rsidP="005C33A9">
            <w:pPr>
              <w:pStyle w:val="af3"/>
            </w:pPr>
            <w:r>
              <w:rPr>
                <w:rFonts w:hint="eastAsia"/>
              </w:rPr>
              <w:t>・条例第43条第2項</w:t>
            </w:r>
          </w:p>
          <w:p w:rsidR="005C33A9" w:rsidRPr="005D6D47" w:rsidRDefault="005C33A9" w:rsidP="005C33A9">
            <w:pPr>
              <w:pStyle w:val="af3"/>
            </w:pPr>
          </w:p>
        </w:tc>
        <w:tc>
          <w:tcPr>
            <w:tcW w:w="1555" w:type="dxa"/>
            <w:shd w:val="clear" w:color="auto" w:fill="auto"/>
          </w:tcPr>
          <w:p w:rsidR="005C33A9" w:rsidRPr="005D6D47" w:rsidRDefault="005C33A9" w:rsidP="005C33A9">
            <w:pPr>
              <w:pStyle w:val="af5"/>
              <w:ind w:left="160"/>
            </w:pPr>
          </w:p>
          <w:p w:rsidR="005C33A9" w:rsidRPr="005D6D47" w:rsidRDefault="005C33A9" w:rsidP="005C33A9">
            <w:pPr>
              <w:pStyle w:val="af5"/>
              <w:ind w:left="160"/>
            </w:pPr>
            <w:r w:rsidRPr="005D6D47">
              <w:rPr>
                <w:rFonts w:hint="eastAsia"/>
              </w:rPr>
              <w:t>□適</w:t>
            </w:r>
          </w:p>
          <w:p w:rsidR="005C33A9" w:rsidRPr="005D6D47" w:rsidRDefault="005C33A9" w:rsidP="005C33A9">
            <w:pPr>
              <w:pStyle w:val="af5"/>
              <w:ind w:left="160"/>
            </w:pPr>
            <w:r w:rsidRPr="005D6D47">
              <w:rPr>
                <w:rFonts w:hint="eastAsia"/>
              </w:rPr>
              <w:t>□不適</w:t>
            </w:r>
          </w:p>
        </w:tc>
      </w:tr>
      <w:tr w:rsidR="005C33A9" w:rsidTr="0026382D">
        <w:trPr>
          <w:cantSplit/>
          <w:trHeight w:val="144"/>
        </w:trPr>
        <w:tc>
          <w:tcPr>
            <w:tcW w:w="1800" w:type="dxa"/>
            <w:shd w:val="clear" w:color="auto" w:fill="auto"/>
          </w:tcPr>
          <w:p w:rsidR="005C33A9" w:rsidRPr="00082659" w:rsidRDefault="005C33A9" w:rsidP="005C33A9">
            <w:pPr>
              <w:pStyle w:val="af1"/>
              <w:ind w:left="320" w:hanging="320"/>
            </w:pPr>
          </w:p>
          <w:p w:rsidR="005C33A9" w:rsidRPr="00082659" w:rsidRDefault="001A0BC2" w:rsidP="005C33A9">
            <w:pPr>
              <w:pStyle w:val="af1"/>
              <w:ind w:left="320" w:hanging="320"/>
            </w:pPr>
            <w:r w:rsidRPr="00622A8F">
              <w:rPr>
                <w:rFonts w:hint="eastAsia"/>
              </w:rPr>
              <w:t>36</w:t>
            </w:r>
            <w:r w:rsidR="005C33A9" w:rsidRPr="00082659">
              <w:rPr>
                <w:rFonts w:hint="eastAsia"/>
              </w:rPr>
              <w:t xml:space="preserve">　協力医療機関</w:t>
            </w:r>
          </w:p>
          <w:p w:rsidR="005C33A9" w:rsidRPr="00082659" w:rsidRDefault="005C33A9" w:rsidP="005C33A9">
            <w:pPr>
              <w:pStyle w:val="af1"/>
              <w:ind w:left="320" w:hanging="320"/>
            </w:pPr>
          </w:p>
        </w:tc>
        <w:tc>
          <w:tcPr>
            <w:tcW w:w="9590" w:type="dxa"/>
            <w:shd w:val="clear" w:color="auto" w:fill="auto"/>
          </w:tcPr>
          <w:p w:rsidR="005C33A9" w:rsidRPr="005D6D47" w:rsidRDefault="005C33A9" w:rsidP="005C33A9">
            <w:pPr>
              <w:pStyle w:val="af3"/>
            </w:pPr>
          </w:p>
          <w:p w:rsidR="005C33A9" w:rsidRPr="005D6D47" w:rsidRDefault="005C33A9" w:rsidP="005C33A9">
            <w:pPr>
              <w:pStyle w:val="af3"/>
            </w:pPr>
            <w:r w:rsidRPr="005D6D47">
              <w:rPr>
                <w:rFonts w:hint="eastAsia"/>
              </w:rPr>
              <w:t>【</w:t>
            </w:r>
            <w:r>
              <w:rPr>
                <w:rFonts w:hint="eastAsia"/>
              </w:rPr>
              <w:t>指定児童発達支援、指定放課後等デイサービス、指定居宅訪問型児童発達支援、指定保育所等訪問支援</w:t>
            </w:r>
            <w:r w:rsidRPr="005D6D47">
              <w:rPr>
                <w:rFonts w:hint="eastAsia"/>
              </w:rPr>
              <w:t>】</w:t>
            </w:r>
          </w:p>
          <w:p w:rsidR="005C33A9" w:rsidRDefault="005C33A9" w:rsidP="005C33A9">
            <w:pPr>
              <w:pStyle w:val="af3"/>
            </w:pPr>
            <w:r w:rsidRPr="005D6D47">
              <w:rPr>
                <w:rFonts w:hint="eastAsia"/>
              </w:rPr>
              <w:t>（１）</w:t>
            </w:r>
            <w:r>
              <w:rPr>
                <w:rFonts w:hint="eastAsia"/>
              </w:rPr>
              <w:t>障害児の病状の急変等に備えるため、あらかじめ協力医療機関を定めているか</w:t>
            </w:r>
            <w:r w:rsidRPr="005D6D47">
              <w:rPr>
                <w:rFonts w:hint="eastAsia"/>
              </w:rPr>
              <w:t>。</w:t>
            </w:r>
          </w:p>
          <w:p w:rsidR="005C33A9" w:rsidRDefault="005C33A9" w:rsidP="005C33A9">
            <w:pPr>
              <w:pStyle w:val="af3"/>
            </w:pPr>
          </w:p>
          <w:p w:rsidR="005C33A9" w:rsidRPr="005D6D47" w:rsidRDefault="005C33A9" w:rsidP="005C33A9">
            <w:pPr>
              <w:pStyle w:val="af3"/>
            </w:pPr>
            <w:r>
              <w:rPr>
                <w:rFonts w:hint="eastAsia"/>
              </w:rPr>
              <w:t>※指定事業所から近距離にあることが望ましい。</w:t>
            </w:r>
          </w:p>
          <w:p w:rsidR="005C33A9" w:rsidRPr="005D6D47" w:rsidRDefault="005C33A9" w:rsidP="005C33A9">
            <w:pPr>
              <w:pStyle w:val="af3"/>
            </w:pPr>
          </w:p>
        </w:tc>
        <w:tc>
          <w:tcPr>
            <w:tcW w:w="2216" w:type="dxa"/>
            <w:shd w:val="clear" w:color="auto" w:fill="auto"/>
          </w:tcPr>
          <w:p w:rsidR="005C33A9" w:rsidRPr="005D6D47" w:rsidRDefault="005C33A9" w:rsidP="005C33A9">
            <w:pPr>
              <w:pStyle w:val="af3"/>
            </w:pPr>
          </w:p>
          <w:p w:rsidR="005C33A9" w:rsidRPr="005D6D47" w:rsidRDefault="005C33A9" w:rsidP="005C33A9">
            <w:pPr>
              <w:pStyle w:val="af3"/>
            </w:pPr>
            <w:r>
              <w:rPr>
                <w:rFonts w:hint="eastAsia"/>
              </w:rPr>
              <w:t>・条例第44条</w:t>
            </w:r>
          </w:p>
          <w:p w:rsidR="005C33A9" w:rsidRPr="005D6D47" w:rsidRDefault="005C33A9" w:rsidP="005C33A9">
            <w:pPr>
              <w:pStyle w:val="af3"/>
            </w:pPr>
          </w:p>
        </w:tc>
        <w:tc>
          <w:tcPr>
            <w:tcW w:w="1555" w:type="dxa"/>
            <w:shd w:val="clear" w:color="auto" w:fill="auto"/>
          </w:tcPr>
          <w:p w:rsidR="005C33A9" w:rsidRPr="005D6D47" w:rsidRDefault="005C33A9" w:rsidP="005C33A9">
            <w:pPr>
              <w:pStyle w:val="af5"/>
              <w:ind w:left="160"/>
            </w:pPr>
          </w:p>
          <w:p w:rsidR="005C33A9" w:rsidRPr="005D6D47" w:rsidRDefault="005C33A9" w:rsidP="005C33A9">
            <w:pPr>
              <w:pStyle w:val="af5"/>
              <w:ind w:left="160"/>
            </w:pPr>
            <w:r w:rsidRPr="005D6D47">
              <w:rPr>
                <w:rFonts w:hint="eastAsia"/>
              </w:rPr>
              <w:t>□適</w:t>
            </w:r>
          </w:p>
          <w:p w:rsidR="005C33A9" w:rsidRPr="005D6D47" w:rsidRDefault="005C33A9" w:rsidP="005C33A9">
            <w:pPr>
              <w:pStyle w:val="af5"/>
              <w:ind w:left="160"/>
            </w:pPr>
            <w:r w:rsidRPr="005D6D47">
              <w:rPr>
                <w:rFonts w:hint="eastAsia"/>
              </w:rPr>
              <w:t>□不適</w:t>
            </w:r>
          </w:p>
          <w:p w:rsidR="005C33A9" w:rsidRPr="005D6D47" w:rsidRDefault="005C33A9" w:rsidP="005C33A9">
            <w:pPr>
              <w:pStyle w:val="af5"/>
              <w:ind w:left="160"/>
            </w:pPr>
            <w:r w:rsidRPr="005D6D47">
              <w:rPr>
                <w:rFonts w:hint="eastAsia"/>
              </w:rPr>
              <w:t>□該当なし</w:t>
            </w:r>
          </w:p>
          <w:p w:rsidR="005C33A9" w:rsidRPr="00EC0539" w:rsidRDefault="005C33A9" w:rsidP="005C33A9">
            <w:pPr>
              <w:pStyle w:val="af5"/>
              <w:ind w:left="160"/>
            </w:pPr>
          </w:p>
        </w:tc>
      </w:tr>
      <w:tr w:rsidR="005C33A9" w:rsidTr="0026382D">
        <w:trPr>
          <w:cantSplit/>
          <w:trHeight w:val="144"/>
        </w:trPr>
        <w:tc>
          <w:tcPr>
            <w:tcW w:w="1800" w:type="dxa"/>
            <w:shd w:val="clear" w:color="auto" w:fill="auto"/>
          </w:tcPr>
          <w:p w:rsidR="005C33A9" w:rsidRPr="00082659" w:rsidRDefault="005C33A9" w:rsidP="005C33A9">
            <w:pPr>
              <w:pStyle w:val="af1"/>
              <w:ind w:left="320" w:hanging="320"/>
            </w:pPr>
          </w:p>
          <w:p w:rsidR="005C33A9" w:rsidRPr="00082659" w:rsidRDefault="001A0BC2" w:rsidP="005C33A9">
            <w:pPr>
              <w:pStyle w:val="af1"/>
              <w:ind w:left="320" w:hanging="320"/>
            </w:pPr>
            <w:r w:rsidRPr="00622A8F">
              <w:rPr>
                <w:rFonts w:hint="eastAsia"/>
              </w:rPr>
              <w:t>37</w:t>
            </w:r>
            <w:r w:rsidR="005C33A9" w:rsidRPr="00622A8F">
              <w:rPr>
                <w:rFonts w:hint="eastAsia"/>
              </w:rPr>
              <w:t xml:space="preserve">　</w:t>
            </w:r>
            <w:r w:rsidR="005C33A9" w:rsidRPr="00082659">
              <w:rPr>
                <w:rFonts w:hint="eastAsia"/>
              </w:rPr>
              <w:t>掲示</w:t>
            </w:r>
          </w:p>
        </w:tc>
        <w:tc>
          <w:tcPr>
            <w:tcW w:w="9590" w:type="dxa"/>
            <w:shd w:val="clear" w:color="auto" w:fill="auto"/>
          </w:tcPr>
          <w:p w:rsidR="005C33A9" w:rsidRPr="005D6D47" w:rsidRDefault="005C33A9" w:rsidP="005C33A9">
            <w:pPr>
              <w:pStyle w:val="af3"/>
            </w:pPr>
          </w:p>
          <w:p w:rsidR="005C33A9" w:rsidRPr="005D6D47" w:rsidRDefault="005C33A9" w:rsidP="005C33A9">
            <w:pPr>
              <w:pStyle w:val="af3"/>
            </w:pPr>
            <w:r w:rsidRPr="005D6D47">
              <w:rPr>
                <w:rFonts w:hint="eastAsia"/>
              </w:rPr>
              <w:t>【</w:t>
            </w:r>
            <w:r>
              <w:rPr>
                <w:rFonts w:hint="eastAsia"/>
              </w:rPr>
              <w:t>５</w:t>
            </w:r>
            <w:r w:rsidRPr="005D6D47">
              <w:rPr>
                <w:rFonts w:hint="eastAsia"/>
              </w:rPr>
              <w:t>事業共通】</w:t>
            </w:r>
          </w:p>
          <w:p w:rsidR="005C33A9" w:rsidRDefault="005C33A9" w:rsidP="005C33A9">
            <w:pPr>
              <w:pStyle w:val="af3"/>
            </w:pPr>
            <w:r w:rsidRPr="005D6D47">
              <w:rPr>
                <w:rFonts w:hint="eastAsia"/>
              </w:rPr>
              <w:t>（１）</w:t>
            </w:r>
            <w:r>
              <w:rPr>
                <w:rFonts w:hint="eastAsia"/>
              </w:rPr>
              <w:t>指定</w:t>
            </w:r>
            <w:r w:rsidRPr="005D6D47">
              <w:rPr>
                <w:rFonts w:hint="eastAsia"/>
              </w:rPr>
              <w:t>事業所の見やすい場所に、運営規程の概要、従業者の勤務体制、</w:t>
            </w:r>
            <w:r w:rsidR="005D5252" w:rsidRPr="00622A8F">
              <w:rPr>
                <w:rFonts w:hint="eastAsia"/>
              </w:rPr>
              <w:t>36</w:t>
            </w:r>
            <w:r>
              <w:rPr>
                <w:rFonts w:hint="eastAsia"/>
              </w:rPr>
              <w:t>の</w:t>
            </w:r>
            <w:r w:rsidRPr="005D6D47">
              <w:rPr>
                <w:rFonts w:hint="eastAsia"/>
              </w:rPr>
              <w:t>協力医療機関</w:t>
            </w:r>
            <w:r>
              <w:rPr>
                <w:rFonts w:hint="eastAsia"/>
              </w:rPr>
              <w:t>（指定医療型児童発達支援を除く）</w:t>
            </w:r>
            <w:r w:rsidRPr="005D6D47">
              <w:rPr>
                <w:rFonts w:hint="eastAsia"/>
              </w:rPr>
              <w:t>その他利用申込者のサービスの選択に必要な重要事項を掲示しているか。</w:t>
            </w:r>
          </w:p>
          <w:p w:rsidR="005C33A9" w:rsidRDefault="005C33A9" w:rsidP="005C33A9">
            <w:pPr>
              <w:pStyle w:val="af3"/>
            </w:pPr>
          </w:p>
          <w:p w:rsidR="005C33A9" w:rsidRDefault="005C33A9" w:rsidP="005C33A9">
            <w:pPr>
              <w:pStyle w:val="af3"/>
            </w:pPr>
            <w:r>
              <w:rPr>
                <w:rFonts w:hint="eastAsia"/>
              </w:rPr>
              <w:t>※書面を事業所内に備え付け、かつ、これをいつでも関係者に自由に閲覧させることにより、掲示に代えることができる。</w:t>
            </w:r>
          </w:p>
          <w:p w:rsidR="005C33A9" w:rsidRPr="005D6D47" w:rsidRDefault="005C33A9" w:rsidP="005C33A9">
            <w:pPr>
              <w:pStyle w:val="af3"/>
            </w:pPr>
          </w:p>
        </w:tc>
        <w:tc>
          <w:tcPr>
            <w:tcW w:w="2216" w:type="dxa"/>
            <w:shd w:val="clear" w:color="auto" w:fill="auto"/>
          </w:tcPr>
          <w:p w:rsidR="005C33A9" w:rsidRPr="005D6D47" w:rsidRDefault="005C33A9" w:rsidP="005C33A9">
            <w:pPr>
              <w:pStyle w:val="af3"/>
            </w:pPr>
          </w:p>
          <w:p w:rsidR="005C33A9" w:rsidRPr="005D6D47" w:rsidRDefault="005C33A9" w:rsidP="005C33A9">
            <w:pPr>
              <w:pStyle w:val="af3"/>
            </w:pPr>
            <w:r>
              <w:rPr>
                <w:rFonts w:hint="eastAsia"/>
              </w:rPr>
              <w:t>・条例第45条</w:t>
            </w:r>
          </w:p>
          <w:p w:rsidR="005C33A9" w:rsidRPr="005D6D47" w:rsidRDefault="005C33A9" w:rsidP="005C33A9">
            <w:pPr>
              <w:pStyle w:val="af3"/>
            </w:pPr>
          </w:p>
        </w:tc>
        <w:tc>
          <w:tcPr>
            <w:tcW w:w="1555" w:type="dxa"/>
            <w:shd w:val="clear" w:color="auto" w:fill="auto"/>
          </w:tcPr>
          <w:p w:rsidR="005C33A9" w:rsidRPr="005D6D47" w:rsidRDefault="005C33A9" w:rsidP="005C33A9">
            <w:pPr>
              <w:pStyle w:val="af5"/>
              <w:ind w:left="160"/>
            </w:pPr>
          </w:p>
          <w:p w:rsidR="005C33A9" w:rsidRPr="005D6D47" w:rsidRDefault="005C33A9" w:rsidP="005C33A9">
            <w:pPr>
              <w:pStyle w:val="af5"/>
              <w:ind w:left="160"/>
            </w:pPr>
            <w:r w:rsidRPr="005D6D47">
              <w:rPr>
                <w:rFonts w:hint="eastAsia"/>
              </w:rPr>
              <w:t>□適</w:t>
            </w:r>
          </w:p>
          <w:p w:rsidR="005C33A9" w:rsidRPr="005D6D47" w:rsidRDefault="005C33A9" w:rsidP="005C33A9">
            <w:pPr>
              <w:pStyle w:val="af5"/>
              <w:ind w:left="160"/>
            </w:pPr>
            <w:r w:rsidRPr="005D6D47">
              <w:rPr>
                <w:rFonts w:hint="eastAsia"/>
              </w:rPr>
              <w:t>□不適</w:t>
            </w:r>
          </w:p>
        </w:tc>
      </w:tr>
      <w:tr w:rsidR="005C33A9" w:rsidTr="0026382D">
        <w:trPr>
          <w:cantSplit/>
          <w:trHeight w:val="144"/>
        </w:trPr>
        <w:tc>
          <w:tcPr>
            <w:tcW w:w="1800" w:type="dxa"/>
            <w:vMerge w:val="restart"/>
            <w:shd w:val="clear" w:color="auto" w:fill="auto"/>
          </w:tcPr>
          <w:p w:rsidR="005C33A9" w:rsidRPr="00082659" w:rsidRDefault="005C33A9" w:rsidP="005C33A9">
            <w:pPr>
              <w:pStyle w:val="af1"/>
              <w:ind w:left="320" w:hanging="320"/>
            </w:pPr>
          </w:p>
          <w:p w:rsidR="005C33A9" w:rsidRPr="00082659" w:rsidRDefault="001A0BC2" w:rsidP="005C33A9">
            <w:pPr>
              <w:pStyle w:val="af1"/>
              <w:ind w:left="320" w:hanging="320"/>
            </w:pPr>
            <w:r w:rsidRPr="00622A8F">
              <w:rPr>
                <w:rFonts w:hint="eastAsia"/>
              </w:rPr>
              <w:t>38</w:t>
            </w:r>
            <w:r w:rsidR="005C33A9" w:rsidRPr="00082659">
              <w:rPr>
                <w:rFonts w:hint="eastAsia"/>
              </w:rPr>
              <w:t xml:space="preserve">　身体拘束等の禁止</w:t>
            </w:r>
          </w:p>
          <w:p w:rsidR="005C33A9" w:rsidRPr="00082659" w:rsidRDefault="005C33A9" w:rsidP="005C33A9">
            <w:pPr>
              <w:pStyle w:val="af1"/>
              <w:ind w:left="320" w:hanging="320"/>
            </w:pPr>
          </w:p>
          <w:p w:rsidR="005C33A9" w:rsidRPr="00082659" w:rsidRDefault="005C33A9" w:rsidP="005C33A9">
            <w:pPr>
              <w:pStyle w:val="af1"/>
              <w:ind w:left="320" w:hanging="320"/>
            </w:pPr>
          </w:p>
        </w:tc>
        <w:tc>
          <w:tcPr>
            <w:tcW w:w="9590" w:type="dxa"/>
            <w:shd w:val="clear" w:color="auto" w:fill="auto"/>
          </w:tcPr>
          <w:p w:rsidR="005C33A9" w:rsidRPr="005D6D47" w:rsidRDefault="005C33A9" w:rsidP="005C33A9">
            <w:pPr>
              <w:pStyle w:val="af3"/>
            </w:pPr>
          </w:p>
          <w:p w:rsidR="005C33A9" w:rsidRPr="005D6D47" w:rsidRDefault="005C33A9" w:rsidP="005C33A9">
            <w:pPr>
              <w:pStyle w:val="af3"/>
            </w:pPr>
            <w:r w:rsidRPr="005D6D47">
              <w:rPr>
                <w:rFonts w:hint="eastAsia"/>
              </w:rPr>
              <w:t>【</w:t>
            </w:r>
            <w:r>
              <w:rPr>
                <w:rFonts w:hint="eastAsia"/>
              </w:rPr>
              <w:t>５</w:t>
            </w:r>
            <w:r w:rsidRPr="005D6D47">
              <w:rPr>
                <w:rFonts w:hint="eastAsia"/>
              </w:rPr>
              <w:t>事業共通】</w:t>
            </w:r>
          </w:p>
          <w:p w:rsidR="005C33A9" w:rsidRPr="005D6D47" w:rsidRDefault="005C33A9" w:rsidP="005C33A9">
            <w:pPr>
              <w:pStyle w:val="af3"/>
            </w:pPr>
            <w:r w:rsidRPr="005D6D47">
              <w:rPr>
                <w:rFonts w:hint="eastAsia"/>
              </w:rPr>
              <w:t>（１）</w:t>
            </w:r>
            <w:r>
              <w:rPr>
                <w:rFonts w:hint="eastAsia"/>
              </w:rPr>
              <w:t>指定</w:t>
            </w:r>
            <w:r w:rsidRPr="005D6D47">
              <w:rPr>
                <w:rFonts w:hint="eastAsia"/>
              </w:rPr>
              <w:t>サービスの提供に当たっては、</w:t>
            </w:r>
            <w:r>
              <w:rPr>
                <w:rFonts w:hint="eastAsia"/>
              </w:rPr>
              <w:t>障害児</w:t>
            </w:r>
            <w:r w:rsidRPr="005D6D47">
              <w:rPr>
                <w:rFonts w:hint="eastAsia"/>
              </w:rPr>
              <w:t>又は他の</w:t>
            </w:r>
            <w:r>
              <w:rPr>
                <w:rFonts w:hint="eastAsia"/>
              </w:rPr>
              <w:t>障害児</w:t>
            </w:r>
            <w:r w:rsidRPr="005D6D47">
              <w:rPr>
                <w:rFonts w:hint="eastAsia"/>
              </w:rPr>
              <w:t>の生命又は身体を保護するため緊急やむを得ない場合を除き、身体的拘束その他利用者の行動を制限する行為（身体拘束等）を行っていないか。</w:t>
            </w:r>
          </w:p>
          <w:p w:rsidR="005C33A9" w:rsidRDefault="005C33A9" w:rsidP="005C33A9">
            <w:pPr>
              <w:pStyle w:val="af3"/>
            </w:pPr>
          </w:p>
          <w:p w:rsidR="005C33A9" w:rsidRPr="00F70467" w:rsidRDefault="005C33A9" w:rsidP="005C33A9">
            <w:pPr>
              <w:pStyle w:val="af3"/>
            </w:pPr>
            <w:r>
              <w:rPr>
                <w:rFonts w:hint="eastAsia"/>
              </w:rPr>
              <w:t>※身体拘束等に関する取り扱いについては、厚生労働省HPに掲載している『</w:t>
            </w:r>
            <w:r w:rsidRPr="00F70467">
              <w:rPr>
                <w:rFonts w:hint="eastAsia"/>
              </w:rPr>
              <w:t>障害者福祉施設等における障害者虐待の防止と対応手引き</w:t>
            </w:r>
            <w:r>
              <w:rPr>
                <w:rFonts w:hint="eastAsia"/>
              </w:rPr>
              <w:t>』を参照。</w:t>
            </w:r>
          </w:p>
          <w:p w:rsidR="005C33A9" w:rsidRPr="005D6D47" w:rsidRDefault="005C33A9" w:rsidP="005C33A9">
            <w:pPr>
              <w:pStyle w:val="af3"/>
            </w:pPr>
          </w:p>
        </w:tc>
        <w:tc>
          <w:tcPr>
            <w:tcW w:w="2216" w:type="dxa"/>
            <w:shd w:val="clear" w:color="auto" w:fill="auto"/>
          </w:tcPr>
          <w:p w:rsidR="005C33A9" w:rsidRDefault="005C33A9" w:rsidP="005C33A9">
            <w:pPr>
              <w:pStyle w:val="af3"/>
            </w:pPr>
          </w:p>
          <w:p w:rsidR="005C33A9" w:rsidRPr="005D6D47" w:rsidRDefault="005C33A9" w:rsidP="005C33A9">
            <w:pPr>
              <w:pStyle w:val="af3"/>
            </w:pPr>
            <w:r>
              <w:rPr>
                <w:rFonts w:hint="eastAsia"/>
              </w:rPr>
              <w:t>・条例第46条第1項</w:t>
            </w:r>
          </w:p>
          <w:p w:rsidR="005C33A9" w:rsidRPr="005D6D47" w:rsidRDefault="005C33A9" w:rsidP="005C33A9">
            <w:pPr>
              <w:pStyle w:val="af3"/>
            </w:pPr>
          </w:p>
        </w:tc>
        <w:tc>
          <w:tcPr>
            <w:tcW w:w="1555" w:type="dxa"/>
            <w:shd w:val="clear" w:color="auto" w:fill="auto"/>
          </w:tcPr>
          <w:p w:rsidR="005C33A9" w:rsidRPr="005D6D47" w:rsidRDefault="005C33A9" w:rsidP="005C33A9">
            <w:pPr>
              <w:pStyle w:val="af5"/>
              <w:ind w:left="160"/>
            </w:pPr>
          </w:p>
          <w:p w:rsidR="005C33A9" w:rsidRPr="005D6D47" w:rsidRDefault="005C33A9" w:rsidP="005C33A9">
            <w:pPr>
              <w:pStyle w:val="af5"/>
              <w:ind w:left="160"/>
            </w:pPr>
            <w:r w:rsidRPr="005D6D47">
              <w:rPr>
                <w:rFonts w:hint="eastAsia"/>
              </w:rPr>
              <w:t>□適</w:t>
            </w:r>
          </w:p>
          <w:p w:rsidR="005C33A9" w:rsidRPr="005D6D47" w:rsidRDefault="005C33A9" w:rsidP="005C33A9">
            <w:pPr>
              <w:pStyle w:val="af5"/>
              <w:ind w:left="160"/>
            </w:pPr>
            <w:r w:rsidRPr="005D6D47">
              <w:rPr>
                <w:rFonts w:hint="eastAsia"/>
              </w:rPr>
              <w:t>□不適</w:t>
            </w:r>
          </w:p>
          <w:p w:rsidR="005C33A9" w:rsidRPr="005D6D47" w:rsidRDefault="005C33A9" w:rsidP="005C33A9">
            <w:pPr>
              <w:pStyle w:val="af5"/>
              <w:ind w:left="160"/>
            </w:pPr>
          </w:p>
        </w:tc>
      </w:tr>
      <w:tr w:rsidR="005C33A9" w:rsidTr="0026382D">
        <w:trPr>
          <w:cantSplit/>
          <w:trHeight w:val="728"/>
        </w:trPr>
        <w:tc>
          <w:tcPr>
            <w:tcW w:w="1800" w:type="dxa"/>
            <w:vMerge/>
            <w:shd w:val="clear" w:color="auto" w:fill="auto"/>
          </w:tcPr>
          <w:p w:rsidR="005C33A9" w:rsidRPr="00082659" w:rsidRDefault="005C33A9" w:rsidP="005C33A9">
            <w:pPr>
              <w:pStyle w:val="af1"/>
              <w:ind w:left="320" w:hanging="320"/>
            </w:pPr>
          </w:p>
        </w:tc>
        <w:tc>
          <w:tcPr>
            <w:tcW w:w="9590" w:type="dxa"/>
            <w:shd w:val="clear" w:color="auto" w:fill="auto"/>
          </w:tcPr>
          <w:p w:rsidR="005C33A9" w:rsidRPr="00DB7B24" w:rsidRDefault="005C33A9" w:rsidP="005C33A9">
            <w:pPr>
              <w:pStyle w:val="af3"/>
            </w:pPr>
          </w:p>
          <w:p w:rsidR="005C33A9" w:rsidRPr="00DB7B24" w:rsidRDefault="005C33A9" w:rsidP="005C33A9">
            <w:pPr>
              <w:pStyle w:val="af3"/>
            </w:pPr>
            <w:r w:rsidRPr="00DB7B24">
              <w:rPr>
                <w:rFonts w:hint="eastAsia"/>
              </w:rPr>
              <w:t>【５事業共通】</w:t>
            </w:r>
          </w:p>
          <w:p w:rsidR="005C33A9" w:rsidRPr="00DB7B24" w:rsidRDefault="005C33A9" w:rsidP="005C33A9">
            <w:pPr>
              <w:pStyle w:val="af3"/>
            </w:pPr>
            <w:r w:rsidRPr="00DB7B24">
              <w:rPr>
                <w:rFonts w:hint="eastAsia"/>
              </w:rPr>
              <w:t>（２）やむを得ず身体拘束等を行う場合には、その態様及び時間、その際の利用者の心身の状況並びに緊急やむを得ない理由その他必要な事項を記録しているか。</w:t>
            </w:r>
          </w:p>
          <w:p w:rsidR="005C33A9" w:rsidRPr="00DB7B24" w:rsidRDefault="005C33A9" w:rsidP="005C33A9">
            <w:pPr>
              <w:pStyle w:val="af3"/>
            </w:pPr>
          </w:p>
          <w:p w:rsidR="005C33A9" w:rsidRPr="00DB7B24" w:rsidRDefault="005C33A9" w:rsidP="005C33A9">
            <w:pPr>
              <w:pStyle w:val="af3"/>
            </w:pPr>
            <w:r w:rsidRPr="00DB7B24">
              <w:rPr>
                <w:rFonts w:hint="eastAsia"/>
              </w:rPr>
              <w:t>※本項目に規定されている事項が記録されていない場合、第6の14の身体拘束廃止未実施減算の対象となる。</w:t>
            </w:r>
          </w:p>
          <w:p w:rsidR="005C33A9" w:rsidRPr="00DB7B24" w:rsidRDefault="005C33A9" w:rsidP="005C33A9">
            <w:pPr>
              <w:pStyle w:val="af3"/>
            </w:pPr>
          </w:p>
        </w:tc>
        <w:tc>
          <w:tcPr>
            <w:tcW w:w="2216" w:type="dxa"/>
            <w:shd w:val="clear" w:color="auto" w:fill="auto"/>
          </w:tcPr>
          <w:p w:rsidR="005C33A9" w:rsidRDefault="005C33A9" w:rsidP="005C33A9">
            <w:pPr>
              <w:pStyle w:val="af3"/>
            </w:pPr>
          </w:p>
          <w:p w:rsidR="005C33A9" w:rsidRPr="005D6D47" w:rsidRDefault="005C33A9" w:rsidP="005C33A9">
            <w:pPr>
              <w:pStyle w:val="af3"/>
            </w:pPr>
            <w:r>
              <w:rPr>
                <w:rFonts w:hint="eastAsia"/>
              </w:rPr>
              <w:t>・条例第46条第2項</w:t>
            </w:r>
          </w:p>
          <w:p w:rsidR="005C33A9" w:rsidRPr="005D6D47" w:rsidRDefault="005C33A9" w:rsidP="005C33A9">
            <w:pPr>
              <w:pStyle w:val="af3"/>
            </w:pPr>
          </w:p>
        </w:tc>
        <w:tc>
          <w:tcPr>
            <w:tcW w:w="1555" w:type="dxa"/>
            <w:shd w:val="clear" w:color="auto" w:fill="auto"/>
          </w:tcPr>
          <w:p w:rsidR="005C33A9" w:rsidRPr="005D6D47" w:rsidRDefault="005C33A9" w:rsidP="005C33A9">
            <w:pPr>
              <w:pStyle w:val="af5"/>
              <w:ind w:left="160"/>
            </w:pPr>
          </w:p>
          <w:p w:rsidR="005C33A9" w:rsidRPr="005D6D47" w:rsidRDefault="005C33A9" w:rsidP="005C33A9">
            <w:pPr>
              <w:pStyle w:val="af5"/>
              <w:ind w:left="160"/>
            </w:pPr>
            <w:r w:rsidRPr="005D6D47">
              <w:rPr>
                <w:rFonts w:hint="eastAsia"/>
              </w:rPr>
              <w:t>□適</w:t>
            </w:r>
          </w:p>
          <w:p w:rsidR="005C33A9" w:rsidRPr="005D6D47" w:rsidRDefault="005C33A9" w:rsidP="005C33A9">
            <w:pPr>
              <w:pStyle w:val="af5"/>
              <w:ind w:left="160"/>
            </w:pPr>
            <w:r w:rsidRPr="005D6D47">
              <w:rPr>
                <w:rFonts w:hint="eastAsia"/>
              </w:rPr>
              <w:t>□不適</w:t>
            </w:r>
          </w:p>
          <w:p w:rsidR="005C33A9" w:rsidRPr="005D6D47" w:rsidRDefault="00757B74" w:rsidP="005C33A9">
            <w:pPr>
              <w:pStyle w:val="af5"/>
              <w:ind w:left="160"/>
            </w:pPr>
            <w:r>
              <w:rPr>
                <w:rFonts w:hint="eastAsia"/>
              </w:rPr>
              <w:t>□該当なし</w:t>
            </w:r>
          </w:p>
        </w:tc>
      </w:tr>
      <w:tr w:rsidR="005C33A9" w:rsidTr="0026382D">
        <w:trPr>
          <w:cantSplit/>
          <w:trHeight w:val="728"/>
        </w:trPr>
        <w:tc>
          <w:tcPr>
            <w:tcW w:w="1800" w:type="dxa"/>
            <w:vMerge/>
            <w:shd w:val="clear" w:color="auto" w:fill="auto"/>
          </w:tcPr>
          <w:p w:rsidR="005C33A9" w:rsidRPr="00082659" w:rsidRDefault="005C33A9" w:rsidP="005C33A9">
            <w:pPr>
              <w:pStyle w:val="af1"/>
              <w:ind w:left="320" w:hanging="320"/>
            </w:pPr>
          </w:p>
        </w:tc>
        <w:tc>
          <w:tcPr>
            <w:tcW w:w="9590" w:type="dxa"/>
            <w:shd w:val="clear" w:color="auto" w:fill="auto"/>
          </w:tcPr>
          <w:p w:rsidR="005C33A9" w:rsidRPr="00DB7B24" w:rsidRDefault="005C33A9" w:rsidP="005C33A9">
            <w:pPr>
              <w:pStyle w:val="af3"/>
            </w:pPr>
          </w:p>
          <w:p w:rsidR="005C33A9" w:rsidRPr="00DB7B24" w:rsidRDefault="005C33A9" w:rsidP="005C33A9">
            <w:pPr>
              <w:pStyle w:val="af3"/>
            </w:pPr>
            <w:r w:rsidRPr="00DB7B24">
              <w:rPr>
                <w:rFonts w:hint="eastAsia"/>
              </w:rPr>
              <w:t>【５事業共通】</w:t>
            </w:r>
          </w:p>
          <w:p w:rsidR="005C33A9" w:rsidRPr="00DB7B24" w:rsidRDefault="005C33A9" w:rsidP="005C33A9">
            <w:pPr>
              <w:pStyle w:val="af3"/>
            </w:pPr>
            <w:r w:rsidRPr="00DB7B24">
              <w:rPr>
                <w:rFonts w:hint="eastAsia"/>
              </w:rPr>
              <w:t>（３）身体拘束等の適正化を図るため、次に掲げる措置を講じているか。</w:t>
            </w:r>
          </w:p>
          <w:p w:rsidR="005C33A9" w:rsidRPr="00DB7B24" w:rsidRDefault="005C33A9" w:rsidP="005C33A9">
            <w:pPr>
              <w:pStyle w:val="afb"/>
              <w:ind w:left="320" w:hanging="160"/>
            </w:pPr>
            <w:r w:rsidRPr="00DB7B24">
              <w:rPr>
                <w:rFonts w:hint="eastAsia"/>
              </w:rPr>
              <w:t>①身体拘束等の適正化のための対策を検討する委員会（テレビ電話装置等を活用して行うことができる）の定期的な開催及び従業者に対する結果の周知</w:t>
            </w:r>
          </w:p>
          <w:p w:rsidR="005C33A9" w:rsidRPr="00DB7B24" w:rsidRDefault="005C33A9" w:rsidP="005C33A9">
            <w:pPr>
              <w:pStyle w:val="afb"/>
              <w:ind w:left="320" w:hanging="160"/>
            </w:pPr>
            <w:r w:rsidRPr="00DB7B24">
              <w:rPr>
                <w:rFonts w:hint="eastAsia"/>
              </w:rPr>
              <w:t>②身体拘束等の適正化のための指針の整備</w:t>
            </w:r>
          </w:p>
          <w:p w:rsidR="005C33A9" w:rsidRPr="00DB7B24" w:rsidRDefault="005C33A9" w:rsidP="005C33A9">
            <w:pPr>
              <w:pStyle w:val="afb"/>
              <w:ind w:left="320" w:hanging="160"/>
            </w:pPr>
            <w:r w:rsidRPr="00DB7B24">
              <w:rPr>
                <w:rFonts w:hint="eastAsia"/>
              </w:rPr>
              <w:t>③従業者に対する身体拘束等の適正化のための研修の定期的な実施</w:t>
            </w:r>
          </w:p>
          <w:p w:rsidR="005C33A9" w:rsidRPr="00057DD4" w:rsidRDefault="005C33A9" w:rsidP="00622A8F">
            <w:pPr>
              <w:pStyle w:val="af3"/>
              <w:ind w:left="0" w:firstLineChars="0" w:firstLine="0"/>
              <w:rPr>
                <w:strike/>
                <w:color w:val="FF0000"/>
              </w:rPr>
            </w:pPr>
          </w:p>
          <w:p w:rsidR="005C33A9" w:rsidRPr="00DB7B24" w:rsidRDefault="005C33A9" w:rsidP="005C33A9">
            <w:pPr>
              <w:pStyle w:val="af3"/>
            </w:pPr>
            <w:r w:rsidRPr="00DB7B24">
              <w:rPr>
                <w:rFonts w:hint="eastAsia"/>
              </w:rPr>
              <w:t>※</w:t>
            </w:r>
            <w:r w:rsidR="00B05571">
              <w:rPr>
                <w:rFonts w:hint="eastAsia"/>
              </w:rPr>
              <w:t>令和5年4月1日以降は、</w:t>
            </w:r>
            <w:r w:rsidRPr="00DB7B24">
              <w:rPr>
                <w:rFonts w:hint="eastAsia"/>
              </w:rPr>
              <w:t>本項目に規定されている事項が実施されていない場合、第</w:t>
            </w:r>
            <w:r w:rsidR="00B05571">
              <w:rPr>
                <w:rFonts w:hint="eastAsia"/>
              </w:rPr>
              <w:t>7</w:t>
            </w:r>
            <w:r w:rsidRPr="00DB7B24">
              <w:rPr>
                <w:rFonts w:hint="eastAsia"/>
              </w:rPr>
              <w:t>の14の身体拘束廃止未実施減算の対象となる。</w:t>
            </w:r>
          </w:p>
          <w:p w:rsidR="005C33A9" w:rsidRPr="00DB7B24" w:rsidRDefault="005C33A9" w:rsidP="005C33A9">
            <w:pPr>
              <w:pStyle w:val="af3"/>
            </w:pPr>
          </w:p>
        </w:tc>
        <w:tc>
          <w:tcPr>
            <w:tcW w:w="2216" w:type="dxa"/>
            <w:shd w:val="clear" w:color="auto" w:fill="auto"/>
          </w:tcPr>
          <w:p w:rsidR="005C33A9" w:rsidRDefault="005C33A9" w:rsidP="005C33A9">
            <w:pPr>
              <w:pStyle w:val="af3"/>
            </w:pPr>
          </w:p>
          <w:p w:rsidR="005C33A9" w:rsidRPr="005D6D47" w:rsidRDefault="005C33A9" w:rsidP="005C33A9">
            <w:pPr>
              <w:pStyle w:val="af3"/>
            </w:pPr>
            <w:r>
              <w:rPr>
                <w:rFonts w:hint="eastAsia"/>
              </w:rPr>
              <w:t>・条例第46条第3項</w:t>
            </w:r>
          </w:p>
          <w:p w:rsidR="005C33A9" w:rsidRPr="005D6D47" w:rsidRDefault="005C33A9" w:rsidP="005C33A9">
            <w:pPr>
              <w:pStyle w:val="af3"/>
            </w:pPr>
          </w:p>
        </w:tc>
        <w:tc>
          <w:tcPr>
            <w:tcW w:w="1555" w:type="dxa"/>
            <w:shd w:val="clear" w:color="auto" w:fill="auto"/>
          </w:tcPr>
          <w:p w:rsidR="005C33A9" w:rsidRPr="005D6D47" w:rsidRDefault="005C33A9" w:rsidP="005C33A9">
            <w:pPr>
              <w:pStyle w:val="af5"/>
              <w:ind w:left="160"/>
            </w:pPr>
          </w:p>
          <w:p w:rsidR="005C33A9" w:rsidRPr="005D6D47" w:rsidRDefault="005C33A9" w:rsidP="005C33A9">
            <w:pPr>
              <w:pStyle w:val="af5"/>
              <w:ind w:left="160"/>
            </w:pPr>
            <w:r w:rsidRPr="005D6D47">
              <w:rPr>
                <w:rFonts w:hint="eastAsia"/>
              </w:rPr>
              <w:t>□適</w:t>
            </w:r>
          </w:p>
          <w:p w:rsidR="005C33A9" w:rsidRPr="005D6D47" w:rsidRDefault="005C33A9" w:rsidP="005C33A9">
            <w:pPr>
              <w:pStyle w:val="af5"/>
              <w:ind w:left="160"/>
            </w:pPr>
            <w:r w:rsidRPr="005D6D47">
              <w:rPr>
                <w:rFonts w:hint="eastAsia"/>
              </w:rPr>
              <w:t>□不適</w:t>
            </w:r>
          </w:p>
          <w:p w:rsidR="005C33A9" w:rsidRPr="005D6D47" w:rsidRDefault="005C33A9" w:rsidP="005C33A9">
            <w:pPr>
              <w:pStyle w:val="af5"/>
              <w:ind w:left="160"/>
            </w:pPr>
          </w:p>
        </w:tc>
      </w:tr>
      <w:tr w:rsidR="00057DD4" w:rsidTr="00DB7B24">
        <w:trPr>
          <w:cantSplit/>
          <w:trHeight w:val="70"/>
        </w:trPr>
        <w:tc>
          <w:tcPr>
            <w:tcW w:w="1800" w:type="dxa"/>
            <w:vMerge w:val="restart"/>
            <w:shd w:val="clear" w:color="auto" w:fill="auto"/>
          </w:tcPr>
          <w:p w:rsidR="00057DD4" w:rsidRDefault="00057DD4" w:rsidP="005C33A9">
            <w:pPr>
              <w:pStyle w:val="af1"/>
              <w:ind w:left="320" w:hanging="320"/>
            </w:pPr>
          </w:p>
          <w:p w:rsidR="00057DD4" w:rsidRDefault="00057DD4" w:rsidP="005C33A9">
            <w:pPr>
              <w:pStyle w:val="af1"/>
              <w:ind w:left="320" w:hanging="320"/>
            </w:pPr>
            <w:r w:rsidRPr="00DE5175">
              <w:rPr>
                <w:rFonts w:hint="eastAsia"/>
              </w:rPr>
              <w:t xml:space="preserve">39　</w:t>
            </w:r>
            <w:r>
              <w:rPr>
                <w:rFonts w:hint="eastAsia"/>
              </w:rPr>
              <w:t>虐待等の禁止</w:t>
            </w:r>
          </w:p>
          <w:p w:rsidR="00057DD4" w:rsidRPr="00082659" w:rsidRDefault="00057DD4" w:rsidP="00057DD4">
            <w:pPr>
              <w:pStyle w:val="af1"/>
              <w:ind w:left="0" w:firstLineChars="0" w:firstLine="0"/>
            </w:pPr>
          </w:p>
        </w:tc>
        <w:tc>
          <w:tcPr>
            <w:tcW w:w="9590" w:type="dxa"/>
            <w:tcBorders>
              <w:bottom w:val="single" w:sz="4" w:space="0" w:color="auto"/>
            </w:tcBorders>
            <w:shd w:val="clear" w:color="auto" w:fill="auto"/>
          </w:tcPr>
          <w:p w:rsidR="00057DD4" w:rsidRDefault="00057DD4" w:rsidP="005C33A9">
            <w:pPr>
              <w:pStyle w:val="af3"/>
            </w:pPr>
          </w:p>
          <w:p w:rsidR="00057DD4" w:rsidRPr="005D6D47" w:rsidRDefault="00057DD4" w:rsidP="005C33A9">
            <w:pPr>
              <w:pStyle w:val="af3"/>
            </w:pPr>
            <w:r w:rsidRPr="005D6D47">
              <w:rPr>
                <w:rFonts w:hint="eastAsia"/>
              </w:rPr>
              <w:t>【</w:t>
            </w:r>
            <w:r>
              <w:rPr>
                <w:rFonts w:hint="eastAsia"/>
              </w:rPr>
              <w:t>５</w:t>
            </w:r>
            <w:r w:rsidRPr="005D6D47">
              <w:rPr>
                <w:rFonts w:hint="eastAsia"/>
              </w:rPr>
              <w:t>事業共通】</w:t>
            </w:r>
          </w:p>
          <w:p w:rsidR="00057DD4" w:rsidRDefault="00057DD4" w:rsidP="005C33A9">
            <w:pPr>
              <w:pStyle w:val="af3"/>
            </w:pPr>
            <w:r w:rsidRPr="005D6D47">
              <w:rPr>
                <w:rFonts w:hint="eastAsia"/>
              </w:rPr>
              <w:t>（１）</w:t>
            </w:r>
            <w:r w:rsidRPr="007C2197">
              <w:rPr>
                <w:rFonts w:hint="eastAsia"/>
              </w:rPr>
              <w:t>従業者は、障害児に対し、児童虐待の防止等に関する法律第</w:t>
            </w:r>
            <w:r>
              <w:rPr>
                <w:rFonts w:hint="eastAsia"/>
              </w:rPr>
              <w:t>2</w:t>
            </w:r>
            <w:r w:rsidRPr="007C2197">
              <w:rPr>
                <w:rFonts w:hint="eastAsia"/>
              </w:rPr>
              <w:t>条各号に掲げる行為その他当該障害児の心身に有害な影響を与える行為を</w:t>
            </w:r>
            <w:r>
              <w:rPr>
                <w:rFonts w:hint="eastAsia"/>
              </w:rPr>
              <w:t>していないか。</w:t>
            </w:r>
          </w:p>
          <w:p w:rsidR="00057DD4" w:rsidRDefault="00057DD4" w:rsidP="005C33A9">
            <w:pPr>
              <w:pStyle w:val="af3"/>
            </w:pPr>
          </w:p>
          <w:p w:rsidR="00057DD4" w:rsidRDefault="00057DD4" w:rsidP="005C33A9">
            <w:pPr>
              <w:pStyle w:val="af3"/>
            </w:pPr>
            <w:r>
              <w:rPr>
                <w:rFonts w:hint="eastAsia"/>
              </w:rPr>
              <w:t>※児童虐待の防止等に関する法律</w:t>
            </w:r>
          </w:p>
          <w:p w:rsidR="00057DD4" w:rsidRPr="007C2197" w:rsidRDefault="00057DD4" w:rsidP="005C33A9">
            <w:pPr>
              <w:pStyle w:val="af3"/>
            </w:pPr>
            <w:r>
              <w:rPr>
                <w:rFonts w:hint="eastAsia"/>
              </w:rPr>
              <w:t xml:space="preserve">第2条　</w:t>
            </w:r>
            <w:r w:rsidRPr="007C2197">
              <w:rPr>
                <w:rFonts w:hint="eastAsia"/>
              </w:rPr>
              <w:t>この法律において、「児童虐待」とは、保護者(親権を行う者、未成年後見人その他の者で、児童を現に監護するものをいう。以下同じ。)がその監護する児童(十八歳に満たない者をいう。以下同じ。)について行う次に掲げる行為をいう。</w:t>
            </w:r>
          </w:p>
          <w:p w:rsidR="00057DD4" w:rsidRDefault="00057DD4" w:rsidP="005C33A9">
            <w:pPr>
              <w:pStyle w:val="afb"/>
              <w:ind w:left="320" w:hanging="160"/>
            </w:pPr>
            <w:r w:rsidRPr="007C2197">
              <w:rPr>
                <w:rFonts w:hint="eastAsia"/>
              </w:rPr>
              <w:t>一　児童の身体に外傷が生じ、又は生じるおそれのある暴行を加えること。</w:t>
            </w:r>
          </w:p>
          <w:p w:rsidR="00057DD4" w:rsidRDefault="00057DD4" w:rsidP="005C33A9">
            <w:pPr>
              <w:pStyle w:val="afb"/>
              <w:ind w:left="320" w:hanging="160"/>
            </w:pPr>
            <w:r w:rsidRPr="007C2197">
              <w:rPr>
                <w:rFonts w:hint="eastAsia"/>
              </w:rPr>
              <w:t>二　児童にわいせつな行為をすること又は児童をしてわいせつな行為をさせること。</w:t>
            </w:r>
          </w:p>
          <w:p w:rsidR="00057DD4" w:rsidRDefault="00057DD4" w:rsidP="005C33A9">
            <w:pPr>
              <w:pStyle w:val="afb"/>
              <w:ind w:left="320" w:hanging="160"/>
            </w:pPr>
            <w:r w:rsidRPr="007C2197">
              <w:rPr>
                <w:rFonts w:hint="eastAsia"/>
              </w:rPr>
              <w:t>三　児童の心身の正常な発達を妨げるような著しい減食又は長時間の放置、保護者以外の同居人による前二号又は次号に掲げる行</w:t>
            </w:r>
            <w:r>
              <w:rPr>
                <w:rFonts w:hint="eastAsia"/>
              </w:rPr>
              <w:t>為と同様の行為の放置その他の保護者としての監護を著しく怠ること</w:t>
            </w:r>
          </w:p>
          <w:p w:rsidR="00057DD4" w:rsidRPr="007C2197" w:rsidRDefault="00057DD4" w:rsidP="005C33A9">
            <w:pPr>
              <w:pStyle w:val="afb"/>
              <w:ind w:left="320" w:hanging="160"/>
            </w:pPr>
            <w:r w:rsidRPr="007C2197">
              <w:rPr>
                <w:rFonts w:hint="eastAsia"/>
              </w:rPr>
              <w:t>四　児童に対する著しい暴言又は著しく拒絶的な対応、児童が同居する家庭における配偶者に対する暴力(配偶者(婚姻の届出をしていないが、事実上婚姻関係と同様の事情にある者を含む。)の身体に対する不法な攻撃であって生命又は身体に危害を及ぼすもの及びこれに準ずる心身に有害な影響を及ぼす言動をいう。第十六条において同じ。)その他の児童に著しい心理的外傷を与える言動を行うこと。</w:t>
            </w:r>
          </w:p>
          <w:p w:rsidR="00057DD4" w:rsidRPr="007C2197" w:rsidRDefault="00057DD4" w:rsidP="005C33A9">
            <w:pPr>
              <w:pStyle w:val="af3"/>
            </w:pPr>
          </w:p>
        </w:tc>
        <w:tc>
          <w:tcPr>
            <w:tcW w:w="2216" w:type="dxa"/>
            <w:tcBorders>
              <w:bottom w:val="single" w:sz="4" w:space="0" w:color="auto"/>
            </w:tcBorders>
            <w:shd w:val="clear" w:color="auto" w:fill="auto"/>
          </w:tcPr>
          <w:p w:rsidR="00057DD4" w:rsidRDefault="00057DD4" w:rsidP="005C33A9">
            <w:pPr>
              <w:pStyle w:val="af3"/>
            </w:pPr>
          </w:p>
          <w:p w:rsidR="00057DD4" w:rsidRPr="005D6D47" w:rsidRDefault="00057DD4" w:rsidP="005C33A9">
            <w:pPr>
              <w:pStyle w:val="af3"/>
            </w:pPr>
            <w:r>
              <w:rPr>
                <w:rFonts w:hint="eastAsia"/>
              </w:rPr>
              <w:t>・条例第47条第1項</w:t>
            </w:r>
          </w:p>
          <w:p w:rsidR="00057DD4" w:rsidRPr="005D6D47" w:rsidRDefault="00057DD4" w:rsidP="005C33A9">
            <w:pPr>
              <w:pStyle w:val="af3"/>
            </w:pPr>
          </w:p>
        </w:tc>
        <w:tc>
          <w:tcPr>
            <w:tcW w:w="1555" w:type="dxa"/>
            <w:tcBorders>
              <w:bottom w:val="single" w:sz="4" w:space="0" w:color="auto"/>
            </w:tcBorders>
            <w:shd w:val="clear" w:color="auto" w:fill="auto"/>
          </w:tcPr>
          <w:p w:rsidR="00057DD4" w:rsidRPr="005D6D47" w:rsidRDefault="00057DD4" w:rsidP="005C33A9">
            <w:pPr>
              <w:pStyle w:val="af5"/>
              <w:ind w:left="160"/>
            </w:pPr>
          </w:p>
          <w:p w:rsidR="00057DD4" w:rsidRPr="005D6D47" w:rsidRDefault="00057DD4" w:rsidP="005C33A9">
            <w:pPr>
              <w:pStyle w:val="af5"/>
              <w:ind w:left="160"/>
            </w:pPr>
            <w:r w:rsidRPr="005D6D47">
              <w:rPr>
                <w:rFonts w:hint="eastAsia"/>
              </w:rPr>
              <w:t>□適</w:t>
            </w:r>
          </w:p>
          <w:p w:rsidR="00057DD4" w:rsidRPr="005D6D47" w:rsidRDefault="00057DD4" w:rsidP="005C33A9">
            <w:pPr>
              <w:pStyle w:val="af5"/>
              <w:ind w:left="160"/>
            </w:pPr>
            <w:r w:rsidRPr="005D6D47">
              <w:rPr>
                <w:rFonts w:hint="eastAsia"/>
              </w:rPr>
              <w:t>□不適</w:t>
            </w:r>
          </w:p>
          <w:p w:rsidR="00057DD4" w:rsidRPr="00EC0539" w:rsidRDefault="00057DD4" w:rsidP="005C33A9">
            <w:pPr>
              <w:pStyle w:val="af5"/>
              <w:ind w:left="160"/>
            </w:pPr>
          </w:p>
        </w:tc>
      </w:tr>
      <w:tr w:rsidR="00057DD4" w:rsidTr="00190D7A">
        <w:trPr>
          <w:cantSplit/>
          <w:trHeight w:val="70"/>
        </w:trPr>
        <w:tc>
          <w:tcPr>
            <w:tcW w:w="1800" w:type="dxa"/>
            <w:vMerge/>
            <w:shd w:val="clear" w:color="auto" w:fill="auto"/>
          </w:tcPr>
          <w:p w:rsidR="00057DD4" w:rsidRPr="00082659" w:rsidRDefault="00057DD4" w:rsidP="000E7BC8">
            <w:pPr>
              <w:pStyle w:val="af1"/>
              <w:ind w:left="320" w:hanging="320"/>
            </w:pPr>
          </w:p>
        </w:tc>
        <w:tc>
          <w:tcPr>
            <w:tcW w:w="9590" w:type="dxa"/>
            <w:tcBorders>
              <w:top w:val="single" w:sz="4" w:space="0" w:color="auto"/>
              <w:bottom w:val="single" w:sz="4" w:space="0" w:color="auto"/>
              <w:right w:val="single" w:sz="4" w:space="0" w:color="auto"/>
            </w:tcBorders>
            <w:shd w:val="clear" w:color="auto" w:fill="auto"/>
          </w:tcPr>
          <w:p w:rsidR="00057DD4" w:rsidRPr="00DB7B24" w:rsidRDefault="00057DD4" w:rsidP="000E7BC8">
            <w:pPr>
              <w:pStyle w:val="af3"/>
            </w:pPr>
          </w:p>
          <w:p w:rsidR="00057DD4" w:rsidRPr="00DB7B24" w:rsidRDefault="00057DD4" w:rsidP="000E7BC8">
            <w:pPr>
              <w:pStyle w:val="af3"/>
            </w:pPr>
            <w:r w:rsidRPr="00DB7B24">
              <w:rPr>
                <w:rFonts w:hint="eastAsia"/>
              </w:rPr>
              <w:t>【５事業共通】</w:t>
            </w:r>
          </w:p>
          <w:p w:rsidR="00057DD4" w:rsidRPr="00DB7B24" w:rsidRDefault="00057DD4" w:rsidP="000E7BC8">
            <w:pPr>
              <w:pStyle w:val="af3"/>
            </w:pPr>
            <w:r w:rsidRPr="00DB7B24">
              <w:rPr>
                <w:rFonts w:hint="eastAsia"/>
              </w:rPr>
              <w:t>（２）虐待の発生又はその再発を防止するため、次に掲げる措置を講じているか。</w:t>
            </w:r>
          </w:p>
          <w:p w:rsidR="00057DD4" w:rsidRPr="00DB7B24" w:rsidRDefault="00057DD4" w:rsidP="000E7BC8">
            <w:pPr>
              <w:pStyle w:val="afb"/>
              <w:ind w:left="320" w:hanging="160"/>
            </w:pPr>
            <w:r w:rsidRPr="00DB7B24">
              <w:rPr>
                <w:rFonts w:hint="eastAsia"/>
              </w:rPr>
              <w:t>①虐待の防止のための対策を検討する委員会（テレビ電話装置等を活用して行うことができる）の定期的な開催及び従業者に対する結果の周知</w:t>
            </w:r>
          </w:p>
          <w:p w:rsidR="00057DD4" w:rsidRPr="00DB7B24" w:rsidRDefault="00057DD4" w:rsidP="000E7BC8">
            <w:pPr>
              <w:pStyle w:val="afb"/>
              <w:ind w:left="320" w:hanging="160"/>
            </w:pPr>
            <w:r w:rsidRPr="00DB7B24">
              <w:rPr>
                <w:rFonts w:hint="eastAsia"/>
              </w:rPr>
              <w:t>②従業者に対する虐待の防止のための研修の定期的な実施</w:t>
            </w:r>
          </w:p>
          <w:p w:rsidR="00057DD4" w:rsidRPr="00DB7B24" w:rsidRDefault="00057DD4" w:rsidP="000E7BC8">
            <w:pPr>
              <w:pStyle w:val="afb"/>
              <w:ind w:left="320" w:hanging="160"/>
            </w:pPr>
            <w:r w:rsidRPr="00DB7B24">
              <w:rPr>
                <w:rFonts w:hint="eastAsia"/>
              </w:rPr>
              <w:t>③①及び②に掲げる措置を適切に実施するための担当者の配置</w:t>
            </w:r>
          </w:p>
          <w:p w:rsidR="00057DD4" w:rsidRPr="00DB7B24" w:rsidRDefault="00057DD4" w:rsidP="000E7BC8">
            <w:pPr>
              <w:pStyle w:val="af3"/>
            </w:pPr>
          </w:p>
          <w:p w:rsidR="00057DD4" w:rsidRPr="00DB7B24" w:rsidRDefault="00057DD4" w:rsidP="000E7BC8">
            <w:pPr>
              <w:pStyle w:val="af3"/>
            </w:pPr>
          </w:p>
        </w:tc>
        <w:tc>
          <w:tcPr>
            <w:tcW w:w="2216" w:type="dxa"/>
            <w:tcBorders>
              <w:top w:val="single" w:sz="4" w:space="0" w:color="auto"/>
              <w:left w:val="single" w:sz="4" w:space="0" w:color="auto"/>
              <w:bottom w:val="single" w:sz="4" w:space="0" w:color="auto"/>
              <w:right w:val="single" w:sz="4" w:space="0" w:color="auto"/>
            </w:tcBorders>
            <w:shd w:val="clear" w:color="auto" w:fill="auto"/>
          </w:tcPr>
          <w:p w:rsidR="00057DD4" w:rsidRPr="00DB7B24" w:rsidRDefault="00057DD4" w:rsidP="000E7BC8">
            <w:pPr>
              <w:pStyle w:val="af3"/>
            </w:pPr>
          </w:p>
          <w:p w:rsidR="00057DD4" w:rsidRPr="00DB7B24" w:rsidRDefault="00057DD4" w:rsidP="000E7BC8">
            <w:pPr>
              <w:pStyle w:val="af3"/>
            </w:pPr>
            <w:r w:rsidRPr="00DB7B24">
              <w:rPr>
                <w:rFonts w:hint="eastAsia"/>
              </w:rPr>
              <w:t>・条例第47条第2項</w:t>
            </w:r>
          </w:p>
          <w:p w:rsidR="00057DD4" w:rsidRPr="00DB7B24" w:rsidRDefault="00057DD4" w:rsidP="000E7BC8">
            <w:pPr>
              <w:pStyle w:val="af3"/>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057DD4" w:rsidRPr="00DB7B24" w:rsidRDefault="00057DD4" w:rsidP="000E7BC8">
            <w:pPr>
              <w:pStyle w:val="af5"/>
              <w:ind w:left="160"/>
            </w:pPr>
          </w:p>
          <w:p w:rsidR="00057DD4" w:rsidRPr="00DB7B24" w:rsidRDefault="00057DD4" w:rsidP="000E7BC8">
            <w:pPr>
              <w:pStyle w:val="af5"/>
              <w:ind w:left="160"/>
            </w:pPr>
            <w:r w:rsidRPr="00DB7B24">
              <w:rPr>
                <w:rFonts w:hint="eastAsia"/>
              </w:rPr>
              <w:t>□適</w:t>
            </w:r>
          </w:p>
          <w:p w:rsidR="00057DD4" w:rsidRPr="00DB7B24" w:rsidRDefault="00057DD4" w:rsidP="000E7BC8">
            <w:pPr>
              <w:pStyle w:val="af5"/>
              <w:ind w:left="160"/>
            </w:pPr>
            <w:r w:rsidRPr="00DB7B24">
              <w:rPr>
                <w:rFonts w:hint="eastAsia"/>
              </w:rPr>
              <w:t>□不適</w:t>
            </w:r>
          </w:p>
          <w:p w:rsidR="00057DD4" w:rsidRPr="00DB7B24" w:rsidRDefault="00057DD4" w:rsidP="000E7BC8">
            <w:pPr>
              <w:pStyle w:val="af5"/>
              <w:ind w:left="160"/>
            </w:pPr>
          </w:p>
        </w:tc>
      </w:tr>
      <w:tr w:rsidR="00DE5175" w:rsidTr="0026382D">
        <w:trPr>
          <w:cantSplit/>
          <w:trHeight w:val="1039"/>
        </w:trPr>
        <w:tc>
          <w:tcPr>
            <w:tcW w:w="1800" w:type="dxa"/>
            <w:vMerge w:val="restart"/>
            <w:shd w:val="clear" w:color="auto" w:fill="auto"/>
          </w:tcPr>
          <w:p w:rsidR="00DE5175" w:rsidRPr="00082659" w:rsidRDefault="00DE5175" w:rsidP="005C33A9">
            <w:pPr>
              <w:pStyle w:val="af1"/>
              <w:ind w:left="320" w:hanging="320"/>
            </w:pPr>
          </w:p>
          <w:p w:rsidR="00DE5175" w:rsidRPr="00082659" w:rsidRDefault="00DE5175" w:rsidP="005C33A9">
            <w:pPr>
              <w:pStyle w:val="af1"/>
              <w:ind w:left="320" w:hanging="320"/>
            </w:pPr>
            <w:r w:rsidRPr="00DE5175">
              <w:rPr>
                <w:rFonts w:hint="eastAsia"/>
              </w:rPr>
              <w:t>40</w:t>
            </w:r>
            <w:r w:rsidRPr="00082659">
              <w:rPr>
                <w:rFonts w:hint="eastAsia"/>
              </w:rPr>
              <w:t xml:space="preserve">　秘密保持等</w:t>
            </w:r>
          </w:p>
          <w:p w:rsidR="00DE5175" w:rsidRPr="00082659" w:rsidRDefault="00DE5175" w:rsidP="00A208CA">
            <w:pPr>
              <w:pStyle w:val="af1"/>
              <w:ind w:left="320" w:hanging="320"/>
            </w:pPr>
          </w:p>
          <w:p w:rsidR="00DE5175" w:rsidRPr="00082659" w:rsidRDefault="00DE5175" w:rsidP="00A208CA">
            <w:pPr>
              <w:pStyle w:val="af1"/>
              <w:ind w:left="320" w:hanging="320"/>
            </w:pPr>
          </w:p>
        </w:tc>
        <w:tc>
          <w:tcPr>
            <w:tcW w:w="9590" w:type="dxa"/>
            <w:shd w:val="clear" w:color="auto" w:fill="auto"/>
          </w:tcPr>
          <w:p w:rsidR="00DE5175" w:rsidRPr="005D6D47" w:rsidRDefault="00DE5175" w:rsidP="005C33A9">
            <w:pPr>
              <w:pStyle w:val="af3"/>
            </w:pPr>
          </w:p>
          <w:p w:rsidR="00DE5175" w:rsidRPr="005D6D47" w:rsidRDefault="00DE5175" w:rsidP="005C33A9">
            <w:pPr>
              <w:pStyle w:val="af3"/>
            </w:pPr>
            <w:r w:rsidRPr="005D6D47">
              <w:rPr>
                <w:rFonts w:hint="eastAsia"/>
              </w:rPr>
              <w:t>【</w:t>
            </w:r>
            <w:r>
              <w:rPr>
                <w:rFonts w:hint="eastAsia"/>
              </w:rPr>
              <w:t>５</w:t>
            </w:r>
            <w:r w:rsidRPr="005D6D47">
              <w:rPr>
                <w:rFonts w:hint="eastAsia"/>
              </w:rPr>
              <w:t>事業共通】</w:t>
            </w:r>
          </w:p>
          <w:p w:rsidR="00DE5175" w:rsidRPr="005D6D47" w:rsidRDefault="00DE5175" w:rsidP="005C33A9">
            <w:pPr>
              <w:pStyle w:val="af3"/>
            </w:pPr>
            <w:r w:rsidRPr="005D6D47">
              <w:rPr>
                <w:rFonts w:hint="eastAsia"/>
              </w:rPr>
              <w:t>（１）従業者及び管理者は、正当な理由なく、業務上知り得た</w:t>
            </w:r>
            <w:r>
              <w:rPr>
                <w:rFonts w:hint="eastAsia"/>
              </w:rPr>
              <w:t>障害児</w:t>
            </w:r>
            <w:r w:rsidRPr="005D6D47">
              <w:rPr>
                <w:rFonts w:hint="eastAsia"/>
              </w:rPr>
              <w:t>又はその家族の秘密を漏らしていないか。</w:t>
            </w:r>
          </w:p>
          <w:p w:rsidR="00DE5175" w:rsidRDefault="00DE5175" w:rsidP="005C33A9">
            <w:pPr>
              <w:pStyle w:val="af3"/>
            </w:pPr>
          </w:p>
          <w:p w:rsidR="00DE5175" w:rsidRPr="005D6D47" w:rsidRDefault="00DE5175" w:rsidP="00DE5175">
            <w:pPr>
              <w:pStyle w:val="af3"/>
              <w:ind w:left="0" w:firstLineChars="0" w:firstLine="0"/>
            </w:pPr>
          </w:p>
        </w:tc>
        <w:tc>
          <w:tcPr>
            <w:tcW w:w="2216" w:type="dxa"/>
            <w:shd w:val="clear" w:color="auto" w:fill="auto"/>
          </w:tcPr>
          <w:p w:rsidR="00DE5175" w:rsidRDefault="00DE5175" w:rsidP="005C33A9">
            <w:pPr>
              <w:pStyle w:val="af3"/>
            </w:pPr>
          </w:p>
          <w:p w:rsidR="00DE5175" w:rsidRPr="005D6D47" w:rsidRDefault="00DE5175" w:rsidP="005C33A9">
            <w:pPr>
              <w:pStyle w:val="af3"/>
            </w:pPr>
            <w:r>
              <w:rPr>
                <w:rFonts w:hint="eastAsia"/>
              </w:rPr>
              <w:t>・条例第49条第1項</w:t>
            </w:r>
          </w:p>
          <w:p w:rsidR="00DE5175" w:rsidRPr="005D6D47" w:rsidRDefault="00DE5175" w:rsidP="005C33A9">
            <w:pPr>
              <w:pStyle w:val="af3"/>
            </w:pPr>
          </w:p>
        </w:tc>
        <w:tc>
          <w:tcPr>
            <w:tcW w:w="1555" w:type="dxa"/>
            <w:shd w:val="clear" w:color="auto" w:fill="auto"/>
          </w:tcPr>
          <w:p w:rsidR="00DE5175" w:rsidRPr="005D6D47" w:rsidRDefault="00DE5175" w:rsidP="005C33A9">
            <w:pPr>
              <w:pStyle w:val="af5"/>
              <w:ind w:left="160"/>
            </w:pPr>
          </w:p>
          <w:p w:rsidR="00DE5175" w:rsidRPr="005D6D47" w:rsidRDefault="00DE5175" w:rsidP="005C33A9">
            <w:pPr>
              <w:pStyle w:val="af5"/>
              <w:ind w:left="160"/>
            </w:pPr>
            <w:r w:rsidRPr="005D6D47">
              <w:rPr>
                <w:rFonts w:hint="eastAsia"/>
              </w:rPr>
              <w:t>□適</w:t>
            </w:r>
          </w:p>
          <w:p w:rsidR="00DE5175" w:rsidRPr="005D6D47" w:rsidRDefault="00DE5175" w:rsidP="005C33A9">
            <w:pPr>
              <w:pStyle w:val="af5"/>
              <w:ind w:left="160"/>
            </w:pPr>
            <w:r w:rsidRPr="005D6D47">
              <w:rPr>
                <w:rFonts w:hint="eastAsia"/>
              </w:rPr>
              <w:t>□不適</w:t>
            </w:r>
          </w:p>
        </w:tc>
      </w:tr>
      <w:tr w:rsidR="00DE5175" w:rsidTr="0026382D">
        <w:trPr>
          <w:cantSplit/>
          <w:trHeight w:val="1039"/>
        </w:trPr>
        <w:tc>
          <w:tcPr>
            <w:tcW w:w="1800" w:type="dxa"/>
            <w:vMerge/>
            <w:shd w:val="clear" w:color="auto" w:fill="auto"/>
          </w:tcPr>
          <w:p w:rsidR="00DE5175" w:rsidRPr="00082659" w:rsidRDefault="00DE5175" w:rsidP="00A208CA">
            <w:pPr>
              <w:pStyle w:val="af1"/>
              <w:ind w:left="320" w:hanging="320"/>
            </w:pPr>
          </w:p>
        </w:tc>
        <w:tc>
          <w:tcPr>
            <w:tcW w:w="9590" w:type="dxa"/>
            <w:shd w:val="clear" w:color="auto" w:fill="auto"/>
          </w:tcPr>
          <w:p w:rsidR="00DE5175" w:rsidRPr="005D6D47" w:rsidRDefault="00DE5175" w:rsidP="00A208CA">
            <w:pPr>
              <w:pStyle w:val="af3"/>
            </w:pPr>
          </w:p>
          <w:p w:rsidR="00DE5175" w:rsidRPr="005D6D47" w:rsidRDefault="00DE5175" w:rsidP="00A208CA">
            <w:pPr>
              <w:pStyle w:val="af3"/>
            </w:pPr>
            <w:r w:rsidRPr="005D6D47">
              <w:rPr>
                <w:rFonts w:hint="eastAsia"/>
              </w:rPr>
              <w:t>【</w:t>
            </w:r>
            <w:r>
              <w:rPr>
                <w:rFonts w:hint="eastAsia"/>
              </w:rPr>
              <w:t>５</w:t>
            </w:r>
            <w:r w:rsidRPr="005D6D47">
              <w:rPr>
                <w:rFonts w:hint="eastAsia"/>
              </w:rPr>
              <w:t>事業共通】</w:t>
            </w:r>
          </w:p>
          <w:p w:rsidR="00DE5175" w:rsidRDefault="00DE5175" w:rsidP="00A208CA">
            <w:pPr>
              <w:pStyle w:val="af3"/>
            </w:pPr>
            <w:r w:rsidRPr="005D6D47">
              <w:rPr>
                <w:rFonts w:hint="eastAsia"/>
              </w:rPr>
              <w:t>（２）従業者及び管理者であった者が、正当な理由なく業務上知り得た</w:t>
            </w:r>
            <w:r>
              <w:rPr>
                <w:rFonts w:hint="eastAsia"/>
              </w:rPr>
              <w:t>障害児</w:t>
            </w:r>
            <w:r w:rsidRPr="005D6D47">
              <w:rPr>
                <w:rFonts w:hint="eastAsia"/>
              </w:rPr>
              <w:t>又はそ</w:t>
            </w:r>
            <w:r>
              <w:rPr>
                <w:rFonts w:hint="eastAsia"/>
              </w:rPr>
              <w:t>の家族の秘密を漏らすことのないよう、必要な措置を講じているか。</w:t>
            </w:r>
          </w:p>
          <w:p w:rsidR="00DE5175" w:rsidRDefault="00DE5175" w:rsidP="00A208CA">
            <w:pPr>
              <w:pStyle w:val="af3"/>
            </w:pPr>
          </w:p>
          <w:p w:rsidR="00DE5175" w:rsidRPr="005D6D47" w:rsidRDefault="00DE5175" w:rsidP="00A208CA">
            <w:pPr>
              <w:pStyle w:val="af3"/>
            </w:pPr>
            <w:r>
              <w:rPr>
                <w:rFonts w:hint="eastAsia"/>
              </w:rPr>
              <w:t>※</w:t>
            </w:r>
            <w:r w:rsidRPr="005D6D47">
              <w:rPr>
                <w:rFonts w:hint="eastAsia"/>
              </w:rPr>
              <w:t>一例として、従業者と雇用契約</w:t>
            </w:r>
            <w:r>
              <w:rPr>
                <w:rFonts w:hint="eastAsia"/>
              </w:rPr>
              <w:t>時に取り決めを行う等、なお、退職後も秘密は保持する必要がある。</w:t>
            </w:r>
          </w:p>
          <w:p w:rsidR="00DE5175" w:rsidRPr="005D6D47" w:rsidRDefault="00DE5175" w:rsidP="00A208CA">
            <w:pPr>
              <w:pStyle w:val="af3"/>
            </w:pPr>
          </w:p>
        </w:tc>
        <w:tc>
          <w:tcPr>
            <w:tcW w:w="2216" w:type="dxa"/>
            <w:shd w:val="clear" w:color="auto" w:fill="auto"/>
          </w:tcPr>
          <w:p w:rsidR="00DE5175" w:rsidRDefault="00DE5175" w:rsidP="00A208CA">
            <w:pPr>
              <w:pStyle w:val="af3"/>
            </w:pPr>
          </w:p>
          <w:p w:rsidR="00DE5175" w:rsidRPr="005D6D47" w:rsidRDefault="00DE5175" w:rsidP="00A208CA">
            <w:pPr>
              <w:pStyle w:val="af3"/>
            </w:pPr>
            <w:r>
              <w:rPr>
                <w:rFonts w:hint="eastAsia"/>
              </w:rPr>
              <w:t>・条例第49条第2項</w:t>
            </w:r>
          </w:p>
          <w:p w:rsidR="00DE5175" w:rsidRPr="005D6D47" w:rsidRDefault="00DE5175" w:rsidP="00A208CA">
            <w:pPr>
              <w:pStyle w:val="af3"/>
            </w:pPr>
          </w:p>
        </w:tc>
        <w:tc>
          <w:tcPr>
            <w:tcW w:w="1555" w:type="dxa"/>
            <w:shd w:val="clear" w:color="auto" w:fill="auto"/>
          </w:tcPr>
          <w:p w:rsidR="00DE5175" w:rsidRPr="005D6D47" w:rsidRDefault="00DE5175" w:rsidP="00A208CA">
            <w:pPr>
              <w:pStyle w:val="af5"/>
              <w:ind w:left="160"/>
            </w:pPr>
          </w:p>
          <w:p w:rsidR="00DE5175" w:rsidRPr="005D6D47" w:rsidRDefault="00DE5175" w:rsidP="00A208CA">
            <w:pPr>
              <w:pStyle w:val="af5"/>
              <w:ind w:left="160"/>
            </w:pPr>
            <w:r w:rsidRPr="005D6D47">
              <w:rPr>
                <w:rFonts w:hint="eastAsia"/>
              </w:rPr>
              <w:t>□適</w:t>
            </w:r>
          </w:p>
          <w:p w:rsidR="00DE5175" w:rsidRPr="005D6D47" w:rsidRDefault="00DE5175" w:rsidP="00A208CA">
            <w:pPr>
              <w:pStyle w:val="af5"/>
              <w:ind w:left="160"/>
            </w:pPr>
            <w:r w:rsidRPr="005D6D47">
              <w:rPr>
                <w:rFonts w:hint="eastAsia"/>
              </w:rPr>
              <w:t>□不適</w:t>
            </w:r>
          </w:p>
          <w:p w:rsidR="00DE5175" w:rsidRPr="005D6D47" w:rsidRDefault="00DE5175" w:rsidP="00A208CA">
            <w:pPr>
              <w:pStyle w:val="af5"/>
              <w:ind w:left="160"/>
            </w:pPr>
          </w:p>
        </w:tc>
      </w:tr>
      <w:tr w:rsidR="00DE5175" w:rsidTr="0026382D">
        <w:trPr>
          <w:cantSplit/>
          <w:trHeight w:val="1039"/>
        </w:trPr>
        <w:tc>
          <w:tcPr>
            <w:tcW w:w="1800" w:type="dxa"/>
            <w:vMerge/>
            <w:shd w:val="clear" w:color="auto" w:fill="auto"/>
          </w:tcPr>
          <w:p w:rsidR="00DE5175" w:rsidRPr="00082659" w:rsidRDefault="00DE5175" w:rsidP="00A208CA">
            <w:pPr>
              <w:pStyle w:val="af1"/>
              <w:ind w:left="320" w:hanging="320"/>
              <w:rPr>
                <w:rFonts w:hAnsi="ＭＳ 明朝"/>
              </w:rPr>
            </w:pPr>
          </w:p>
        </w:tc>
        <w:tc>
          <w:tcPr>
            <w:tcW w:w="9590" w:type="dxa"/>
            <w:shd w:val="clear" w:color="auto" w:fill="auto"/>
          </w:tcPr>
          <w:p w:rsidR="00DE5175" w:rsidRPr="005D6D47" w:rsidRDefault="00DE5175" w:rsidP="00A208CA">
            <w:pPr>
              <w:pStyle w:val="af3"/>
            </w:pPr>
          </w:p>
          <w:p w:rsidR="00DE5175" w:rsidRPr="005D6D47" w:rsidRDefault="00DE5175" w:rsidP="00A208CA">
            <w:pPr>
              <w:pStyle w:val="af3"/>
            </w:pPr>
            <w:r w:rsidRPr="005D6D47">
              <w:rPr>
                <w:rFonts w:hint="eastAsia"/>
              </w:rPr>
              <w:t>【</w:t>
            </w:r>
            <w:r>
              <w:rPr>
                <w:rFonts w:hint="eastAsia"/>
              </w:rPr>
              <w:t>５</w:t>
            </w:r>
            <w:r w:rsidRPr="005D6D47">
              <w:rPr>
                <w:rFonts w:hint="eastAsia"/>
              </w:rPr>
              <w:t>事業共通】</w:t>
            </w:r>
          </w:p>
          <w:p w:rsidR="00DE5175" w:rsidRPr="005D6D47" w:rsidRDefault="00DE5175" w:rsidP="00A208CA">
            <w:pPr>
              <w:pStyle w:val="af3"/>
            </w:pPr>
            <w:r w:rsidRPr="005D6D47">
              <w:rPr>
                <w:rFonts w:hint="eastAsia"/>
              </w:rPr>
              <w:t>（３）他の事業者等に対し、</w:t>
            </w:r>
            <w:r>
              <w:rPr>
                <w:rFonts w:hint="eastAsia"/>
              </w:rPr>
              <w:t>障害児</w:t>
            </w:r>
            <w:r w:rsidRPr="005D6D47">
              <w:rPr>
                <w:rFonts w:hint="eastAsia"/>
              </w:rPr>
              <w:t>又はその家族に関する情報を提供する際は、あらかじめ文書により</w:t>
            </w:r>
            <w:r>
              <w:rPr>
                <w:rFonts w:hint="eastAsia"/>
              </w:rPr>
              <w:t>障害児</w:t>
            </w:r>
            <w:r w:rsidRPr="005D6D47">
              <w:rPr>
                <w:rFonts w:hint="eastAsia"/>
              </w:rPr>
              <w:t>又はその家族の同意（サービス提供開始時に包括的な同意を得ておくことで可）を得ているか。</w:t>
            </w:r>
          </w:p>
          <w:p w:rsidR="00DE5175" w:rsidRPr="005D6D47" w:rsidRDefault="00DE5175" w:rsidP="00A208CA">
            <w:pPr>
              <w:pStyle w:val="af3"/>
            </w:pPr>
          </w:p>
        </w:tc>
        <w:tc>
          <w:tcPr>
            <w:tcW w:w="2216" w:type="dxa"/>
            <w:shd w:val="clear" w:color="auto" w:fill="auto"/>
          </w:tcPr>
          <w:p w:rsidR="00DE5175" w:rsidRDefault="00DE5175" w:rsidP="00A208CA">
            <w:pPr>
              <w:pStyle w:val="af3"/>
            </w:pPr>
          </w:p>
          <w:p w:rsidR="00DE5175" w:rsidRPr="005D6D47" w:rsidRDefault="00DE5175" w:rsidP="00A208CA">
            <w:pPr>
              <w:pStyle w:val="af3"/>
            </w:pPr>
            <w:r>
              <w:rPr>
                <w:rFonts w:hint="eastAsia"/>
              </w:rPr>
              <w:t>・条例第49条第3項</w:t>
            </w:r>
          </w:p>
          <w:p w:rsidR="00DE5175" w:rsidRPr="005D6D47" w:rsidRDefault="00DE5175" w:rsidP="00A208CA">
            <w:pPr>
              <w:pStyle w:val="af3"/>
            </w:pPr>
          </w:p>
        </w:tc>
        <w:tc>
          <w:tcPr>
            <w:tcW w:w="1555" w:type="dxa"/>
            <w:shd w:val="clear" w:color="auto" w:fill="auto"/>
          </w:tcPr>
          <w:p w:rsidR="00DE5175" w:rsidRPr="005D6D47" w:rsidRDefault="00DE5175" w:rsidP="00A208CA">
            <w:pPr>
              <w:pStyle w:val="af5"/>
              <w:ind w:left="160"/>
            </w:pPr>
          </w:p>
          <w:p w:rsidR="00DE5175" w:rsidRPr="005D6D47" w:rsidRDefault="00DE5175" w:rsidP="00A208CA">
            <w:pPr>
              <w:pStyle w:val="af5"/>
              <w:ind w:left="160"/>
            </w:pPr>
            <w:r w:rsidRPr="005D6D47">
              <w:rPr>
                <w:rFonts w:hint="eastAsia"/>
              </w:rPr>
              <w:t>□適</w:t>
            </w:r>
          </w:p>
          <w:p w:rsidR="00DE5175" w:rsidRPr="005D6D47" w:rsidRDefault="00DE5175" w:rsidP="00A208CA">
            <w:pPr>
              <w:pStyle w:val="af5"/>
              <w:ind w:left="160"/>
            </w:pPr>
            <w:r w:rsidRPr="005D6D47">
              <w:rPr>
                <w:rFonts w:hint="eastAsia"/>
              </w:rPr>
              <w:t>□不適</w:t>
            </w:r>
          </w:p>
          <w:p w:rsidR="00DE5175" w:rsidRPr="005D6D47" w:rsidRDefault="00DE5175" w:rsidP="00A208CA">
            <w:pPr>
              <w:pStyle w:val="af5"/>
              <w:ind w:left="160"/>
            </w:pPr>
          </w:p>
        </w:tc>
      </w:tr>
      <w:tr w:rsidR="00A208CA" w:rsidTr="0026382D">
        <w:trPr>
          <w:cantSplit/>
          <w:trHeight w:val="1039"/>
        </w:trPr>
        <w:tc>
          <w:tcPr>
            <w:tcW w:w="1800" w:type="dxa"/>
            <w:vMerge w:val="restart"/>
            <w:shd w:val="clear" w:color="auto" w:fill="auto"/>
          </w:tcPr>
          <w:p w:rsidR="00A208CA" w:rsidRPr="00082659" w:rsidRDefault="00A208CA" w:rsidP="00A208CA">
            <w:pPr>
              <w:pStyle w:val="af1"/>
              <w:ind w:left="320" w:hanging="320"/>
            </w:pPr>
          </w:p>
          <w:p w:rsidR="00A208CA" w:rsidRPr="00082659" w:rsidRDefault="00A208CA" w:rsidP="00A208CA">
            <w:pPr>
              <w:pStyle w:val="af1"/>
              <w:ind w:left="320" w:hanging="320"/>
              <w:rPr>
                <w:rFonts w:hAnsi="ＭＳ 明朝"/>
              </w:rPr>
            </w:pPr>
            <w:r w:rsidRPr="00DE5175">
              <w:rPr>
                <w:rFonts w:hint="eastAsia"/>
              </w:rPr>
              <w:t>41</w:t>
            </w:r>
            <w:r w:rsidRPr="00082659">
              <w:rPr>
                <w:rFonts w:hint="eastAsia"/>
              </w:rPr>
              <w:t xml:space="preserve">　情報の提供等</w:t>
            </w:r>
          </w:p>
          <w:p w:rsidR="00A208CA" w:rsidRPr="00082659" w:rsidRDefault="00A208CA" w:rsidP="00A208CA">
            <w:pPr>
              <w:pStyle w:val="af1"/>
              <w:ind w:left="0" w:firstLineChars="0" w:firstLine="0"/>
              <w:rPr>
                <w:rFonts w:hAnsi="ＭＳ 明朝"/>
              </w:rPr>
            </w:pPr>
          </w:p>
        </w:tc>
        <w:tc>
          <w:tcPr>
            <w:tcW w:w="9590" w:type="dxa"/>
            <w:shd w:val="clear" w:color="auto" w:fill="auto"/>
          </w:tcPr>
          <w:p w:rsidR="00A208CA" w:rsidRPr="005D6D47" w:rsidRDefault="00A208CA" w:rsidP="00A208CA">
            <w:pPr>
              <w:pStyle w:val="af3"/>
            </w:pPr>
          </w:p>
          <w:p w:rsidR="00A208CA" w:rsidRPr="005D6D47" w:rsidRDefault="00A208CA" w:rsidP="00A208CA">
            <w:pPr>
              <w:pStyle w:val="af3"/>
            </w:pPr>
            <w:r w:rsidRPr="005D6D47">
              <w:rPr>
                <w:rFonts w:hint="eastAsia"/>
              </w:rPr>
              <w:t>【</w:t>
            </w:r>
            <w:r>
              <w:rPr>
                <w:rFonts w:hint="eastAsia"/>
              </w:rPr>
              <w:t>指定児童発達支援、指定放課後等デイサービス</w:t>
            </w:r>
            <w:r w:rsidRPr="005D6D47">
              <w:rPr>
                <w:rFonts w:hint="eastAsia"/>
              </w:rPr>
              <w:t>】</w:t>
            </w:r>
          </w:p>
          <w:p w:rsidR="00A208CA" w:rsidRPr="005D6D47" w:rsidRDefault="00A208CA" w:rsidP="00A208CA">
            <w:pPr>
              <w:pStyle w:val="af3"/>
            </w:pPr>
            <w:r w:rsidRPr="005D6D47">
              <w:rPr>
                <w:rFonts w:hint="eastAsia"/>
              </w:rPr>
              <w:t>（１）</w:t>
            </w:r>
            <w:r>
              <w:rPr>
                <w:rFonts w:hint="eastAsia"/>
              </w:rPr>
              <w:t>指定サービスを利用しようとする障害児が</w:t>
            </w:r>
            <w:r w:rsidRPr="005D6D47">
              <w:rPr>
                <w:rFonts w:hint="eastAsia"/>
              </w:rPr>
              <w:t>適切かつ円滑に利用できるよう、当該事業者が実施する事業内容の情報提供</w:t>
            </w:r>
            <w:r>
              <w:rPr>
                <w:rFonts w:hint="eastAsia"/>
              </w:rPr>
              <w:t>を行っているか</w:t>
            </w:r>
            <w:r w:rsidRPr="005D6D47">
              <w:rPr>
                <w:rFonts w:hint="eastAsia"/>
              </w:rPr>
              <w:t>。</w:t>
            </w:r>
          </w:p>
          <w:p w:rsidR="00A208CA" w:rsidRPr="005D6D47" w:rsidRDefault="00A208CA" w:rsidP="00A208CA">
            <w:pPr>
              <w:pStyle w:val="af3"/>
            </w:pPr>
          </w:p>
        </w:tc>
        <w:tc>
          <w:tcPr>
            <w:tcW w:w="2216" w:type="dxa"/>
            <w:shd w:val="clear" w:color="auto" w:fill="auto"/>
          </w:tcPr>
          <w:p w:rsidR="00A208CA" w:rsidRDefault="00A208CA" w:rsidP="00A208CA">
            <w:pPr>
              <w:pStyle w:val="af3"/>
            </w:pPr>
          </w:p>
          <w:p w:rsidR="00A208CA" w:rsidRPr="005D6D47" w:rsidRDefault="00A208CA" w:rsidP="00A208CA">
            <w:pPr>
              <w:pStyle w:val="af3"/>
            </w:pPr>
            <w:r>
              <w:rPr>
                <w:rFonts w:hint="eastAsia"/>
              </w:rPr>
              <w:t>・条例第50条第1項</w:t>
            </w:r>
          </w:p>
          <w:p w:rsidR="00A208CA" w:rsidRPr="005D6D47" w:rsidRDefault="00A208CA" w:rsidP="00A208CA">
            <w:pPr>
              <w:pStyle w:val="af3"/>
            </w:pPr>
          </w:p>
        </w:tc>
        <w:tc>
          <w:tcPr>
            <w:tcW w:w="1555" w:type="dxa"/>
            <w:shd w:val="clear" w:color="auto" w:fill="auto"/>
          </w:tcPr>
          <w:p w:rsidR="00A208CA" w:rsidRPr="005D6D47" w:rsidRDefault="00A208CA" w:rsidP="00A208CA">
            <w:pPr>
              <w:pStyle w:val="af5"/>
              <w:ind w:left="160"/>
            </w:pPr>
          </w:p>
          <w:p w:rsidR="00A208CA" w:rsidRPr="005D6D47" w:rsidRDefault="00A208CA" w:rsidP="00A208CA">
            <w:pPr>
              <w:pStyle w:val="af5"/>
              <w:ind w:left="160"/>
            </w:pPr>
            <w:r w:rsidRPr="005D6D47">
              <w:rPr>
                <w:rFonts w:hint="eastAsia"/>
              </w:rPr>
              <w:t>□適</w:t>
            </w:r>
          </w:p>
          <w:p w:rsidR="00A208CA" w:rsidRPr="005D6D47" w:rsidRDefault="00A208CA" w:rsidP="00A208CA">
            <w:pPr>
              <w:pStyle w:val="af5"/>
              <w:ind w:left="160"/>
            </w:pPr>
            <w:r w:rsidRPr="005D6D47">
              <w:rPr>
                <w:rFonts w:hint="eastAsia"/>
              </w:rPr>
              <w:t>□不適</w:t>
            </w:r>
          </w:p>
          <w:p w:rsidR="00A208CA" w:rsidRPr="005D6D47" w:rsidRDefault="00A208CA" w:rsidP="00A208CA">
            <w:pPr>
              <w:pStyle w:val="af5"/>
              <w:ind w:left="160"/>
            </w:pPr>
            <w:r w:rsidRPr="005D6D47">
              <w:rPr>
                <w:rFonts w:hint="eastAsia"/>
              </w:rPr>
              <w:t>□該当なし</w:t>
            </w:r>
          </w:p>
          <w:p w:rsidR="00A208CA" w:rsidRPr="00EC0539" w:rsidRDefault="00A208CA" w:rsidP="00A208CA">
            <w:pPr>
              <w:pStyle w:val="af5"/>
              <w:ind w:left="160"/>
            </w:pPr>
          </w:p>
        </w:tc>
      </w:tr>
      <w:tr w:rsidR="00A208CA" w:rsidTr="0026382D">
        <w:trPr>
          <w:cantSplit/>
          <w:trHeight w:val="1039"/>
        </w:trPr>
        <w:tc>
          <w:tcPr>
            <w:tcW w:w="1800" w:type="dxa"/>
            <w:vMerge/>
            <w:shd w:val="clear" w:color="auto" w:fill="auto"/>
          </w:tcPr>
          <w:p w:rsidR="00A208CA" w:rsidRPr="00082659" w:rsidRDefault="00A208CA" w:rsidP="00A208CA">
            <w:pPr>
              <w:pStyle w:val="af1"/>
              <w:ind w:left="320" w:hanging="320"/>
              <w:rPr>
                <w:rFonts w:hAnsi="ＭＳ 明朝"/>
              </w:rPr>
            </w:pPr>
          </w:p>
        </w:tc>
        <w:tc>
          <w:tcPr>
            <w:tcW w:w="9590" w:type="dxa"/>
            <w:shd w:val="clear" w:color="auto" w:fill="auto"/>
          </w:tcPr>
          <w:p w:rsidR="00A208CA" w:rsidRPr="005D6D47" w:rsidRDefault="00A208CA" w:rsidP="00A208CA">
            <w:pPr>
              <w:pStyle w:val="af3"/>
            </w:pPr>
          </w:p>
          <w:p w:rsidR="00A208CA" w:rsidRPr="005D6D47" w:rsidRDefault="00A208CA" w:rsidP="00A208CA">
            <w:pPr>
              <w:pStyle w:val="af3"/>
            </w:pPr>
            <w:r w:rsidRPr="005D6D47">
              <w:rPr>
                <w:rFonts w:hint="eastAsia"/>
              </w:rPr>
              <w:t>【</w:t>
            </w:r>
            <w:r>
              <w:rPr>
                <w:rFonts w:hint="eastAsia"/>
              </w:rPr>
              <w:t>指定医療型児童発達支援、指定居宅訪問型児童発達支援、指定保育所等訪問支援</w:t>
            </w:r>
            <w:r w:rsidRPr="005D6D47">
              <w:rPr>
                <w:rFonts w:hint="eastAsia"/>
              </w:rPr>
              <w:t>】</w:t>
            </w:r>
          </w:p>
          <w:p w:rsidR="00A208CA" w:rsidRPr="005D6D47" w:rsidRDefault="00A208CA" w:rsidP="00A208CA">
            <w:pPr>
              <w:pStyle w:val="af3"/>
            </w:pPr>
            <w:r w:rsidRPr="005D6D47">
              <w:rPr>
                <w:rFonts w:hint="eastAsia"/>
              </w:rPr>
              <w:t>（</w:t>
            </w:r>
            <w:r>
              <w:rPr>
                <w:rFonts w:hint="eastAsia"/>
              </w:rPr>
              <w:t>２</w:t>
            </w:r>
            <w:r w:rsidRPr="005D6D47">
              <w:rPr>
                <w:rFonts w:hint="eastAsia"/>
              </w:rPr>
              <w:t>）</w:t>
            </w:r>
            <w:r>
              <w:rPr>
                <w:rFonts w:hint="eastAsia"/>
              </w:rPr>
              <w:t>指定サービスを利用しようとする障害児が</w:t>
            </w:r>
            <w:r w:rsidRPr="005D6D47">
              <w:rPr>
                <w:rFonts w:hint="eastAsia"/>
              </w:rPr>
              <w:t>適切かつ円滑に利用できるよう、当該事業者が実施する事業内容の情報提供</w:t>
            </w:r>
            <w:r>
              <w:rPr>
                <w:rFonts w:hint="eastAsia"/>
              </w:rPr>
              <w:t>を行うよう努めているか</w:t>
            </w:r>
            <w:r w:rsidRPr="005D6D47">
              <w:rPr>
                <w:rFonts w:hint="eastAsia"/>
              </w:rPr>
              <w:t>。</w:t>
            </w:r>
          </w:p>
          <w:p w:rsidR="00A208CA" w:rsidRPr="002B7C6D" w:rsidRDefault="00A208CA" w:rsidP="00A208CA">
            <w:pPr>
              <w:pStyle w:val="af3"/>
            </w:pPr>
          </w:p>
        </w:tc>
        <w:tc>
          <w:tcPr>
            <w:tcW w:w="2216" w:type="dxa"/>
            <w:shd w:val="clear" w:color="auto" w:fill="auto"/>
          </w:tcPr>
          <w:p w:rsidR="00A208CA" w:rsidRDefault="00A208CA" w:rsidP="00A208CA">
            <w:pPr>
              <w:pStyle w:val="af3"/>
            </w:pPr>
          </w:p>
          <w:p w:rsidR="00A208CA" w:rsidRDefault="00A208CA" w:rsidP="00A208CA">
            <w:pPr>
              <w:pStyle w:val="af3"/>
            </w:pPr>
            <w:r>
              <w:rPr>
                <w:rFonts w:hint="eastAsia"/>
              </w:rPr>
              <w:t>・条例第77条第1項</w:t>
            </w:r>
          </w:p>
        </w:tc>
        <w:tc>
          <w:tcPr>
            <w:tcW w:w="1555" w:type="dxa"/>
            <w:shd w:val="clear" w:color="auto" w:fill="auto"/>
          </w:tcPr>
          <w:p w:rsidR="00A208CA" w:rsidRPr="005D6D47" w:rsidRDefault="00A208CA" w:rsidP="00A208CA">
            <w:pPr>
              <w:pStyle w:val="af5"/>
              <w:ind w:left="160"/>
            </w:pPr>
          </w:p>
          <w:p w:rsidR="00A208CA" w:rsidRPr="005D6D47" w:rsidRDefault="00A208CA" w:rsidP="00A208CA">
            <w:pPr>
              <w:pStyle w:val="af5"/>
              <w:ind w:left="160"/>
            </w:pPr>
            <w:r w:rsidRPr="005D6D47">
              <w:rPr>
                <w:rFonts w:hint="eastAsia"/>
              </w:rPr>
              <w:t>□適</w:t>
            </w:r>
          </w:p>
          <w:p w:rsidR="00A208CA" w:rsidRPr="005D6D47" w:rsidRDefault="00A208CA" w:rsidP="00A208CA">
            <w:pPr>
              <w:pStyle w:val="af5"/>
              <w:ind w:left="160"/>
            </w:pPr>
            <w:r w:rsidRPr="005D6D47">
              <w:rPr>
                <w:rFonts w:hint="eastAsia"/>
              </w:rPr>
              <w:t>□不適</w:t>
            </w:r>
          </w:p>
          <w:p w:rsidR="00A208CA" w:rsidRPr="005D6D47" w:rsidRDefault="00A208CA" w:rsidP="00A208CA">
            <w:pPr>
              <w:pStyle w:val="af5"/>
              <w:ind w:left="160"/>
            </w:pPr>
            <w:r w:rsidRPr="005D6D47">
              <w:rPr>
                <w:rFonts w:hint="eastAsia"/>
              </w:rPr>
              <w:t>□該当なし</w:t>
            </w:r>
          </w:p>
          <w:p w:rsidR="00A208CA" w:rsidRPr="00EC0539" w:rsidRDefault="00A208CA" w:rsidP="00A208CA">
            <w:pPr>
              <w:pStyle w:val="af5"/>
              <w:ind w:left="160"/>
            </w:pPr>
          </w:p>
        </w:tc>
      </w:tr>
      <w:tr w:rsidR="00A208CA" w:rsidTr="0026382D">
        <w:trPr>
          <w:cantSplit/>
          <w:trHeight w:val="1039"/>
        </w:trPr>
        <w:tc>
          <w:tcPr>
            <w:tcW w:w="1800" w:type="dxa"/>
            <w:vMerge/>
            <w:shd w:val="clear" w:color="auto" w:fill="auto"/>
          </w:tcPr>
          <w:p w:rsidR="00A208CA" w:rsidRPr="00082659" w:rsidRDefault="00A208CA" w:rsidP="00A208CA">
            <w:pPr>
              <w:pStyle w:val="af1"/>
              <w:ind w:left="320" w:hanging="320"/>
            </w:pPr>
          </w:p>
        </w:tc>
        <w:tc>
          <w:tcPr>
            <w:tcW w:w="9590" w:type="dxa"/>
            <w:shd w:val="clear" w:color="auto" w:fill="auto"/>
          </w:tcPr>
          <w:p w:rsidR="00A208CA" w:rsidRPr="005D6D47" w:rsidRDefault="00A208CA" w:rsidP="00A208CA">
            <w:pPr>
              <w:pStyle w:val="af3"/>
            </w:pPr>
          </w:p>
          <w:p w:rsidR="00A208CA" w:rsidRPr="005D6D47" w:rsidRDefault="00A208CA" w:rsidP="00A208CA">
            <w:pPr>
              <w:pStyle w:val="af3"/>
            </w:pPr>
            <w:r w:rsidRPr="005D6D47">
              <w:rPr>
                <w:rFonts w:hint="eastAsia"/>
              </w:rPr>
              <w:t>【</w:t>
            </w:r>
            <w:r>
              <w:rPr>
                <w:rFonts w:hint="eastAsia"/>
              </w:rPr>
              <w:t>５</w:t>
            </w:r>
            <w:r w:rsidRPr="005D6D47">
              <w:rPr>
                <w:rFonts w:hint="eastAsia"/>
              </w:rPr>
              <w:t>事業共通】</w:t>
            </w:r>
          </w:p>
          <w:p w:rsidR="00A208CA" w:rsidRPr="005D6D47" w:rsidRDefault="00A208CA" w:rsidP="00A208CA">
            <w:pPr>
              <w:pStyle w:val="af3"/>
            </w:pPr>
            <w:r w:rsidRPr="005D6D47">
              <w:rPr>
                <w:rFonts w:hint="eastAsia"/>
              </w:rPr>
              <w:t>（</w:t>
            </w:r>
            <w:r>
              <w:rPr>
                <w:rFonts w:hint="eastAsia"/>
              </w:rPr>
              <w:t>３</w:t>
            </w:r>
            <w:r w:rsidRPr="005D6D47">
              <w:rPr>
                <w:rFonts w:hint="eastAsia"/>
              </w:rPr>
              <w:t>）当該事業者について広告をする場合、その内容が虚偽又は誇大なものとなっていないか。</w:t>
            </w:r>
          </w:p>
          <w:p w:rsidR="00A208CA" w:rsidRPr="005D6D47" w:rsidRDefault="00A208CA" w:rsidP="00A208CA">
            <w:pPr>
              <w:pStyle w:val="af3"/>
            </w:pPr>
          </w:p>
        </w:tc>
        <w:tc>
          <w:tcPr>
            <w:tcW w:w="2216" w:type="dxa"/>
            <w:shd w:val="clear" w:color="auto" w:fill="auto"/>
          </w:tcPr>
          <w:p w:rsidR="00A208CA" w:rsidRDefault="00A208CA" w:rsidP="00A208CA">
            <w:pPr>
              <w:pStyle w:val="af3"/>
            </w:pPr>
          </w:p>
          <w:p w:rsidR="00A208CA" w:rsidRDefault="00A208CA" w:rsidP="00A208CA">
            <w:pPr>
              <w:pStyle w:val="af3"/>
            </w:pPr>
            <w:r>
              <w:rPr>
                <w:rFonts w:hint="eastAsia"/>
              </w:rPr>
              <w:t>・条例第50条第2項、第77条第2項</w:t>
            </w:r>
          </w:p>
          <w:p w:rsidR="00A208CA" w:rsidRPr="005D6D47" w:rsidRDefault="00A208CA" w:rsidP="00A208CA">
            <w:pPr>
              <w:pStyle w:val="af3"/>
            </w:pPr>
          </w:p>
        </w:tc>
        <w:tc>
          <w:tcPr>
            <w:tcW w:w="1555" w:type="dxa"/>
            <w:shd w:val="clear" w:color="auto" w:fill="auto"/>
          </w:tcPr>
          <w:p w:rsidR="00A208CA" w:rsidRPr="005D6D47" w:rsidRDefault="00A208CA" w:rsidP="00A208CA">
            <w:pPr>
              <w:pStyle w:val="af5"/>
              <w:ind w:left="160"/>
            </w:pPr>
          </w:p>
          <w:p w:rsidR="00A208CA" w:rsidRPr="005D6D47" w:rsidRDefault="00A208CA" w:rsidP="00A208CA">
            <w:pPr>
              <w:pStyle w:val="af5"/>
              <w:ind w:left="160"/>
            </w:pPr>
            <w:r w:rsidRPr="005D6D47">
              <w:rPr>
                <w:rFonts w:hint="eastAsia"/>
              </w:rPr>
              <w:t>□適</w:t>
            </w:r>
          </w:p>
          <w:p w:rsidR="00A208CA" w:rsidRPr="005D6D47" w:rsidRDefault="00A208CA" w:rsidP="00A208CA">
            <w:pPr>
              <w:pStyle w:val="af5"/>
              <w:ind w:left="160"/>
            </w:pPr>
            <w:r w:rsidRPr="005D6D47">
              <w:rPr>
                <w:rFonts w:hint="eastAsia"/>
              </w:rPr>
              <w:t>□不適</w:t>
            </w:r>
          </w:p>
        </w:tc>
      </w:tr>
      <w:tr w:rsidR="00A208CA" w:rsidTr="001D049E">
        <w:trPr>
          <w:cantSplit/>
          <w:trHeight w:val="1039"/>
        </w:trPr>
        <w:tc>
          <w:tcPr>
            <w:tcW w:w="1800" w:type="dxa"/>
            <w:vMerge w:val="restart"/>
            <w:shd w:val="clear" w:color="auto" w:fill="auto"/>
          </w:tcPr>
          <w:p w:rsidR="00A208CA" w:rsidRPr="00082659" w:rsidRDefault="00A208CA" w:rsidP="00A208CA">
            <w:pPr>
              <w:pStyle w:val="af1"/>
              <w:ind w:left="320" w:hanging="320"/>
            </w:pPr>
          </w:p>
          <w:p w:rsidR="00A208CA" w:rsidRPr="00082659" w:rsidRDefault="00A208CA" w:rsidP="00A208CA">
            <w:pPr>
              <w:pStyle w:val="af1"/>
              <w:ind w:left="320" w:hanging="320"/>
            </w:pPr>
            <w:r w:rsidRPr="00DE5175">
              <w:rPr>
                <w:rFonts w:hint="eastAsia"/>
              </w:rPr>
              <w:t xml:space="preserve">42　</w:t>
            </w:r>
            <w:r w:rsidRPr="00082659">
              <w:rPr>
                <w:rFonts w:hint="eastAsia"/>
              </w:rPr>
              <w:t>利益供与等の禁止</w:t>
            </w:r>
          </w:p>
          <w:p w:rsidR="00A208CA" w:rsidRPr="00082659" w:rsidRDefault="00A208CA" w:rsidP="00A208CA">
            <w:pPr>
              <w:pStyle w:val="af1"/>
              <w:ind w:left="320" w:hanging="320"/>
            </w:pPr>
          </w:p>
        </w:tc>
        <w:tc>
          <w:tcPr>
            <w:tcW w:w="9590" w:type="dxa"/>
            <w:shd w:val="clear" w:color="auto" w:fill="auto"/>
          </w:tcPr>
          <w:p w:rsidR="00A208CA" w:rsidRPr="005D6D47" w:rsidRDefault="00A208CA" w:rsidP="00A208CA">
            <w:pPr>
              <w:pStyle w:val="af3"/>
            </w:pPr>
          </w:p>
          <w:p w:rsidR="00A208CA" w:rsidRPr="005D6D47" w:rsidRDefault="00A208CA" w:rsidP="00A208CA">
            <w:pPr>
              <w:pStyle w:val="af3"/>
            </w:pPr>
            <w:r w:rsidRPr="005D6D47">
              <w:rPr>
                <w:rFonts w:hint="eastAsia"/>
              </w:rPr>
              <w:t>【</w:t>
            </w:r>
            <w:r>
              <w:rPr>
                <w:rFonts w:hint="eastAsia"/>
              </w:rPr>
              <w:t>５</w:t>
            </w:r>
            <w:r w:rsidRPr="005D6D47">
              <w:rPr>
                <w:rFonts w:hint="eastAsia"/>
              </w:rPr>
              <w:t>事業共通】</w:t>
            </w:r>
          </w:p>
          <w:p w:rsidR="00A208CA" w:rsidRPr="005D6D47" w:rsidRDefault="00A208CA" w:rsidP="00A208CA">
            <w:pPr>
              <w:pStyle w:val="af3"/>
            </w:pPr>
            <w:r>
              <w:rPr>
                <w:rFonts w:hint="eastAsia"/>
              </w:rPr>
              <w:t>（１）相談支援事業者若しくは</w:t>
            </w:r>
            <w:r w:rsidRPr="005D6D47">
              <w:rPr>
                <w:rFonts w:hint="eastAsia"/>
              </w:rPr>
              <w:t>障害福祉サービス事業者又はその従業者に対し、</w:t>
            </w:r>
            <w:r>
              <w:rPr>
                <w:rFonts w:hint="eastAsia"/>
              </w:rPr>
              <w:t>障害児</w:t>
            </w:r>
            <w:r w:rsidRPr="005D6D47">
              <w:rPr>
                <w:rFonts w:hint="eastAsia"/>
              </w:rPr>
              <w:t>又はその家族に当該事業者を紹介することの対償として、金品その他の財産上の利益を供与していないか。</w:t>
            </w:r>
          </w:p>
          <w:p w:rsidR="00A208CA" w:rsidRPr="005D6D47" w:rsidRDefault="00A208CA" w:rsidP="00A208CA">
            <w:pPr>
              <w:pStyle w:val="af3"/>
            </w:pPr>
          </w:p>
        </w:tc>
        <w:tc>
          <w:tcPr>
            <w:tcW w:w="2216" w:type="dxa"/>
            <w:shd w:val="clear" w:color="auto" w:fill="auto"/>
          </w:tcPr>
          <w:p w:rsidR="00A208CA" w:rsidRDefault="00A208CA" w:rsidP="00A208CA">
            <w:pPr>
              <w:pStyle w:val="af3"/>
            </w:pPr>
          </w:p>
          <w:p w:rsidR="00A208CA" w:rsidRPr="005D6D47" w:rsidRDefault="00A208CA" w:rsidP="00A208CA">
            <w:pPr>
              <w:pStyle w:val="af3"/>
            </w:pPr>
            <w:r>
              <w:rPr>
                <w:rFonts w:hint="eastAsia"/>
              </w:rPr>
              <w:t>・条例第51条第1項</w:t>
            </w:r>
          </w:p>
        </w:tc>
        <w:tc>
          <w:tcPr>
            <w:tcW w:w="1555" w:type="dxa"/>
            <w:shd w:val="clear" w:color="auto" w:fill="auto"/>
          </w:tcPr>
          <w:p w:rsidR="00A208CA" w:rsidRPr="005D6D47" w:rsidRDefault="00A208CA" w:rsidP="00A208CA">
            <w:pPr>
              <w:pStyle w:val="af5"/>
              <w:ind w:left="160"/>
            </w:pPr>
          </w:p>
          <w:p w:rsidR="00A208CA" w:rsidRPr="005D6D47" w:rsidRDefault="00A208CA" w:rsidP="00A208CA">
            <w:pPr>
              <w:pStyle w:val="af5"/>
              <w:ind w:left="160"/>
            </w:pPr>
            <w:r w:rsidRPr="005D6D47">
              <w:rPr>
                <w:rFonts w:hint="eastAsia"/>
              </w:rPr>
              <w:t>□適</w:t>
            </w:r>
          </w:p>
          <w:p w:rsidR="00A208CA" w:rsidRPr="005D6D47" w:rsidRDefault="00A208CA" w:rsidP="00A208CA">
            <w:pPr>
              <w:pStyle w:val="af5"/>
              <w:ind w:left="160"/>
            </w:pPr>
            <w:r w:rsidRPr="005D6D47">
              <w:rPr>
                <w:rFonts w:hint="eastAsia"/>
              </w:rPr>
              <w:t>□不適</w:t>
            </w:r>
          </w:p>
        </w:tc>
      </w:tr>
      <w:tr w:rsidR="00A208CA" w:rsidTr="001D049E">
        <w:trPr>
          <w:cantSplit/>
          <w:trHeight w:val="1039"/>
        </w:trPr>
        <w:tc>
          <w:tcPr>
            <w:tcW w:w="1800" w:type="dxa"/>
            <w:vMerge/>
            <w:shd w:val="clear" w:color="auto" w:fill="auto"/>
          </w:tcPr>
          <w:p w:rsidR="00A208CA" w:rsidRPr="00082659" w:rsidRDefault="00A208CA" w:rsidP="00A208CA">
            <w:pPr>
              <w:pStyle w:val="af1"/>
              <w:ind w:left="320" w:hanging="320"/>
            </w:pPr>
          </w:p>
        </w:tc>
        <w:tc>
          <w:tcPr>
            <w:tcW w:w="9590" w:type="dxa"/>
            <w:shd w:val="clear" w:color="auto" w:fill="auto"/>
          </w:tcPr>
          <w:p w:rsidR="00A208CA" w:rsidRPr="005D6D47" w:rsidRDefault="00A208CA" w:rsidP="00A208CA">
            <w:pPr>
              <w:pStyle w:val="af3"/>
            </w:pPr>
          </w:p>
          <w:p w:rsidR="00A208CA" w:rsidRPr="005D6D47" w:rsidRDefault="00A208CA" w:rsidP="00A208CA">
            <w:pPr>
              <w:pStyle w:val="af3"/>
            </w:pPr>
            <w:r w:rsidRPr="005D6D47">
              <w:rPr>
                <w:rFonts w:hint="eastAsia"/>
              </w:rPr>
              <w:t>【</w:t>
            </w:r>
            <w:r>
              <w:rPr>
                <w:rFonts w:hint="eastAsia"/>
              </w:rPr>
              <w:t>５</w:t>
            </w:r>
            <w:r w:rsidRPr="005D6D47">
              <w:rPr>
                <w:rFonts w:hint="eastAsia"/>
              </w:rPr>
              <w:t>事業共通】</w:t>
            </w:r>
          </w:p>
          <w:p w:rsidR="00A208CA" w:rsidRPr="005D6D47" w:rsidRDefault="00A208CA" w:rsidP="00A208CA">
            <w:pPr>
              <w:pStyle w:val="af3"/>
            </w:pPr>
            <w:r w:rsidRPr="005D6D47">
              <w:rPr>
                <w:rFonts w:hint="eastAsia"/>
              </w:rPr>
              <w:t>（２）相談支援事業者若しくは障害福祉サービス事業者又はその従業者から、</w:t>
            </w:r>
            <w:r>
              <w:rPr>
                <w:rFonts w:hint="eastAsia"/>
              </w:rPr>
              <w:t>障害児</w:t>
            </w:r>
            <w:r w:rsidRPr="005D6D47">
              <w:rPr>
                <w:rFonts w:hint="eastAsia"/>
              </w:rPr>
              <w:t>又はその家族を紹介することの対償として、金品その他の財産上の利益を収受していないか。</w:t>
            </w:r>
          </w:p>
          <w:p w:rsidR="00A208CA" w:rsidRPr="005D6D47" w:rsidRDefault="00A208CA" w:rsidP="00A208CA">
            <w:pPr>
              <w:pStyle w:val="af3"/>
            </w:pPr>
          </w:p>
        </w:tc>
        <w:tc>
          <w:tcPr>
            <w:tcW w:w="2216" w:type="dxa"/>
            <w:shd w:val="clear" w:color="auto" w:fill="auto"/>
          </w:tcPr>
          <w:p w:rsidR="00A208CA" w:rsidRDefault="00A208CA" w:rsidP="00A208CA">
            <w:pPr>
              <w:pStyle w:val="af3"/>
            </w:pPr>
          </w:p>
          <w:p w:rsidR="00A208CA" w:rsidRPr="005D6D47" w:rsidRDefault="00A208CA" w:rsidP="00A208CA">
            <w:pPr>
              <w:pStyle w:val="af3"/>
            </w:pPr>
            <w:r>
              <w:rPr>
                <w:rFonts w:hint="eastAsia"/>
              </w:rPr>
              <w:t>・条例第51条第2項</w:t>
            </w:r>
          </w:p>
        </w:tc>
        <w:tc>
          <w:tcPr>
            <w:tcW w:w="1555" w:type="dxa"/>
            <w:shd w:val="clear" w:color="auto" w:fill="auto"/>
          </w:tcPr>
          <w:p w:rsidR="00A208CA" w:rsidRPr="005D6D47" w:rsidRDefault="00A208CA" w:rsidP="00A208CA">
            <w:pPr>
              <w:pStyle w:val="af5"/>
              <w:ind w:left="160"/>
            </w:pPr>
          </w:p>
          <w:p w:rsidR="00A208CA" w:rsidRPr="005D6D47" w:rsidRDefault="00A208CA" w:rsidP="00A208CA">
            <w:pPr>
              <w:pStyle w:val="af5"/>
              <w:ind w:left="160"/>
            </w:pPr>
            <w:r w:rsidRPr="005D6D47">
              <w:rPr>
                <w:rFonts w:hint="eastAsia"/>
              </w:rPr>
              <w:t>□適</w:t>
            </w:r>
          </w:p>
          <w:p w:rsidR="00A208CA" w:rsidRPr="005D6D47" w:rsidRDefault="00A208CA" w:rsidP="00A208CA">
            <w:pPr>
              <w:pStyle w:val="af5"/>
              <w:ind w:left="160"/>
            </w:pPr>
            <w:r w:rsidRPr="005D6D47">
              <w:rPr>
                <w:rFonts w:hint="eastAsia"/>
              </w:rPr>
              <w:t>□不適</w:t>
            </w:r>
          </w:p>
        </w:tc>
      </w:tr>
      <w:tr w:rsidR="00DE5175" w:rsidTr="0026382D">
        <w:trPr>
          <w:cantSplit/>
          <w:trHeight w:val="1870"/>
        </w:trPr>
        <w:tc>
          <w:tcPr>
            <w:tcW w:w="1800" w:type="dxa"/>
            <w:vMerge w:val="restart"/>
            <w:shd w:val="clear" w:color="auto" w:fill="auto"/>
          </w:tcPr>
          <w:p w:rsidR="00DE5175" w:rsidRPr="00082659" w:rsidRDefault="00DE5175" w:rsidP="00A208CA">
            <w:pPr>
              <w:pStyle w:val="af1"/>
              <w:ind w:left="320" w:hanging="320"/>
            </w:pPr>
          </w:p>
          <w:p w:rsidR="00DE5175" w:rsidRPr="00082659" w:rsidRDefault="00DE5175" w:rsidP="00A208CA">
            <w:pPr>
              <w:pStyle w:val="af1"/>
              <w:ind w:left="320" w:hanging="320"/>
            </w:pPr>
            <w:r w:rsidRPr="00DE5175">
              <w:rPr>
                <w:rFonts w:hint="eastAsia"/>
              </w:rPr>
              <w:t xml:space="preserve">43　</w:t>
            </w:r>
            <w:r w:rsidRPr="00082659">
              <w:rPr>
                <w:rFonts w:hint="eastAsia"/>
              </w:rPr>
              <w:t>苦情解決</w:t>
            </w:r>
          </w:p>
          <w:p w:rsidR="00DE5175" w:rsidRPr="00082659" w:rsidRDefault="00DE5175" w:rsidP="00A208CA">
            <w:pPr>
              <w:pStyle w:val="af1"/>
              <w:ind w:left="320" w:hanging="320"/>
            </w:pPr>
          </w:p>
          <w:p w:rsidR="00DE5175" w:rsidRPr="00082659" w:rsidRDefault="00DE5175" w:rsidP="00A208CA">
            <w:pPr>
              <w:pStyle w:val="af1"/>
              <w:ind w:left="320" w:hanging="320"/>
            </w:pPr>
          </w:p>
          <w:p w:rsidR="00DE5175" w:rsidRPr="00082659" w:rsidRDefault="00DE5175" w:rsidP="00DE5175">
            <w:pPr>
              <w:pStyle w:val="af1"/>
              <w:ind w:hangingChars="125"/>
            </w:pPr>
          </w:p>
          <w:p w:rsidR="00DE5175" w:rsidRDefault="00DE5175" w:rsidP="00EB2800">
            <w:pPr>
              <w:pStyle w:val="af1"/>
              <w:ind w:left="0" w:firstLineChars="0" w:firstLine="0"/>
            </w:pPr>
          </w:p>
          <w:p w:rsidR="00DE5175" w:rsidRDefault="00DE5175" w:rsidP="00EB2800">
            <w:pPr>
              <w:pStyle w:val="af1"/>
              <w:ind w:left="0" w:firstLineChars="0" w:firstLine="0"/>
            </w:pPr>
          </w:p>
          <w:p w:rsidR="00DE5175" w:rsidRDefault="00DE5175" w:rsidP="00EB2800">
            <w:pPr>
              <w:pStyle w:val="af1"/>
              <w:ind w:left="0" w:firstLineChars="0" w:firstLine="0"/>
            </w:pPr>
          </w:p>
          <w:p w:rsidR="00DE5175" w:rsidRDefault="00DE5175" w:rsidP="00EB2800">
            <w:pPr>
              <w:pStyle w:val="af1"/>
              <w:ind w:left="0" w:firstLineChars="0" w:firstLine="0"/>
            </w:pPr>
          </w:p>
          <w:p w:rsidR="00DE5175" w:rsidRDefault="00DE5175" w:rsidP="00EB2800">
            <w:pPr>
              <w:pStyle w:val="af1"/>
              <w:ind w:left="0" w:firstLineChars="0" w:firstLine="0"/>
            </w:pPr>
          </w:p>
          <w:p w:rsidR="00DE5175" w:rsidRDefault="00DE5175" w:rsidP="00EB2800">
            <w:pPr>
              <w:pStyle w:val="af1"/>
              <w:ind w:left="0" w:firstLineChars="0" w:firstLine="0"/>
            </w:pPr>
          </w:p>
          <w:p w:rsidR="00DE5175" w:rsidRDefault="00DE5175" w:rsidP="00EB2800">
            <w:pPr>
              <w:pStyle w:val="af1"/>
              <w:ind w:left="0" w:firstLineChars="0" w:firstLine="0"/>
            </w:pPr>
          </w:p>
          <w:p w:rsidR="00DE5175" w:rsidRDefault="00DE5175" w:rsidP="00EB2800">
            <w:pPr>
              <w:pStyle w:val="af1"/>
              <w:ind w:left="0" w:firstLineChars="0" w:firstLine="0"/>
            </w:pPr>
          </w:p>
          <w:p w:rsidR="00DE5175" w:rsidRDefault="00DE5175" w:rsidP="00EB2800">
            <w:pPr>
              <w:pStyle w:val="af1"/>
              <w:ind w:left="0" w:firstLineChars="0" w:firstLine="0"/>
            </w:pPr>
          </w:p>
          <w:p w:rsidR="00DE5175" w:rsidRDefault="00DE5175" w:rsidP="00EB2800">
            <w:pPr>
              <w:pStyle w:val="af1"/>
              <w:ind w:left="0" w:firstLineChars="0" w:firstLine="0"/>
            </w:pPr>
          </w:p>
          <w:p w:rsidR="00DE5175" w:rsidRPr="00082659" w:rsidRDefault="00DE5175" w:rsidP="00EB2800">
            <w:pPr>
              <w:pStyle w:val="af1"/>
              <w:ind w:left="320" w:hanging="320"/>
            </w:pPr>
            <w:r w:rsidRPr="00DE5175">
              <w:rPr>
                <w:rFonts w:hint="eastAsia"/>
              </w:rPr>
              <w:t xml:space="preserve">43　</w:t>
            </w:r>
            <w:r w:rsidRPr="00082659">
              <w:rPr>
                <w:rFonts w:hint="eastAsia"/>
              </w:rPr>
              <w:t>苦情解決</w:t>
            </w:r>
          </w:p>
        </w:tc>
        <w:tc>
          <w:tcPr>
            <w:tcW w:w="9590" w:type="dxa"/>
            <w:shd w:val="clear" w:color="auto" w:fill="auto"/>
          </w:tcPr>
          <w:p w:rsidR="00DE5175" w:rsidRPr="005D6D47" w:rsidRDefault="00DE5175" w:rsidP="00A208CA">
            <w:pPr>
              <w:pStyle w:val="af3"/>
            </w:pPr>
          </w:p>
          <w:p w:rsidR="00DE5175" w:rsidRPr="005D6D47" w:rsidRDefault="00DE5175" w:rsidP="00A208CA">
            <w:pPr>
              <w:pStyle w:val="af3"/>
            </w:pPr>
            <w:r w:rsidRPr="005D6D47">
              <w:rPr>
                <w:rFonts w:hint="eastAsia"/>
              </w:rPr>
              <w:t>【</w:t>
            </w:r>
            <w:r>
              <w:rPr>
                <w:rFonts w:hint="eastAsia"/>
              </w:rPr>
              <w:t>５</w:t>
            </w:r>
            <w:r w:rsidRPr="005D6D47">
              <w:rPr>
                <w:rFonts w:hint="eastAsia"/>
              </w:rPr>
              <w:t>事業共通】</w:t>
            </w:r>
          </w:p>
          <w:p w:rsidR="00DE5175" w:rsidRPr="005D6D47" w:rsidRDefault="00DE5175" w:rsidP="00A208CA">
            <w:pPr>
              <w:pStyle w:val="af3"/>
            </w:pPr>
            <w:r w:rsidRPr="005D6D47">
              <w:rPr>
                <w:rFonts w:hint="eastAsia"/>
              </w:rPr>
              <w:t>（１）</w:t>
            </w:r>
            <w:r>
              <w:rPr>
                <w:rFonts w:hint="eastAsia"/>
              </w:rPr>
              <w:t>提供した指定サービスに関する障害児又は通所給付決定保護者その他の当該障害児</w:t>
            </w:r>
            <w:r w:rsidRPr="005D6D47">
              <w:rPr>
                <w:rFonts w:hint="eastAsia"/>
              </w:rPr>
              <w:t>の家族からの苦情に迅速かつ適切に対応するため、必要な措置（相談窓口、苦情解決</w:t>
            </w:r>
            <w:r>
              <w:rPr>
                <w:rFonts w:hint="eastAsia"/>
              </w:rPr>
              <w:t>の体制及び手順等の整備</w:t>
            </w:r>
            <w:r w:rsidRPr="005D6D47">
              <w:rPr>
                <w:rFonts w:hint="eastAsia"/>
              </w:rPr>
              <w:t>）を講じ、当該措置の内容を周知しているか。</w:t>
            </w:r>
          </w:p>
          <w:p w:rsidR="00DE5175" w:rsidRDefault="00DE5175" w:rsidP="00A208CA">
            <w:pPr>
              <w:pStyle w:val="af3"/>
            </w:pPr>
          </w:p>
          <w:p w:rsidR="00DE5175" w:rsidRDefault="00DE5175" w:rsidP="00A208CA">
            <w:pPr>
              <w:pStyle w:val="af3"/>
            </w:pPr>
            <w:r>
              <w:rPr>
                <w:rFonts w:hint="eastAsia"/>
              </w:rPr>
              <w:t>※当該措置の概要については、通所給付決定保護者等にサービスの内容を説明する文書に記載し、当該事業所に掲示することが望ましい。</w:t>
            </w:r>
          </w:p>
          <w:p w:rsidR="00DE5175" w:rsidRPr="005D6D47" w:rsidRDefault="00DE5175" w:rsidP="00A208CA">
            <w:pPr>
              <w:pStyle w:val="af3"/>
            </w:pPr>
          </w:p>
        </w:tc>
        <w:tc>
          <w:tcPr>
            <w:tcW w:w="2216" w:type="dxa"/>
            <w:shd w:val="clear" w:color="auto" w:fill="auto"/>
          </w:tcPr>
          <w:p w:rsidR="00DE5175" w:rsidRDefault="00DE5175" w:rsidP="00A208CA">
            <w:pPr>
              <w:pStyle w:val="af3"/>
            </w:pPr>
          </w:p>
          <w:p w:rsidR="00DE5175" w:rsidRPr="005D6D47" w:rsidRDefault="00DE5175" w:rsidP="00A208CA">
            <w:pPr>
              <w:pStyle w:val="af3"/>
            </w:pPr>
            <w:r>
              <w:rPr>
                <w:rFonts w:hint="eastAsia"/>
              </w:rPr>
              <w:t>・条例第52条第1項</w:t>
            </w:r>
          </w:p>
        </w:tc>
        <w:tc>
          <w:tcPr>
            <w:tcW w:w="1555" w:type="dxa"/>
            <w:shd w:val="clear" w:color="auto" w:fill="auto"/>
          </w:tcPr>
          <w:p w:rsidR="00DE5175" w:rsidRPr="005D6D47" w:rsidRDefault="00DE5175" w:rsidP="00A208CA">
            <w:pPr>
              <w:pStyle w:val="af5"/>
              <w:ind w:left="160"/>
            </w:pPr>
          </w:p>
          <w:p w:rsidR="00DE5175" w:rsidRPr="005D6D47" w:rsidRDefault="00DE5175" w:rsidP="00A208CA">
            <w:pPr>
              <w:pStyle w:val="af5"/>
              <w:ind w:left="160"/>
            </w:pPr>
            <w:r w:rsidRPr="005D6D47">
              <w:rPr>
                <w:rFonts w:hint="eastAsia"/>
              </w:rPr>
              <w:t>□適</w:t>
            </w:r>
          </w:p>
          <w:p w:rsidR="00DE5175" w:rsidRPr="005D6D47" w:rsidRDefault="00DE5175" w:rsidP="00A208CA">
            <w:pPr>
              <w:pStyle w:val="af5"/>
              <w:ind w:left="160"/>
            </w:pPr>
            <w:r w:rsidRPr="005D6D47">
              <w:rPr>
                <w:rFonts w:hint="eastAsia"/>
              </w:rPr>
              <w:t>□不適</w:t>
            </w:r>
          </w:p>
        </w:tc>
      </w:tr>
      <w:tr w:rsidR="00DE5175" w:rsidTr="001F297B">
        <w:trPr>
          <w:cantSplit/>
          <w:trHeight w:val="1200"/>
        </w:trPr>
        <w:tc>
          <w:tcPr>
            <w:tcW w:w="1800" w:type="dxa"/>
            <w:vMerge/>
            <w:shd w:val="clear" w:color="auto" w:fill="auto"/>
          </w:tcPr>
          <w:p w:rsidR="00DE5175" w:rsidRPr="00082659" w:rsidRDefault="00DE5175" w:rsidP="00EB2800">
            <w:pPr>
              <w:pStyle w:val="af1"/>
              <w:ind w:left="0" w:firstLineChars="0" w:firstLine="0"/>
            </w:pPr>
          </w:p>
        </w:tc>
        <w:tc>
          <w:tcPr>
            <w:tcW w:w="9590" w:type="dxa"/>
            <w:shd w:val="clear" w:color="auto" w:fill="auto"/>
          </w:tcPr>
          <w:p w:rsidR="00DE5175" w:rsidRPr="005D6D47" w:rsidRDefault="00DE5175" w:rsidP="00A208CA">
            <w:pPr>
              <w:pStyle w:val="af3"/>
            </w:pPr>
          </w:p>
          <w:p w:rsidR="00DE5175" w:rsidRPr="005D6D47" w:rsidRDefault="00DE5175" w:rsidP="00A208CA">
            <w:pPr>
              <w:pStyle w:val="af3"/>
            </w:pPr>
            <w:r w:rsidRPr="005D6D47">
              <w:rPr>
                <w:rFonts w:hint="eastAsia"/>
              </w:rPr>
              <w:t>【</w:t>
            </w:r>
            <w:r>
              <w:rPr>
                <w:rFonts w:hint="eastAsia"/>
              </w:rPr>
              <w:t>５</w:t>
            </w:r>
            <w:r w:rsidRPr="005D6D47">
              <w:rPr>
                <w:rFonts w:hint="eastAsia"/>
              </w:rPr>
              <w:t>事業共通】</w:t>
            </w:r>
          </w:p>
          <w:p w:rsidR="00DE5175" w:rsidRPr="005D6D47" w:rsidRDefault="00DE5175" w:rsidP="00A208CA">
            <w:pPr>
              <w:pStyle w:val="af3"/>
            </w:pPr>
            <w:r w:rsidRPr="005D6D47">
              <w:rPr>
                <w:rFonts w:hint="eastAsia"/>
              </w:rPr>
              <w:t>（２）（１）の苦情について、受付日、内容等を記録しているか。</w:t>
            </w:r>
          </w:p>
        </w:tc>
        <w:tc>
          <w:tcPr>
            <w:tcW w:w="2216" w:type="dxa"/>
            <w:shd w:val="clear" w:color="auto" w:fill="auto"/>
          </w:tcPr>
          <w:p w:rsidR="00DE5175" w:rsidRDefault="00DE5175" w:rsidP="00A208CA">
            <w:pPr>
              <w:pStyle w:val="af3"/>
            </w:pPr>
          </w:p>
          <w:p w:rsidR="00DE5175" w:rsidRPr="005D6D47" w:rsidRDefault="00DE5175" w:rsidP="00A208CA">
            <w:pPr>
              <w:pStyle w:val="af3"/>
            </w:pPr>
            <w:r>
              <w:rPr>
                <w:rFonts w:hint="eastAsia"/>
              </w:rPr>
              <w:t>・条例第52条第2項</w:t>
            </w:r>
          </w:p>
        </w:tc>
        <w:tc>
          <w:tcPr>
            <w:tcW w:w="1555" w:type="dxa"/>
            <w:shd w:val="clear" w:color="auto" w:fill="auto"/>
          </w:tcPr>
          <w:p w:rsidR="00DE5175" w:rsidRPr="005D6D47" w:rsidRDefault="00DE5175" w:rsidP="00A208CA">
            <w:pPr>
              <w:pStyle w:val="af5"/>
              <w:ind w:left="160"/>
            </w:pPr>
          </w:p>
          <w:p w:rsidR="00DE5175" w:rsidRPr="005D6D47" w:rsidRDefault="00DE5175" w:rsidP="00A208CA">
            <w:pPr>
              <w:pStyle w:val="af5"/>
              <w:ind w:left="160"/>
            </w:pPr>
            <w:r w:rsidRPr="005D6D47">
              <w:rPr>
                <w:rFonts w:hint="eastAsia"/>
              </w:rPr>
              <w:t>□適</w:t>
            </w:r>
          </w:p>
          <w:p w:rsidR="00DE5175" w:rsidRPr="005D6D47" w:rsidRDefault="00DE5175" w:rsidP="00A208CA">
            <w:pPr>
              <w:pStyle w:val="af5"/>
              <w:ind w:left="160"/>
            </w:pPr>
            <w:r w:rsidRPr="005D6D47">
              <w:rPr>
                <w:rFonts w:hint="eastAsia"/>
              </w:rPr>
              <w:t>□不適</w:t>
            </w:r>
          </w:p>
          <w:p w:rsidR="00DE5175" w:rsidRPr="005D6D47" w:rsidRDefault="00DE5175" w:rsidP="00A208CA">
            <w:pPr>
              <w:pStyle w:val="af5"/>
              <w:ind w:left="160"/>
            </w:pPr>
            <w:r w:rsidRPr="005D6D47">
              <w:rPr>
                <w:rFonts w:hint="eastAsia"/>
              </w:rPr>
              <w:t>□該当なし</w:t>
            </w:r>
          </w:p>
          <w:p w:rsidR="00DE5175" w:rsidRPr="005D6D47" w:rsidRDefault="00DE5175" w:rsidP="00A208CA">
            <w:pPr>
              <w:pStyle w:val="af5"/>
              <w:ind w:left="160"/>
            </w:pPr>
          </w:p>
        </w:tc>
      </w:tr>
      <w:tr w:rsidR="00DE5175" w:rsidTr="0026382D">
        <w:trPr>
          <w:cantSplit/>
          <w:trHeight w:val="1870"/>
        </w:trPr>
        <w:tc>
          <w:tcPr>
            <w:tcW w:w="1800" w:type="dxa"/>
            <w:vMerge/>
            <w:shd w:val="clear" w:color="auto" w:fill="auto"/>
          </w:tcPr>
          <w:p w:rsidR="00DE5175" w:rsidRPr="00082659" w:rsidRDefault="00DE5175" w:rsidP="00A208CA">
            <w:pPr>
              <w:pStyle w:val="af1"/>
              <w:ind w:left="320" w:hanging="320"/>
            </w:pPr>
          </w:p>
        </w:tc>
        <w:tc>
          <w:tcPr>
            <w:tcW w:w="9590" w:type="dxa"/>
            <w:shd w:val="clear" w:color="auto" w:fill="auto"/>
          </w:tcPr>
          <w:p w:rsidR="00DE5175" w:rsidRPr="005D6D47" w:rsidRDefault="00DE5175" w:rsidP="00A208CA">
            <w:pPr>
              <w:pStyle w:val="af3"/>
            </w:pPr>
          </w:p>
          <w:p w:rsidR="00DE5175" w:rsidRPr="005D6D47" w:rsidRDefault="00DE5175" w:rsidP="00A208CA">
            <w:pPr>
              <w:pStyle w:val="af3"/>
            </w:pPr>
            <w:r w:rsidRPr="005D6D47">
              <w:rPr>
                <w:rFonts w:hint="eastAsia"/>
              </w:rPr>
              <w:t>【</w:t>
            </w:r>
            <w:r>
              <w:rPr>
                <w:rFonts w:hint="eastAsia"/>
              </w:rPr>
              <w:t>５</w:t>
            </w:r>
            <w:r w:rsidRPr="005D6D47">
              <w:rPr>
                <w:rFonts w:hint="eastAsia"/>
              </w:rPr>
              <w:t>事業共通】</w:t>
            </w:r>
          </w:p>
          <w:p w:rsidR="00DE5175" w:rsidRPr="005D6D47" w:rsidRDefault="00DE5175" w:rsidP="00A208CA">
            <w:pPr>
              <w:pStyle w:val="af3"/>
            </w:pPr>
            <w:r w:rsidRPr="005D6D47">
              <w:rPr>
                <w:rFonts w:hint="eastAsia"/>
              </w:rPr>
              <w:t>（３）提供したサービスに</w:t>
            </w:r>
            <w:r>
              <w:rPr>
                <w:rFonts w:hint="eastAsia"/>
              </w:rPr>
              <w:t>係る</w:t>
            </w:r>
            <w:r w:rsidRPr="005D6D47">
              <w:rPr>
                <w:rFonts w:hint="eastAsia"/>
              </w:rPr>
              <w:t>法第</w:t>
            </w:r>
            <w:r>
              <w:rPr>
                <w:rFonts w:hint="eastAsia"/>
              </w:rPr>
              <w:t>21</w:t>
            </w:r>
            <w:r w:rsidRPr="005D6D47">
              <w:rPr>
                <w:rFonts w:hint="eastAsia"/>
              </w:rPr>
              <w:t>条</w:t>
            </w:r>
            <w:r>
              <w:rPr>
                <w:rFonts w:hint="eastAsia"/>
              </w:rPr>
              <w:t>の5の22</w:t>
            </w:r>
            <w:r w:rsidRPr="005D6D47">
              <w:rPr>
                <w:rFonts w:hint="eastAsia"/>
              </w:rPr>
              <w:t>第1項の規定によ</w:t>
            </w:r>
            <w:r>
              <w:rPr>
                <w:rFonts w:hint="eastAsia"/>
              </w:rPr>
              <w:t>る報告若しくは帳簿書類その他物件の提出若しくは</w:t>
            </w:r>
            <w:r w:rsidRPr="005D6D47">
              <w:rPr>
                <w:rFonts w:hint="eastAsia"/>
              </w:rPr>
              <w:t>提示の命令</w:t>
            </w:r>
            <w:r>
              <w:rPr>
                <w:rFonts w:hint="eastAsia"/>
              </w:rPr>
              <w:t>又は質問若しくは指定事業者の設備若しくは</w:t>
            </w:r>
            <w:r w:rsidRPr="005D6D47">
              <w:rPr>
                <w:rFonts w:hint="eastAsia"/>
              </w:rPr>
              <w:t>帳簿書類</w:t>
            </w:r>
            <w:r>
              <w:rPr>
                <w:rFonts w:hint="eastAsia"/>
              </w:rPr>
              <w:t>その他物件</w:t>
            </w:r>
            <w:r w:rsidRPr="005D6D47">
              <w:rPr>
                <w:rFonts w:hint="eastAsia"/>
              </w:rPr>
              <w:t>の検査に応じているか。また、</w:t>
            </w:r>
            <w:r>
              <w:rPr>
                <w:rFonts w:hint="eastAsia"/>
              </w:rPr>
              <w:t>障害児又は通所給付決定保護者その他の当該障害児の家族</w:t>
            </w:r>
            <w:r w:rsidRPr="005D6D47">
              <w:rPr>
                <w:rFonts w:hint="eastAsia"/>
              </w:rPr>
              <w:t>からの苦情に関して</w:t>
            </w:r>
            <w:r>
              <w:rPr>
                <w:rFonts w:hint="eastAsia"/>
              </w:rPr>
              <w:t>行う調査に協力するとともに、指導又は助言を受けたときは、当該指導又は助言を勘案して必要な改善を</w:t>
            </w:r>
            <w:r w:rsidRPr="00057DD4">
              <w:rPr>
                <w:rFonts w:hint="eastAsia"/>
              </w:rPr>
              <w:t>行うよう努めているか</w:t>
            </w:r>
            <w:r w:rsidRPr="005D6D47">
              <w:rPr>
                <w:rFonts w:hint="eastAsia"/>
              </w:rPr>
              <w:t>。</w:t>
            </w:r>
          </w:p>
          <w:p w:rsidR="00DE5175" w:rsidRDefault="00DE5175" w:rsidP="00A208CA">
            <w:pPr>
              <w:pStyle w:val="af3"/>
            </w:pPr>
          </w:p>
          <w:p w:rsidR="00DE5175" w:rsidRDefault="00DE5175" w:rsidP="00A208CA">
            <w:pPr>
              <w:pStyle w:val="af3"/>
            </w:pPr>
            <w:r>
              <w:rPr>
                <w:rFonts w:hint="eastAsia"/>
              </w:rPr>
              <w:t>※児童福祉法</w:t>
            </w:r>
          </w:p>
          <w:p w:rsidR="00DE5175" w:rsidRPr="001B3076" w:rsidRDefault="00DE5175" w:rsidP="00A208CA">
            <w:pPr>
              <w:pStyle w:val="af3"/>
            </w:pPr>
            <w:r w:rsidRPr="001B3076">
              <w:rPr>
                <w:rFonts w:hint="eastAsia"/>
              </w:rPr>
              <w:t>第</w:t>
            </w:r>
            <w:r>
              <w:rPr>
                <w:rFonts w:hint="eastAsia"/>
              </w:rPr>
              <w:t>21</w:t>
            </w:r>
            <w:r w:rsidRPr="001B3076">
              <w:rPr>
                <w:rFonts w:hint="eastAsia"/>
              </w:rPr>
              <w:t>条の</w:t>
            </w:r>
            <w:r>
              <w:rPr>
                <w:rFonts w:hint="eastAsia"/>
              </w:rPr>
              <w:t>5</w:t>
            </w:r>
            <w:r w:rsidRPr="001B3076">
              <w:rPr>
                <w:rFonts w:hint="eastAsia"/>
              </w:rPr>
              <w:t>の</w:t>
            </w:r>
            <w:r>
              <w:rPr>
                <w:rFonts w:hint="eastAsia"/>
              </w:rPr>
              <w:t>22</w:t>
            </w:r>
            <w:r w:rsidRPr="001B3076">
              <w:rPr>
                <w:rFonts w:hint="eastAsia"/>
              </w:rPr>
              <w:t xml:space="preserve">　都道府県知事又は市町村長は、必要があると認めるときは、指定障害児通所支援事業者若しくは指定障害児通所支援事業者であつた者若しくは当該指定に係る障害児通所支援事業所の従業者であつた者(以下この項において「指定障害児通所支援事業者であつた者等」という。)に対し、報告若しくは帳簿書類その他の物件の提出若しくは提示を命じ、指定障害児通所支援事業者若しくは当該指定に係る障害児通所支援事業所の従業者若しくは指定障害児通所支援事業者であつた者等に対し出頭を求め、又は当該職員に、関係者に対し質問させ、若しくは当該指定障害児通所支援事業者の当該指定に係る障害児通所支援事業所、事務所その他当該指定通所支援の事業に関係のある場所に立ち入り、その設備若しくは帳簿書類その他の物件を検査させることができる。</w:t>
            </w:r>
          </w:p>
          <w:p w:rsidR="00DE5175" w:rsidRPr="005D6D47" w:rsidRDefault="00DE5175" w:rsidP="00A208CA">
            <w:pPr>
              <w:pStyle w:val="af3"/>
            </w:pPr>
          </w:p>
        </w:tc>
        <w:tc>
          <w:tcPr>
            <w:tcW w:w="2216" w:type="dxa"/>
            <w:shd w:val="clear" w:color="auto" w:fill="auto"/>
          </w:tcPr>
          <w:p w:rsidR="00DE5175" w:rsidRDefault="00DE5175" w:rsidP="00A208CA">
            <w:pPr>
              <w:pStyle w:val="af3"/>
            </w:pPr>
          </w:p>
          <w:p w:rsidR="00DE5175" w:rsidRPr="005D6D47" w:rsidRDefault="00DE5175" w:rsidP="00A208CA">
            <w:pPr>
              <w:pStyle w:val="af3"/>
            </w:pPr>
            <w:r>
              <w:rPr>
                <w:rFonts w:hint="eastAsia"/>
              </w:rPr>
              <w:t>・条例第52条第3項</w:t>
            </w:r>
          </w:p>
        </w:tc>
        <w:tc>
          <w:tcPr>
            <w:tcW w:w="1555" w:type="dxa"/>
            <w:shd w:val="clear" w:color="auto" w:fill="auto"/>
          </w:tcPr>
          <w:p w:rsidR="00DE5175" w:rsidRPr="005D6D47" w:rsidRDefault="00DE5175" w:rsidP="00A208CA">
            <w:pPr>
              <w:pStyle w:val="af5"/>
              <w:ind w:left="160"/>
            </w:pPr>
          </w:p>
          <w:p w:rsidR="00DE5175" w:rsidRPr="005D6D47" w:rsidRDefault="00DE5175" w:rsidP="00A208CA">
            <w:pPr>
              <w:pStyle w:val="af5"/>
              <w:ind w:left="160"/>
            </w:pPr>
            <w:r w:rsidRPr="005D6D47">
              <w:rPr>
                <w:rFonts w:hint="eastAsia"/>
              </w:rPr>
              <w:t>□適</w:t>
            </w:r>
          </w:p>
          <w:p w:rsidR="00DE5175" w:rsidRPr="005D6D47" w:rsidRDefault="00DE5175" w:rsidP="00A208CA">
            <w:pPr>
              <w:pStyle w:val="af5"/>
              <w:ind w:left="160"/>
            </w:pPr>
            <w:r w:rsidRPr="005D6D47">
              <w:rPr>
                <w:rFonts w:hint="eastAsia"/>
              </w:rPr>
              <w:t>□不適</w:t>
            </w:r>
          </w:p>
          <w:p w:rsidR="00DE5175" w:rsidRPr="005D6D47" w:rsidRDefault="00DE5175" w:rsidP="00A208CA">
            <w:pPr>
              <w:pStyle w:val="af5"/>
              <w:ind w:left="160"/>
            </w:pPr>
            <w:r w:rsidRPr="005D6D47">
              <w:rPr>
                <w:rFonts w:hint="eastAsia"/>
              </w:rPr>
              <w:t>□該当なし</w:t>
            </w:r>
          </w:p>
          <w:p w:rsidR="00DE5175" w:rsidRPr="00EC0539" w:rsidRDefault="00DE5175" w:rsidP="00A208CA">
            <w:pPr>
              <w:pStyle w:val="af5"/>
              <w:ind w:left="160"/>
            </w:pPr>
          </w:p>
        </w:tc>
      </w:tr>
      <w:tr w:rsidR="00DE5175" w:rsidTr="001F297B">
        <w:trPr>
          <w:cantSplit/>
          <w:trHeight w:val="1051"/>
        </w:trPr>
        <w:tc>
          <w:tcPr>
            <w:tcW w:w="1800" w:type="dxa"/>
            <w:vMerge/>
            <w:shd w:val="clear" w:color="auto" w:fill="auto"/>
          </w:tcPr>
          <w:p w:rsidR="00DE5175" w:rsidRPr="00082659" w:rsidRDefault="00DE5175" w:rsidP="00A208CA">
            <w:pPr>
              <w:pStyle w:val="af1"/>
              <w:ind w:left="320" w:hanging="320"/>
              <w:rPr>
                <w:rFonts w:hAnsi="ＭＳ 明朝"/>
              </w:rPr>
            </w:pPr>
          </w:p>
        </w:tc>
        <w:tc>
          <w:tcPr>
            <w:tcW w:w="9590" w:type="dxa"/>
            <w:shd w:val="clear" w:color="auto" w:fill="auto"/>
          </w:tcPr>
          <w:p w:rsidR="00DE5175" w:rsidRPr="005D6D47" w:rsidRDefault="00DE5175" w:rsidP="00A208CA">
            <w:pPr>
              <w:pStyle w:val="af3"/>
            </w:pPr>
          </w:p>
          <w:p w:rsidR="00DE5175" w:rsidRPr="005D6D47" w:rsidRDefault="00DE5175" w:rsidP="00A208CA">
            <w:pPr>
              <w:pStyle w:val="af3"/>
            </w:pPr>
            <w:r w:rsidRPr="005D6D47">
              <w:rPr>
                <w:rFonts w:hint="eastAsia"/>
              </w:rPr>
              <w:t>【</w:t>
            </w:r>
            <w:r>
              <w:rPr>
                <w:rFonts w:hint="eastAsia"/>
              </w:rPr>
              <w:t>５</w:t>
            </w:r>
            <w:r w:rsidRPr="005D6D47">
              <w:rPr>
                <w:rFonts w:hint="eastAsia"/>
              </w:rPr>
              <w:t>事業共通】</w:t>
            </w:r>
          </w:p>
          <w:p w:rsidR="00DE5175" w:rsidRPr="005D6D47" w:rsidRDefault="00DE5175" w:rsidP="00A208CA">
            <w:pPr>
              <w:pStyle w:val="af3"/>
            </w:pPr>
            <w:r w:rsidRPr="005D6D47">
              <w:rPr>
                <w:rFonts w:hint="eastAsia"/>
              </w:rPr>
              <w:t>（４）</w:t>
            </w:r>
            <w:r>
              <w:rPr>
                <w:rFonts w:hint="eastAsia"/>
              </w:rPr>
              <w:t>市長等</w:t>
            </w:r>
            <w:r w:rsidRPr="005D6D47">
              <w:rPr>
                <w:rFonts w:hint="eastAsia"/>
              </w:rPr>
              <w:t>から求めがあった場合に、（３）の</w:t>
            </w:r>
            <w:r>
              <w:rPr>
                <w:rFonts w:hint="eastAsia"/>
              </w:rPr>
              <w:t>指導又は助言を勘案して講じた措置について</w:t>
            </w:r>
            <w:r w:rsidRPr="005D6D47">
              <w:rPr>
                <w:rFonts w:hint="eastAsia"/>
              </w:rPr>
              <w:t>報告しているか。</w:t>
            </w:r>
          </w:p>
          <w:p w:rsidR="00DE5175" w:rsidRPr="005D6D47" w:rsidRDefault="00DE5175" w:rsidP="00A208CA">
            <w:pPr>
              <w:pStyle w:val="af3"/>
            </w:pPr>
          </w:p>
        </w:tc>
        <w:tc>
          <w:tcPr>
            <w:tcW w:w="2216" w:type="dxa"/>
            <w:shd w:val="clear" w:color="auto" w:fill="auto"/>
          </w:tcPr>
          <w:p w:rsidR="00DE5175" w:rsidRDefault="00DE5175" w:rsidP="00A208CA">
            <w:pPr>
              <w:pStyle w:val="af3"/>
            </w:pPr>
          </w:p>
          <w:p w:rsidR="00DE5175" w:rsidRPr="005D6D47" w:rsidRDefault="00DE5175" w:rsidP="00A208CA">
            <w:pPr>
              <w:pStyle w:val="af3"/>
            </w:pPr>
            <w:r>
              <w:rPr>
                <w:rFonts w:hint="eastAsia"/>
              </w:rPr>
              <w:t>・条例第52条第4項</w:t>
            </w:r>
          </w:p>
        </w:tc>
        <w:tc>
          <w:tcPr>
            <w:tcW w:w="1555" w:type="dxa"/>
            <w:shd w:val="clear" w:color="auto" w:fill="auto"/>
          </w:tcPr>
          <w:p w:rsidR="00DE5175" w:rsidRPr="005D6D47" w:rsidRDefault="00DE5175" w:rsidP="00A208CA">
            <w:pPr>
              <w:pStyle w:val="af5"/>
              <w:ind w:left="160"/>
            </w:pPr>
          </w:p>
          <w:p w:rsidR="00DE5175" w:rsidRPr="005D6D47" w:rsidRDefault="00DE5175" w:rsidP="00A208CA">
            <w:pPr>
              <w:pStyle w:val="af5"/>
              <w:ind w:left="160"/>
            </w:pPr>
            <w:r w:rsidRPr="005D6D47">
              <w:rPr>
                <w:rFonts w:hint="eastAsia"/>
              </w:rPr>
              <w:t>□適</w:t>
            </w:r>
          </w:p>
          <w:p w:rsidR="00DE5175" w:rsidRPr="005D6D47" w:rsidRDefault="00DE5175" w:rsidP="00A208CA">
            <w:pPr>
              <w:pStyle w:val="af5"/>
              <w:ind w:left="160"/>
            </w:pPr>
            <w:r w:rsidRPr="005D6D47">
              <w:rPr>
                <w:rFonts w:hint="eastAsia"/>
              </w:rPr>
              <w:t>□不適</w:t>
            </w:r>
          </w:p>
          <w:p w:rsidR="00DE5175" w:rsidRPr="005D6D47" w:rsidRDefault="00DE5175" w:rsidP="00A208CA">
            <w:pPr>
              <w:pStyle w:val="af5"/>
              <w:ind w:left="160"/>
            </w:pPr>
            <w:r w:rsidRPr="005D6D47">
              <w:rPr>
                <w:rFonts w:hint="eastAsia"/>
              </w:rPr>
              <w:t>□該当なし</w:t>
            </w:r>
          </w:p>
          <w:p w:rsidR="00DE5175" w:rsidRPr="005D6D47" w:rsidRDefault="00DE5175" w:rsidP="00A208CA">
            <w:pPr>
              <w:pStyle w:val="af5"/>
              <w:ind w:left="160"/>
            </w:pPr>
          </w:p>
        </w:tc>
      </w:tr>
      <w:tr w:rsidR="00DE5175" w:rsidTr="0026382D">
        <w:trPr>
          <w:cantSplit/>
          <w:trHeight w:val="2287"/>
        </w:trPr>
        <w:tc>
          <w:tcPr>
            <w:tcW w:w="1800" w:type="dxa"/>
            <w:vMerge/>
            <w:shd w:val="clear" w:color="auto" w:fill="auto"/>
          </w:tcPr>
          <w:p w:rsidR="00DE5175" w:rsidRPr="00082659" w:rsidRDefault="00DE5175" w:rsidP="00A208CA">
            <w:pPr>
              <w:pStyle w:val="af1"/>
              <w:ind w:left="320" w:hanging="320"/>
              <w:rPr>
                <w:rFonts w:hAnsi="ＭＳ 明朝"/>
              </w:rPr>
            </w:pPr>
          </w:p>
        </w:tc>
        <w:tc>
          <w:tcPr>
            <w:tcW w:w="9590" w:type="dxa"/>
            <w:shd w:val="clear" w:color="auto" w:fill="auto"/>
          </w:tcPr>
          <w:p w:rsidR="00DE5175" w:rsidRPr="005D6D47" w:rsidRDefault="00DE5175" w:rsidP="00A208CA">
            <w:pPr>
              <w:pStyle w:val="af3"/>
            </w:pPr>
          </w:p>
          <w:p w:rsidR="00DE5175" w:rsidRPr="005D6D47" w:rsidRDefault="00DE5175" w:rsidP="00A208CA">
            <w:pPr>
              <w:pStyle w:val="af3"/>
            </w:pPr>
            <w:r w:rsidRPr="005D6D47">
              <w:rPr>
                <w:rFonts w:hint="eastAsia"/>
              </w:rPr>
              <w:t>【</w:t>
            </w:r>
            <w:r>
              <w:rPr>
                <w:rFonts w:hint="eastAsia"/>
              </w:rPr>
              <w:t>５</w:t>
            </w:r>
            <w:r w:rsidRPr="005D6D47">
              <w:rPr>
                <w:rFonts w:hint="eastAsia"/>
              </w:rPr>
              <w:t>事業共通】</w:t>
            </w:r>
          </w:p>
          <w:p w:rsidR="00DE5175" w:rsidRDefault="00DE5175" w:rsidP="00A208CA">
            <w:pPr>
              <w:pStyle w:val="af3"/>
            </w:pPr>
            <w:r w:rsidRPr="005D6D47">
              <w:rPr>
                <w:rFonts w:hint="eastAsia"/>
              </w:rPr>
              <w:t>（５）運営適正化委員会が社会福祉法第85条の規定により行う苦情解決に向けた調査、あっせんにできる限り協力しているか。</w:t>
            </w:r>
          </w:p>
          <w:p w:rsidR="00DE5175" w:rsidRDefault="00DE5175" w:rsidP="00A208CA">
            <w:pPr>
              <w:pStyle w:val="af3"/>
            </w:pPr>
          </w:p>
          <w:p w:rsidR="00DE5175" w:rsidRDefault="00DE5175" w:rsidP="00A208CA">
            <w:pPr>
              <w:pStyle w:val="af3"/>
            </w:pPr>
            <w:r>
              <w:rPr>
                <w:rFonts w:hint="eastAsia"/>
              </w:rPr>
              <w:t>※社会福祉法</w:t>
            </w:r>
          </w:p>
          <w:p w:rsidR="00DE5175" w:rsidRPr="00D16E88" w:rsidRDefault="00DE5175" w:rsidP="00A208CA">
            <w:pPr>
              <w:pStyle w:val="af3"/>
            </w:pPr>
            <w:r w:rsidRPr="00D16E88">
              <w:rPr>
                <w:rFonts w:hint="eastAsia"/>
              </w:rPr>
              <w:t>第</w:t>
            </w:r>
            <w:r>
              <w:rPr>
                <w:rFonts w:hint="eastAsia"/>
              </w:rPr>
              <w:t>85</w:t>
            </w:r>
            <w:r w:rsidRPr="00D16E88">
              <w:rPr>
                <w:rFonts w:hint="eastAsia"/>
              </w:rPr>
              <w:t>条　運営適正化委員会は、福祉サービスに関する苦情について解決の申出があつたときは、その相談に応じ、申出人に必要な助言をし、当該苦情に係る事情を調査するものとする。</w:t>
            </w:r>
          </w:p>
          <w:p w:rsidR="00DE5175" w:rsidRPr="005D6D47" w:rsidRDefault="00DE5175" w:rsidP="00A208CA">
            <w:pPr>
              <w:pStyle w:val="af3"/>
            </w:pPr>
            <w:r w:rsidRPr="00D16E88">
              <w:rPr>
                <w:rFonts w:hint="eastAsia"/>
              </w:rPr>
              <w:t>２　運営適正化委員会は、前項の申出人及び当該申出人に対し福祉サービスを提供した者の同意を得て、苦情の解決のあ</w:t>
            </w:r>
            <w:r w:rsidR="0002150B">
              <w:rPr>
                <w:rFonts w:hint="eastAsia"/>
              </w:rPr>
              <w:t>つ</w:t>
            </w:r>
            <w:r w:rsidRPr="00D16E88">
              <w:rPr>
                <w:rFonts w:hint="eastAsia"/>
              </w:rPr>
              <w:t>せんを行うことができる。</w:t>
            </w:r>
          </w:p>
          <w:p w:rsidR="00DE5175" w:rsidRPr="005D6D47" w:rsidRDefault="00DE5175" w:rsidP="00A208CA">
            <w:pPr>
              <w:pStyle w:val="af3"/>
            </w:pPr>
          </w:p>
        </w:tc>
        <w:tc>
          <w:tcPr>
            <w:tcW w:w="2216" w:type="dxa"/>
            <w:shd w:val="clear" w:color="auto" w:fill="auto"/>
          </w:tcPr>
          <w:p w:rsidR="00DE5175" w:rsidRDefault="00DE5175" w:rsidP="00A208CA">
            <w:pPr>
              <w:pStyle w:val="af3"/>
            </w:pPr>
          </w:p>
          <w:p w:rsidR="00DE5175" w:rsidRPr="005D6D47" w:rsidRDefault="00DE5175" w:rsidP="00A208CA">
            <w:pPr>
              <w:pStyle w:val="af3"/>
            </w:pPr>
            <w:r>
              <w:rPr>
                <w:rFonts w:hint="eastAsia"/>
              </w:rPr>
              <w:t>・条例第52条第5項</w:t>
            </w:r>
          </w:p>
          <w:p w:rsidR="00DE5175" w:rsidRPr="005D6D47" w:rsidRDefault="00DE5175" w:rsidP="00A208CA">
            <w:pPr>
              <w:pStyle w:val="af3"/>
            </w:pPr>
          </w:p>
        </w:tc>
        <w:tc>
          <w:tcPr>
            <w:tcW w:w="1555" w:type="dxa"/>
            <w:shd w:val="clear" w:color="auto" w:fill="auto"/>
          </w:tcPr>
          <w:p w:rsidR="00DE5175" w:rsidRPr="005D6D47" w:rsidRDefault="00DE5175" w:rsidP="00A208CA">
            <w:pPr>
              <w:pStyle w:val="af5"/>
              <w:ind w:left="160"/>
            </w:pPr>
          </w:p>
          <w:p w:rsidR="00DE5175" w:rsidRPr="005D6D47" w:rsidRDefault="00DE5175" w:rsidP="00A208CA">
            <w:pPr>
              <w:pStyle w:val="af5"/>
              <w:ind w:left="160"/>
            </w:pPr>
            <w:r w:rsidRPr="005D6D47">
              <w:rPr>
                <w:rFonts w:hint="eastAsia"/>
              </w:rPr>
              <w:t>□適</w:t>
            </w:r>
          </w:p>
          <w:p w:rsidR="00DE5175" w:rsidRPr="005D6D47" w:rsidRDefault="00DE5175" w:rsidP="00A208CA">
            <w:pPr>
              <w:pStyle w:val="af5"/>
              <w:ind w:left="160"/>
            </w:pPr>
            <w:r w:rsidRPr="005D6D47">
              <w:rPr>
                <w:rFonts w:hint="eastAsia"/>
              </w:rPr>
              <w:t>□不適</w:t>
            </w:r>
          </w:p>
          <w:p w:rsidR="00DE5175" w:rsidRPr="005D6D47" w:rsidRDefault="00DE5175" w:rsidP="00A208CA">
            <w:pPr>
              <w:pStyle w:val="af5"/>
              <w:ind w:left="160"/>
            </w:pPr>
            <w:r w:rsidRPr="005D6D47">
              <w:rPr>
                <w:rFonts w:hint="eastAsia"/>
              </w:rPr>
              <w:t>□該当なし</w:t>
            </w:r>
          </w:p>
          <w:p w:rsidR="00DE5175" w:rsidRPr="005D6D47" w:rsidRDefault="00DE5175" w:rsidP="00A208CA">
            <w:pPr>
              <w:pStyle w:val="af5"/>
              <w:ind w:left="160"/>
            </w:pPr>
          </w:p>
        </w:tc>
      </w:tr>
      <w:tr w:rsidR="00157A3F" w:rsidTr="001D049E">
        <w:trPr>
          <w:cantSplit/>
          <w:trHeight w:val="1026"/>
        </w:trPr>
        <w:tc>
          <w:tcPr>
            <w:tcW w:w="1800" w:type="dxa"/>
            <w:vMerge w:val="restart"/>
            <w:shd w:val="clear" w:color="auto" w:fill="auto"/>
          </w:tcPr>
          <w:p w:rsidR="00157A3F" w:rsidRPr="00082659" w:rsidRDefault="00157A3F" w:rsidP="00A208CA">
            <w:pPr>
              <w:pStyle w:val="af1"/>
              <w:ind w:left="320" w:hanging="320"/>
            </w:pPr>
          </w:p>
          <w:p w:rsidR="00157A3F" w:rsidRDefault="00157A3F" w:rsidP="00A208CA">
            <w:pPr>
              <w:pStyle w:val="af1"/>
              <w:ind w:left="320" w:hanging="320"/>
            </w:pPr>
            <w:r w:rsidRPr="00157A3F">
              <w:rPr>
                <w:rFonts w:hint="eastAsia"/>
              </w:rPr>
              <w:t xml:space="preserve">44　</w:t>
            </w:r>
            <w:r w:rsidRPr="00082659">
              <w:rPr>
                <w:rFonts w:hint="eastAsia"/>
              </w:rPr>
              <w:t>地域との連携等</w:t>
            </w:r>
          </w:p>
          <w:p w:rsidR="00157A3F" w:rsidRDefault="00157A3F" w:rsidP="00A208CA"/>
          <w:p w:rsidR="00157A3F" w:rsidRDefault="00157A3F" w:rsidP="00A208CA">
            <w:pPr>
              <w:pStyle w:val="af1"/>
              <w:ind w:left="0" w:firstLineChars="0" w:firstLine="0"/>
            </w:pPr>
          </w:p>
          <w:p w:rsidR="00157A3F" w:rsidRPr="00082659" w:rsidRDefault="00157A3F" w:rsidP="00EB2800">
            <w:pPr>
              <w:pStyle w:val="af1"/>
              <w:ind w:left="320" w:hanging="320"/>
            </w:pPr>
          </w:p>
          <w:p w:rsidR="00157A3F" w:rsidRDefault="00157A3F" w:rsidP="00EB2800">
            <w:pPr>
              <w:pStyle w:val="af1"/>
              <w:ind w:left="320" w:hanging="320"/>
            </w:pPr>
          </w:p>
          <w:p w:rsidR="00157A3F" w:rsidRDefault="00157A3F" w:rsidP="00EB2800"/>
          <w:p w:rsidR="00157A3F" w:rsidRDefault="00157A3F" w:rsidP="00EB2800">
            <w:pPr>
              <w:pStyle w:val="af1"/>
              <w:ind w:left="0" w:firstLineChars="0" w:firstLine="0"/>
            </w:pPr>
          </w:p>
          <w:p w:rsidR="00157A3F" w:rsidRPr="007F3532" w:rsidRDefault="00157A3F" w:rsidP="00EB2800">
            <w:pPr>
              <w:jc w:val="center"/>
            </w:pPr>
          </w:p>
        </w:tc>
        <w:tc>
          <w:tcPr>
            <w:tcW w:w="9590" w:type="dxa"/>
            <w:shd w:val="clear" w:color="auto" w:fill="auto"/>
          </w:tcPr>
          <w:p w:rsidR="00157A3F" w:rsidRPr="005D6D47" w:rsidRDefault="00157A3F" w:rsidP="00A208CA">
            <w:pPr>
              <w:pStyle w:val="af3"/>
            </w:pPr>
          </w:p>
          <w:p w:rsidR="00157A3F" w:rsidRPr="005D6D47" w:rsidRDefault="00157A3F" w:rsidP="00A208CA">
            <w:pPr>
              <w:pStyle w:val="af3"/>
            </w:pPr>
            <w:r w:rsidRPr="005D6D47">
              <w:rPr>
                <w:rFonts w:hint="eastAsia"/>
              </w:rPr>
              <w:t>【</w:t>
            </w:r>
            <w:r>
              <w:rPr>
                <w:rFonts w:hint="eastAsia"/>
              </w:rPr>
              <w:t>５</w:t>
            </w:r>
            <w:r w:rsidRPr="005D6D47">
              <w:rPr>
                <w:rFonts w:hint="eastAsia"/>
              </w:rPr>
              <w:t>事業共通】</w:t>
            </w:r>
          </w:p>
          <w:p w:rsidR="00157A3F" w:rsidRPr="005D6D47" w:rsidRDefault="00157A3F" w:rsidP="00A208CA">
            <w:pPr>
              <w:pStyle w:val="af3"/>
            </w:pPr>
            <w:r w:rsidRPr="005D6D47">
              <w:rPr>
                <w:rFonts w:hint="eastAsia"/>
              </w:rPr>
              <w:t>（１）その事業の運営に当たっては、地域住民又はその自発的な活動等との連携及び協力を行う等の地域との交流に努めているか。</w:t>
            </w:r>
          </w:p>
          <w:p w:rsidR="00157A3F" w:rsidRPr="005D6D47" w:rsidRDefault="00157A3F" w:rsidP="00A208CA">
            <w:pPr>
              <w:pStyle w:val="af3"/>
            </w:pPr>
          </w:p>
        </w:tc>
        <w:tc>
          <w:tcPr>
            <w:tcW w:w="2216" w:type="dxa"/>
            <w:shd w:val="clear" w:color="auto" w:fill="auto"/>
          </w:tcPr>
          <w:p w:rsidR="00157A3F" w:rsidRDefault="00157A3F" w:rsidP="00A208CA">
            <w:pPr>
              <w:pStyle w:val="af3"/>
            </w:pPr>
          </w:p>
          <w:p w:rsidR="00157A3F" w:rsidRPr="005D6D47" w:rsidRDefault="00157A3F" w:rsidP="00A208CA">
            <w:pPr>
              <w:pStyle w:val="af3"/>
            </w:pPr>
            <w:r>
              <w:rPr>
                <w:rFonts w:hint="eastAsia"/>
              </w:rPr>
              <w:t>・条例第53条第1項</w:t>
            </w:r>
          </w:p>
        </w:tc>
        <w:tc>
          <w:tcPr>
            <w:tcW w:w="1555" w:type="dxa"/>
            <w:shd w:val="clear" w:color="auto" w:fill="auto"/>
          </w:tcPr>
          <w:p w:rsidR="00157A3F" w:rsidRPr="005D6D47" w:rsidRDefault="00157A3F" w:rsidP="00A208CA">
            <w:pPr>
              <w:pStyle w:val="af5"/>
              <w:ind w:left="160"/>
            </w:pPr>
          </w:p>
          <w:p w:rsidR="00157A3F" w:rsidRPr="005D6D47" w:rsidRDefault="00157A3F" w:rsidP="00A208CA">
            <w:pPr>
              <w:pStyle w:val="af5"/>
              <w:ind w:left="160"/>
            </w:pPr>
            <w:r w:rsidRPr="005D6D47">
              <w:rPr>
                <w:rFonts w:hint="eastAsia"/>
              </w:rPr>
              <w:t>□適</w:t>
            </w:r>
          </w:p>
          <w:p w:rsidR="00157A3F" w:rsidRPr="005D6D47" w:rsidRDefault="00157A3F" w:rsidP="00A208CA">
            <w:pPr>
              <w:pStyle w:val="af5"/>
              <w:ind w:left="160"/>
            </w:pPr>
            <w:r w:rsidRPr="005D6D47">
              <w:rPr>
                <w:rFonts w:hint="eastAsia"/>
              </w:rPr>
              <w:t>□不適</w:t>
            </w:r>
          </w:p>
        </w:tc>
      </w:tr>
      <w:tr w:rsidR="00157A3F" w:rsidTr="001D049E">
        <w:trPr>
          <w:cantSplit/>
          <w:trHeight w:val="1026"/>
        </w:trPr>
        <w:tc>
          <w:tcPr>
            <w:tcW w:w="1800" w:type="dxa"/>
            <w:vMerge/>
            <w:shd w:val="clear" w:color="auto" w:fill="auto"/>
          </w:tcPr>
          <w:p w:rsidR="00157A3F" w:rsidRPr="007F3532" w:rsidRDefault="00157A3F" w:rsidP="00EB2800">
            <w:pPr>
              <w:jc w:val="center"/>
            </w:pPr>
          </w:p>
        </w:tc>
        <w:tc>
          <w:tcPr>
            <w:tcW w:w="9590" w:type="dxa"/>
            <w:shd w:val="clear" w:color="auto" w:fill="auto"/>
          </w:tcPr>
          <w:p w:rsidR="00157A3F" w:rsidRDefault="00157A3F" w:rsidP="00EB2800">
            <w:pPr>
              <w:pStyle w:val="af3"/>
            </w:pPr>
          </w:p>
          <w:p w:rsidR="00157A3F" w:rsidRPr="005D6D47" w:rsidRDefault="00157A3F" w:rsidP="00EB2800">
            <w:pPr>
              <w:pStyle w:val="af3"/>
            </w:pPr>
            <w:r w:rsidRPr="005D6D47">
              <w:rPr>
                <w:rFonts w:hint="eastAsia"/>
              </w:rPr>
              <w:t>【</w:t>
            </w:r>
            <w:r>
              <w:rPr>
                <w:rFonts w:hint="eastAsia"/>
              </w:rPr>
              <w:t>指定児童発達支援（児童発達支援センターのみ）、医療型児童発達支援</w:t>
            </w:r>
            <w:r w:rsidRPr="005D6D47">
              <w:rPr>
                <w:rFonts w:hint="eastAsia"/>
              </w:rPr>
              <w:t>】</w:t>
            </w:r>
          </w:p>
          <w:p w:rsidR="00157A3F" w:rsidRDefault="00157A3F" w:rsidP="00EB2800">
            <w:pPr>
              <w:pStyle w:val="af3"/>
            </w:pPr>
            <w:r>
              <w:rPr>
                <w:rFonts w:hint="eastAsia"/>
              </w:rPr>
              <w:t>（２）</w:t>
            </w:r>
            <w:r w:rsidRPr="001E4E85">
              <w:rPr>
                <w:rFonts w:hint="eastAsia"/>
              </w:rPr>
              <w:t>通常の事業の実施地域の障害児の福祉に関し、障害児若しくはその家庭又は当該障害児が通い、在学し、若しくは在籍する保育所、幼稚園、小学校（義務教育学校の前期課程を含む。）若しくは特別支援学校若しくは認定こども園その他児童が集団生活を営む施設からの相談に応じ、助言その他の必要な援助を行うよう努め</w:t>
            </w:r>
            <w:r>
              <w:rPr>
                <w:rFonts w:hint="eastAsia"/>
              </w:rPr>
              <w:t>ているか</w:t>
            </w:r>
            <w:r w:rsidRPr="001E4E85">
              <w:rPr>
                <w:rFonts w:hint="eastAsia"/>
              </w:rPr>
              <w:t>。</w:t>
            </w:r>
          </w:p>
          <w:p w:rsidR="00157A3F" w:rsidRPr="005D6D47" w:rsidRDefault="00157A3F" w:rsidP="00EB2800">
            <w:pPr>
              <w:pStyle w:val="af3"/>
            </w:pPr>
          </w:p>
        </w:tc>
        <w:tc>
          <w:tcPr>
            <w:tcW w:w="2216" w:type="dxa"/>
            <w:shd w:val="clear" w:color="auto" w:fill="auto"/>
          </w:tcPr>
          <w:p w:rsidR="00157A3F" w:rsidRDefault="00157A3F" w:rsidP="00EB2800">
            <w:pPr>
              <w:pStyle w:val="af3"/>
            </w:pPr>
          </w:p>
          <w:p w:rsidR="00157A3F" w:rsidRDefault="00157A3F" w:rsidP="00EB2800">
            <w:pPr>
              <w:pStyle w:val="af3"/>
            </w:pPr>
            <w:r>
              <w:rPr>
                <w:rFonts w:hint="eastAsia"/>
              </w:rPr>
              <w:t>・条例第53条第2項</w:t>
            </w:r>
          </w:p>
        </w:tc>
        <w:tc>
          <w:tcPr>
            <w:tcW w:w="1555" w:type="dxa"/>
            <w:shd w:val="clear" w:color="auto" w:fill="auto"/>
          </w:tcPr>
          <w:p w:rsidR="00157A3F" w:rsidRPr="005D6D47" w:rsidRDefault="00157A3F" w:rsidP="00EB2800">
            <w:pPr>
              <w:pStyle w:val="af5"/>
              <w:ind w:left="160"/>
            </w:pPr>
          </w:p>
          <w:p w:rsidR="00157A3F" w:rsidRPr="005D6D47" w:rsidRDefault="00157A3F" w:rsidP="00EB2800">
            <w:pPr>
              <w:pStyle w:val="af5"/>
              <w:ind w:left="160"/>
            </w:pPr>
            <w:r w:rsidRPr="005D6D47">
              <w:rPr>
                <w:rFonts w:hint="eastAsia"/>
              </w:rPr>
              <w:t>□適</w:t>
            </w:r>
          </w:p>
          <w:p w:rsidR="00157A3F" w:rsidRPr="005D6D47" w:rsidRDefault="00157A3F" w:rsidP="00EB2800">
            <w:pPr>
              <w:pStyle w:val="af5"/>
              <w:ind w:left="160"/>
            </w:pPr>
            <w:r w:rsidRPr="005D6D47">
              <w:rPr>
                <w:rFonts w:hint="eastAsia"/>
              </w:rPr>
              <w:t>□不適</w:t>
            </w:r>
          </w:p>
          <w:p w:rsidR="00157A3F" w:rsidRPr="005D6D47" w:rsidRDefault="00157A3F" w:rsidP="00EB2800">
            <w:pPr>
              <w:pStyle w:val="af5"/>
              <w:ind w:left="160"/>
            </w:pPr>
            <w:r w:rsidRPr="005D6D47">
              <w:rPr>
                <w:rFonts w:hint="eastAsia"/>
              </w:rPr>
              <w:t>□該当なし</w:t>
            </w:r>
          </w:p>
          <w:p w:rsidR="00157A3F" w:rsidRPr="00EC0539" w:rsidRDefault="00157A3F" w:rsidP="00EB2800">
            <w:pPr>
              <w:pStyle w:val="af5"/>
              <w:ind w:left="160"/>
            </w:pPr>
          </w:p>
        </w:tc>
      </w:tr>
      <w:tr w:rsidR="00EB2800" w:rsidTr="0026382D">
        <w:trPr>
          <w:cantSplit/>
          <w:trHeight w:val="1649"/>
        </w:trPr>
        <w:tc>
          <w:tcPr>
            <w:tcW w:w="1800" w:type="dxa"/>
            <w:vMerge w:val="restart"/>
            <w:shd w:val="clear" w:color="auto" w:fill="auto"/>
          </w:tcPr>
          <w:p w:rsidR="00EB2800" w:rsidRPr="00157A3F" w:rsidRDefault="00EB2800" w:rsidP="00EB2800">
            <w:pPr>
              <w:pStyle w:val="af1"/>
              <w:ind w:left="320" w:hanging="320"/>
            </w:pPr>
          </w:p>
          <w:p w:rsidR="00EB2800" w:rsidRPr="00082659" w:rsidRDefault="00EB2800" w:rsidP="00EB2800">
            <w:pPr>
              <w:pStyle w:val="af1"/>
              <w:ind w:left="320" w:hanging="320"/>
            </w:pPr>
            <w:r w:rsidRPr="00157A3F">
              <w:rPr>
                <w:rFonts w:hint="eastAsia"/>
              </w:rPr>
              <w:t xml:space="preserve">45　</w:t>
            </w:r>
            <w:r w:rsidRPr="00082659">
              <w:rPr>
                <w:rFonts w:hint="eastAsia"/>
              </w:rPr>
              <w:t>事故発生時の対応</w:t>
            </w:r>
          </w:p>
          <w:p w:rsidR="00EB2800" w:rsidRPr="00082659" w:rsidRDefault="00EB2800" w:rsidP="00EB2800">
            <w:pPr>
              <w:pStyle w:val="af1"/>
              <w:ind w:left="320" w:hanging="320"/>
            </w:pPr>
          </w:p>
          <w:p w:rsidR="00EB2800" w:rsidRPr="00082659" w:rsidRDefault="00EB2800" w:rsidP="00EB2800">
            <w:pPr>
              <w:pStyle w:val="af1"/>
              <w:ind w:left="320" w:hanging="320"/>
            </w:pPr>
          </w:p>
          <w:p w:rsidR="00EB2800" w:rsidRPr="00082659" w:rsidRDefault="00EB2800" w:rsidP="00EB2800">
            <w:pPr>
              <w:pStyle w:val="af1"/>
              <w:ind w:left="320" w:hanging="320"/>
              <w:rPr>
                <w:rFonts w:hAnsi="ＭＳ 明朝"/>
              </w:rPr>
            </w:pPr>
          </w:p>
        </w:tc>
        <w:tc>
          <w:tcPr>
            <w:tcW w:w="9590" w:type="dxa"/>
            <w:shd w:val="clear" w:color="auto" w:fill="auto"/>
          </w:tcPr>
          <w:p w:rsidR="00EB2800" w:rsidRPr="005D6D47" w:rsidRDefault="00EB2800" w:rsidP="00EB2800">
            <w:pPr>
              <w:pStyle w:val="af3"/>
            </w:pPr>
          </w:p>
          <w:p w:rsidR="00EB2800" w:rsidRPr="005D6D47" w:rsidRDefault="00EB2800" w:rsidP="00EB2800">
            <w:pPr>
              <w:pStyle w:val="af3"/>
            </w:pPr>
            <w:r w:rsidRPr="005D6D47">
              <w:rPr>
                <w:rFonts w:hint="eastAsia"/>
              </w:rPr>
              <w:t>【</w:t>
            </w:r>
            <w:r>
              <w:rPr>
                <w:rFonts w:hint="eastAsia"/>
              </w:rPr>
              <w:t>５</w:t>
            </w:r>
            <w:r w:rsidRPr="005D6D47">
              <w:rPr>
                <w:rFonts w:hint="eastAsia"/>
              </w:rPr>
              <w:t>事業共通】</w:t>
            </w:r>
          </w:p>
          <w:p w:rsidR="00EB2800" w:rsidRDefault="00EB2800" w:rsidP="00EB2800">
            <w:pPr>
              <w:pStyle w:val="af3"/>
            </w:pPr>
            <w:r w:rsidRPr="005D6D47">
              <w:rPr>
                <w:rFonts w:hint="eastAsia"/>
              </w:rPr>
              <w:t>（１）</w:t>
            </w:r>
            <w:r>
              <w:rPr>
                <w:rFonts w:hint="eastAsia"/>
              </w:rPr>
              <w:t>障害児に対する指定</w:t>
            </w:r>
            <w:r w:rsidRPr="005D6D47">
              <w:rPr>
                <w:rFonts w:hint="eastAsia"/>
              </w:rPr>
              <w:t>サービス</w:t>
            </w:r>
            <w:r>
              <w:rPr>
                <w:rFonts w:hint="eastAsia"/>
              </w:rPr>
              <w:t>の</w:t>
            </w:r>
            <w:r w:rsidRPr="005D6D47">
              <w:rPr>
                <w:rFonts w:hint="eastAsia"/>
              </w:rPr>
              <w:t>提供</w:t>
            </w:r>
            <w:r>
              <w:rPr>
                <w:rFonts w:hint="eastAsia"/>
              </w:rPr>
              <w:t>により</w:t>
            </w:r>
            <w:r w:rsidRPr="005D6D47">
              <w:rPr>
                <w:rFonts w:hint="eastAsia"/>
              </w:rPr>
              <w:t>事故が発生した場合は、</w:t>
            </w:r>
            <w:r>
              <w:rPr>
                <w:rFonts w:hint="eastAsia"/>
              </w:rPr>
              <w:t>速やかに</w:t>
            </w:r>
            <w:r w:rsidRPr="005D6D47">
              <w:rPr>
                <w:rFonts w:hint="eastAsia"/>
              </w:rPr>
              <w:t>市、</w:t>
            </w:r>
            <w:r>
              <w:rPr>
                <w:rFonts w:hint="eastAsia"/>
              </w:rPr>
              <w:t>通所給付</w:t>
            </w:r>
            <w:r w:rsidRPr="005D6D47">
              <w:rPr>
                <w:rFonts w:hint="eastAsia"/>
              </w:rPr>
              <w:t>決定市町村、当該</w:t>
            </w:r>
            <w:r>
              <w:rPr>
                <w:rFonts w:hint="eastAsia"/>
              </w:rPr>
              <w:t>障害児</w:t>
            </w:r>
            <w:r w:rsidRPr="005D6D47">
              <w:rPr>
                <w:rFonts w:hint="eastAsia"/>
              </w:rPr>
              <w:t>の家族に連絡を行うとともに、必要な措置を講じているか。</w:t>
            </w:r>
          </w:p>
          <w:p w:rsidR="00EB2800" w:rsidRDefault="00EB2800" w:rsidP="00EB2800">
            <w:pPr>
              <w:pStyle w:val="af3"/>
            </w:pPr>
          </w:p>
          <w:p w:rsidR="00EB2800" w:rsidRDefault="00EB2800" w:rsidP="00EB2800">
            <w:pPr>
              <w:pStyle w:val="af3"/>
            </w:pPr>
            <w:r>
              <w:rPr>
                <w:rFonts w:hint="eastAsia"/>
              </w:rPr>
              <w:t>※事故が発生した場合の対応方法をあらかじめ定めて置くことが望ましい。また、事業所にAEDを設置することや救急講習等を受講することが望ましい。</w:t>
            </w:r>
          </w:p>
          <w:p w:rsidR="00EB2800" w:rsidRPr="005D6D47" w:rsidRDefault="00EB2800" w:rsidP="00EB2800">
            <w:pPr>
              <w:pStyle w:val="af3"/>
            </w:pPr>
          </w:p>
        </w:tc>
        <w:tc>
          <w:tcPr>
            <w:tcW w:w="2216" w:type="dxa"/>
            <w:shd w:val="clear" w:color="auto" w:fill="auto"/>
          </w:tcPr>
          <w:p w:rsidR="00EB2800" w:rsidRDefault="00EB2800" w:rsidP="00EB2800">
            <w:pPr>
              <w:pStyle w:val="af3"/>
            </w:pPr>
          </w:p>
          <w:p w:rsidR="00EB2800" w:rsidRPr="005D6D47" w:rsidRDefault="00EB2800" w:rsidP="00EB2800">
            <w:pPr>
              <w:pStyle w:val="af3"/>
            </w:pPr>
            <w:r>
              <w:rPr>
                <w:rFonts w:hint="eastAsia"/>
              </w:rPr>
              <w:t>・条例第54条第1項</w:t>
            </w:r>
          </w:p>
        </w:tc>
        <w:tc>
          <w:tcPr>
            <w:tcW w:w="1555" w:type="dxa"/>
            <w:shd w:val="clear" w:color="auto" w:fill="auto"/>
          </w:tcPr>
          <w:p w:rsidR="00EB2800" w:rsidRPr="005D6D47" w:rsidRDefault="00EB2800" w:rsidP="00EB2800">
            <w:pPr>
              <w:pStyle w:val="af5"/>
              <w:ind w:left="160"/>
            </w:pPr>
          </w:p>
          <w:p w:rsidR="00EB2800" w:rsidRPr="005D6D47" w:rsidRDefault="00EB2800" w:rsidP="00EB2800">
            <w:pPr>
              <w:pStyle w:val="af5"/>
              <w:ind w:left="160"/>
            </w:pPr>
            <w:r w:rsidRPr="005D6D47">
              <w:rPr>
                <w:rFonts w:hint="eastAsia"/>
              </w:rPr>
              <w:t>□適</w:t>
            </w:r>
          </w:p>
          <w:p w:rsidR="00EB2800" w:rsidRPr="005D6D47" w:rsidRDefault="00EB2800" w:rsidP="00EB2800">
            <w:pPr>
              <w:pStyle w:val="af5"/>
              <w:ind w:left="160"/>
            </w:pPr>
            <w:r w:rsidRPr="005D6D47">
              <w:rPr>
                <w:rFonts w:hint="eastAsia"/>
              </w:rPr>
              <w:t>□不適</w:t>
            </w:r>
          </w:p>
        </w:tc>
      </w:tr>
      <w:tr w:rsidR="00EB2800" w:rsidTr="0026382D">
        <w:trPr>
          <w:cantSplit/>
          <w:trHeight w:val="1649"/>
        </w:trPr>
        <w:tc>
          <w:tcPr>
            <w:tcW w:w="1800" w:type="dxa"/>
            <w:vMerge/>
            <w:shd w:val="clear" w:color="auto" w:fill="auto"/>
          </w:tcPr>
          <w:p w:rsidR="00EB2800" w:rsidRPr="00082659" w:rsidRDefault="00EB2800" w:rsidP="00EB2800">
            <w:pPr>
              <w:pStyle w:val="af1"/>
              <w:ind w:left="320" w:hanging="320"/>
              <w:rPr>
                <w:rFonts w:hAnsi="ＭＳ 明朝"/>
              </w:rPr>
            </w:pPr>
          </w:p>
        </w:tc>
        <w:tc>
          <w:tcPr>
            <w:tcW w:w="9590" w:type="dxa"/>
            <w:shd w:val="clear" w:color="auto" w:fill="auto"/>
          </w:tcPr>
          <w:p w:rsidR="00EB2800" w:rsidRPr="005D6D47" w:rsidRDefault="00EB2800" w:rsidP="00EB2800">
            <w:pPr>
              <w:pStyle w:val="af3"/>
            </w:pPr>
          </w:p>
          <w:p w:rsidR="00EB2800" w:rsidRPr="00DB7B24" w:rsidRDefault="00EB2800" w:rsidP="00EB2800">
            <w:pPr>
              <w:pStyle w:val="af3"/>
            </w:pPr>
            <w:r w:rsidRPr="005D6D47">
              <w:rPr>
                <w:rFonts w:hint="eastAsia"/>
              </w:rPr>
              <w:t>【</w:t>
            </w:r>
            <w:r>
              <w:rPr>
                <w:rFonts w:hint="eastAsia"/>
              </w:rPr>
              <w:t>５</w:t>
            </w:r>
            <w:r w:rsidRPr="005D6D47">
              <w:rPr>
                <w:rFonts w:hint="eastAsia"/>
              </w:rPr>
              <w:t>事業共通】</w:t>
            </w:r>
          </w:p>
          <w:p w:rsidR="00EB2800" w:rsidRPr="005D6D47" w:rsidRDefault="00EB2800" w:rsidP="00EB2800">
            <w:pPr>
              <w:pStyle w:val="af3"/>
            </w:pPr>
            <w:r w:rsidRPr="00DB7B24">
              <w:rPr>
                <w:rFonts w:hint="eastAsia"/>
              </w:rPr>
              <w:t>（２）事故の状況及び事故に際してとった処置</w:t>
            </w:r>
            <w:r w:rsidRPr="005D6D47">
              <w:rPr>
                <w:rFonts w:hint="eastAsia"/>
              </w:rPr>
              <w:t>について、記録しているか。</w:t>
            </w:r>
          </w:p>
          <w:p w:rsidR="00EB2800" w:rsidRDefault="00EB2800" w:rsidP="00EB2800">
            <w:pPr>
              <w:pStyle w:val="af3"/>
            </w:pPr>
          </w:p>
          <w:p w:rsidR="00EB2800" w:rsidRDefault="00EB2800" w:rsidP="00EB2800">
            <w:pPr>
              <w:pStyle w:val="af3"/>
            </w:pPr>
            <w:r>
              <w:rPr>
                <w:rFonts w:hint="eastAsia"/>
              </w:rPr>
              <w:t>※事故が生じた際にはその原因を解明し、再発生を防ぐための対策を講じること。</w:t>
            </w:r>
          </w:p>
          <w:p w:rsidR="00EB2800" w:rsidRPr="005D6D47" w:rsidRDefault="00EB2800" w:rsidP="00EB2800">
            <w:pPr>
              <w:pStyle w:val="af3"/>
            </w:pPr>
          </w:p>
        </w:tc>
        <w:tc>
          <w:tcPr>
            <w:tcW w:w="2216" w:type="dxa"/>
            <w:shd w:val="clear" w:color="auto" w:fill="auto"/>
          </w:tcPr>
          <w:p w:rsidR="00EB2800" w:rsidRDefault="00EB2800" w:rsidP="00EB2800">
            <w:pPr>
              <w:pStyle w:val="af3"/>
            </w:pPr>
          </w:p>
          <w:p w:rsidR="00EB2800" w:rsidRPr="005D6D47" w:rsidRDefault="00EB2800" w:rsidP="00EB2800">
            <w:pPr>
              <w:pStyle w:val="af3"/>
            </w:pPr>
            <w:r>
              <w:rPr>
                <w:rFonts w:hint="eastAsia"/>
              </w:rPr>
              <w:t>・条例第54条第2項</w:t>
            </w:r>
          </w:p>
        </w:tc>
        <w:tc>
          <w:tcPr>
            <w:tcW w:w="1555" w:type="dxa"/>
            <w:shd w:val="clear" w:color="auto" w:fill="auto"/>
          </w:tcPr>
          <w:p w:rsidR="00EB2800" w:rsidRPr="005D6D47" w:rsidRDefault="00EB2800" w:rsidP="00EB2800">
            <w:pPr>
              <w:pStyle w:val="af5"/>
              <w:ind w:left="160"/>
            </w:pPr>
          </w:p>
          <w:p w:rsidR="00EB2800" w:rsidRPr="005D6D47" w:rsidRDefault="00EB2800" w:rsidP="00EB2800">
            <w:pPr>
              <w:pStyle w:val="af5"/>
              <w:ind w:left="160"/>
            </w:pPr>
            <w:r w:rsidRPr="005D6D47">
              <w:rPr>
                <w:rFonts w:hint="eastAsia"/>
              </w:rPr>
              <w:t>□適</w:t>
            </w:r>
          </w:p>
          <w:p w:rsidR="00EB2800" w:rsidRPr="005D6D47" w:rsidRDefault="00EB2800" w:rsidP="00EB2800">
            <w:pPr>
              <w:pStyle w:val="af5"/>
              <w:ind w:left="160"/>
            </w:pPr>
            <w:r w:rsidRPr="005D6D47">
              <w:rPr>
                <w:rFonts w:hint="eastAsia"/>
              </w:rPr>
              <w:t>□不適</w:t>
            </w:r>
          </w:p>
          <w:p w:rsidR="00EB2800" w:rsidRPr="005D6D47" w:rsidRDefault="00EB2800" w:rsidP="00EB2800">
            <w:pPr>
              <w:pStyle w:val="af5"/>
              <w:ind w:left="160"/>
            </w:pPr>
            <w:r w:rsidRPr="005D6D47">
              <w:rPr>
                <w:rFonts w:hint="eastAsia"/>
              </w:rPr>
              <w:t>□該当なし</w:t>
            </w:r>
          </w:p>
          <w:p w:rsidR="00EB2800" w:rsidRPr="005D6D47" w:rsidRDefault="00EB2800" w:rsidP="00EB2800">
            <w:pPr>
              <w:pStyle w:val="af5"/>
              <w:ind w:left="160"/>
            </w:pPr>
          </w:p>
        </w:tc>
      </w:tr>
      <w:tr w:rsidR="00EB2800" w:rsidTr="00EC21A1">
        <w:trPr>
          <w:cantSplit/>
          <w:trHeight w:val="1455"/>
        </w:trPr>
        <w:tc>
          <w:tcPr>
            <w:tcW w:w="1800" w:type="dxa"/>
            <w:vMerge/>
            <w:tcBorders>
              <w:bottom w:val="single" w:sz="4" w:space="0" w:color="auto"/>
            </w:tcBorders>
            <w:shd w:val="clear" w:color="auto" w:fill="auto"/>
          </w:tcPr>
          <w:p w:rsidR="00EB2800" w:rsidRPr="00082659" w:rsidRDefault="00EB2800" w:rsidP="00EB2800">
            <w:pPr>
              <w:pStyle w:val="af1"/>
              <w:ind w:left="320" w:hanging="320"/>
              <w:rPr>
                <w:rFonts w:hAnsi="ＭＳ 明朝"/>
              </w:rPr>
            </w:pPr>
          </w:p>
        </w:tc>
        <w:tc>
          <w:tcPr>
            <w:tcW w:w="9590" w:type="dxa"/>
            <w:tcBorders>
              <w:bottom w:val="single" w:sz="4" w:space="0" w:color="auto"/>
            </w:tcBorders>
            <w:shd w:val="clear" w:color="auto" w:fill="auto"/>
          </w:tcPr>
          <w:p w:rsidR="00EB2800" w:rsidRPr="005D6D47" w:rsidRDefault="00EB2800" w:rsidP="00EB2800">
            <w:pPr>
              <w:pStyle w:val="af3"/>
            </w:pPr>
          </w:p>
          <w:p w:rsidR="00EB2800" w:rsidRPr="005D6D47" w:rsidRDefault="00EB2800" w:rsidP="00EB2800">
            <w:pPr>
              <w:pStyle w:val="af3"/>
            </w:pPr>
            <w:r w:rsidRPr="005D6D47">
              <w:rPr>
                <w:rFonts w:hint="eastAsia"/>
              </w:rPr>
              <w:t>【</w:t>
            </w:r>
            <w:r>
              <w:rPr>
                <w:rFonts w:hint="eastAsia"/>
              </w:rPr>
              <w:t>５</w:t>
            </w:r>
            <w:r w:rsidRPr="005D6D47">
              <w:rPr>
                <w:rFonts w:hint="eastAsia"/>
              </w:rPr>
              <w:t>事業共通】</w:t>
            </w:r>
          </w:p>
          <w:p w:rsidR="00EB2800" w:rsidRPr="005D6D47" w:rsidRDefault="00EB2800" w:rsidP="00EB2800">
            <w:pPr>
              <w:pStyle w:val="af3"/>
            </w:pPr>
            <w:r w:rsidRPr="005D6D47">
              <w:rPr>
                <w:rFonts w:hint="eastAsia"/>
              </w:rPr>
              <w:t>（３）</w:t>
            </w:r>
            <w:r>
              <w:rPr>
                <w:rFonts w:hint="eastAsia"/>
              </w:rPr>
              <w:t>障害児に対する指定サービスの提供により</w:t>
            </w:r>
            <w:r w:rsidRPr="005D6D47">
              <w:rPr>
                <w:rFonts w:hint="eastAsia"/>
              </w:rPr>
              <w:t>賠償すべき事故が発生した場合は、損害賠償を速やかに行っているか。</w:t>
            </w:r>
          </w:p>
          <w:p w:rsidR="00EB2800" w:rsidRDefault="00EB2800" w:rsidP="00EB2800">
            <w:pPr>
              <w:pStyle w:val="af3"/>
            </w:pPr>
          </w:p>
          <w:p w:rsidR="00EB2800" w:rsidRDefault="00EB2800" w:rsidP="00EB2800">
            <w:pPr>
              <w:pStyle w:val="af3"/>
            </w:pPr>
            <w:r>
              <w:rPr>
                <w:rFonts w:hint="eastAsia"/>
              </w:rPr>
              <w:t>※賠償すべき事態において速やかに賠償を行うため、損害賠償保険に加入しておくことが望ましい。</w:t>
            </w:r>
          </w:p>
          <w:p w:rsidR="00EB2800" w:rsidRPr="009732C5" w:rsidRDefault="00EB2800" w:rsidP="00EB2800">
            <w:pPr>
              <w:pStyle w:val="af3"/>
            </w:pPr>
          </w:p>
        </w:tc>
        <w:tc>
          <w:tcPr>
            <w:tcW w:w="2216" w:type="dxa"/>
            <w:tcBorders>
              <w:bottom w:val="single" w:sz="4" w:space="0" w:color="auto"/>
            </w:tcBorders>
            <w:shd w:val="clear" w:color="auto" w:fill="auto"/>
          </w:tcPr>
          <w:p w:rsidR="00EB2800" w:rsidRDefault="00EB2800" w:rsidP="00EB2800">
            <w:pPr>
              <w:pStyle w:val="af3"/>
            </w:pPr>
          </w:p>
          <w:p w:rsidR="00EB2800" w:rsidRPr="005D6D47" w:rsidRDefault="00EB2800" w:rsidP="00EB2800">
            <w:pPr>
              <w:pStyle w:val="af3"/>
            </w:pPr>
            <w:r>
              <w:rPr>
                <w:rFonts w:hint="eastAsia"/>
              </w:rPr>
              <w:t>・条例第54条第3項</w:t>
            </w:r>
          </w:p>
        </w:tc>
        <w:tc>
          <w:tcPr>
            <w:tcW w:w="1555" w:type="dxa"/>
            <w:tcBorders>
              <w:bottom w:val="single" w:sz="4" w:space="0" w:color="auto"/>
            </w:tcBorders>
            <w:shd w:val="clear" w:color="auto" w:fill="auto"/>
          </w:tcPr>
          <w:p w:rsidR="00EB2800" w:rsidRPr="005D6D47" w:rsidRDefault="00EB2800" w:rsidP="00EB2800">
            <w:pPr>
              <w:pStyle w:val="af5"/>
              <w:ind w:left="160"/>
            </w:pPr>
          </w:p>
          <w:p w:rsidR="00EB2800" w:rsidRPr="005D6D47" w:rsidRDefault="00EB2800" w:rsidP="00EB2800">
            <w:pPr>
              <w:pStyle w:val="af5"/>
              <w:ind w:left="160"/>
            </w:pPr>
            <w:r w:rsidRPr="005D6D47">
              <w:rPr>
                <w:rFonts w:hint="eastAsia"/>
              </w:rPr>
              <w:t>□適</w:t>
            </w:r>
          </w:p>
          <w:p w:rsidR="00EB2800" w:rsidRPr="005D6D47" w:rsidRDefault="00EB2800" w:rsidP="00EB2800">
            <w:pPr>
              <w:pStyle w:val="af5"/>
              <w:ind w:left="160"/>
            </w:pPr>
            <w:r w:rsidRPr="005D6D47">
              <w:rPr>
                <w:rFonts w:hint="eastAsia"/>
              </w:rPr>
              <w:t>□不適</w:t>
            </w:r>
          </w:p>
          <w:p w:rsidR="00EB2800" w:rsidRPr="005D6D47" w:rsidRDefault="00EB2800" w:rsidP="00EB2800">
            <w:pPr>
              <w:pStyle w:val="af5"/>
              <w:ind w:left="160"/>
            </w:pPr>
            <w:r w:rsidRPr="005D6D47">
              <w:rPr>
                <w:rFonts w:hint="eastAsia"/>
              </w:rPr>
              <w:t>□該当なし</w:t>
            </w:r>
          </w:p>
          <w:p w:rsidR="00EB2800" w:rsidRPr="005D6D47" w:rsidRDefault="00EB2800" w:rsidP="00EB2800">
            <w:pPr>
              <w:pStyle w:val="af5"/>
              <w:ind w:left="160"/>
            </w:pPr>
          </w:p>
        </w:tc>
      </w:tr>
      <w:tr w:rsidR="00EB2800" w:rsidTr="00EC21A1">
        <w:trPr>
          <w:cantSplit/>
          <w:trHeight w:val="1455"/>
        </w:trPr>
        <w:tc>
          <w:tcPr>
            <w:tcW w:w="1800" w:type="dxa"/>
            <w:tcBorders>
              <w:bottom w:val="single" w:sz="4" w:space="0" w:color="auto"/>
            </w:tcBorders>
            <w:shd w:val="clear" w:color="auto" w:fill="auto"/>
          </w:tcPr>
          <w:p w:rsidR="00EB2800" w:rsidRPr="00082659" w:rsidRDefault="00EB2800" w:rsidP="00EB2800">
            <w:pPr>
              <w:pStyle w:val="af1"/>
              <w:ind w:left="320" w:hanging="320"/>
            </w:pPr>
          </w:p>
          <w:p w:rsidR="00EB2800" w:rsidRPr="00082659" w:rsidRDefault="00EB2800" w:rsidP="00EB2800">
            <w:pPr>
              <w:pStyle w:val="af1"/>
              <w:ind w:left="320" w:hanging="320"/>
            </w:pPr>
            <w:r w:rsidRPr="00157A3F">
              <w:rPr>
                <w:rFonts w:hint="eastAsia"/>
              </w:rPr>
              <w:t xml:space="preserve">46　</w:t>
            </w:r>
            <w:r w:rsidRPr="00082659">
              <w:rPr>
                <w:rFonts w:hint="eastAsia"/>
              </w:rPr>
              <w:t>会計の区分</w:t>
            </w:r>
          </w:p>
        </w:tc>
        <w:tc>
          <w:tcPr>
            <w:tcW w:w="9590" w:type="dxa"/>
            <w:tcBorders>
              <w:bottom w:val="single" w:sz="4" w:space="0" w:color="auto"/>
            </w:tcBorders>
            <w:shd w:val="clear" w:color="auto" w:fill="auto"/>
          </w:tcPr>
          <w:p w:rsidR="00EB2800" w:rsidRPr="005D6D47" w:rsidRDefault="00EB2800" w:rsidP="00EB2800">
            <w:pPr>
              <w:pStyle w:val="af3"/>
            </w:pPr>
          </w:p>
          <w:p w:rsidR="00EB2800" w:rsidRPr="005D6D47" w:rsidRDefault="00EB2800" w:rsidP="00EB2800">
            <w:pPr>
              <w:pStyle w:val="af3"/>
            </w:pPr>
            <w:r w:rsidRPr="005D6D47">
              <w:rPr>
                <w:rFonts w:hint="eastAsia"/>
              </w:rPr>
              <w:t>【</w:t>
            </w:r>
            <w:r>
              <w:rPr>
                <w:rFonts w:hint="eastAsia"/>
              </w:rPr>
              <w:t>指定児童発達支援、指定放課後等デイサービス、指定居宅訪問型児童発達支援、指定保育所等訪問支援</w:t>
            </w:r>
            <w:r w:rsidRPr="005D6D47">
              <w:rPr>
                <w:rFonts w:hint="eastAsia"/>
              </w:rPr>
              <w:t>】</w:t>
            </w:r>
          </w:p>
          <w:p w:rsidR="00EB2800" w:rsidRDefault="00EB2800" w:rsidP="00EB2800">
            <w:pPr>
              <w:pStyle w:val="af3"/>
            </w:pPr>
            <w:r w:rsidRPr="005D6D47">
              <w:rPr>
                <w:rFonts w:hint="eastAsia"/>
              </w:rPr>
              <w:t>（１）</w:t>
            </w:r>
            <w:r>
              <w:rPr>
                <w:rFonts w:hint="eastAsia"/>
              </w:rPr>
              <w:t>指定</w:t>
            </w:r>
            <w:r w:rsidRPr="005D6D47">
              <w:rPr>
                <w:rFonts w:hint="eastAsia"/>
              </w:rPr>
              <w:t>事業所ごとに経理を区分するとともに、各</w:t>
            </w:r>
            <w:r>
              <w:rPr>
                <w:rFonts w:hint="eastAsia"/>
              </w:rPr>
              <w:t>指定</w:t>
            </w:r>
            <w:r w:rsidRPr="005D6D47">
              <w:rPr>
                <w:rFonts w:hint="eastAsia"/>
              </w:rPr>
              <w:t>事業ごとに会計を区分しているか。</w:t>
            </w:r>
          </w:p>
          <w:p w:rsidR="00EB2800" w:rsidRDefault="00EB2800" w:rsidP="00EB2800">
            <w:pPr>
              <w:pStyle w:val="af3"/>
            </w:pPr>
          </w:p>
          <w:p w:rsidR="00EB2800" w:rsidRPr="005D6D47" w:rsidRDefault="00EB2800" w:rsidP="00EB2800">
            <w:pPr>
              <w:pStyle w:val="af3"/>
            </w:pPr>
            <w:r>
              <w:rPr>
                <w:rFonts w:hint="eastAsia"/>
              </w:rPr>
              <w:t>※多機能型事業所においても、事業ごとの区分が必要となる。</w:t>
            </w:r>
          </w:p>
          <w:p w:rsidR="00EB2800" w:rsidRPr="005D6D47" w:rsidRDefault="00EB2800" w:rsidP="00EB2800">
            <w:pPr>
              <w:pStyle w:val="af3"/>
            </w:pPr>
          </w:p>
        </w:tc>
        <w:tc>
          <w:tcPr>
            <w:tcW w:w="2216" w:type="dxa"/>
            <w:tcBorders>
              <w:bottom w:val="single" w:sz="4" w:space="0" w:color="auto"/>
            </w:tcBorders>
            <w:shd w:val="clear" w:color="auto" w:fill="auto"/>
          </w:tcPr>
          <w:p w:rsidR="00EB2800" w:rsidRDefault="00EB2800" w:rsidP="00EB2800">
            <w:pPr>
              <w:pStyle w:val="af3"/>
            </w:pPr>
          </w:p>
          <w:p w:rsidR="00EB2800" w:rsidRPr="005D6D47" w:rsidRDefault="00EB2800" w:rsidP="00EB2800">
            <w:pPr>
              <w:pStyle w:val="af3"/>
            </w:pPr>
            <w:r>
              <w:rPr>
                <w:rFonts w:hint="eastAsia"/>
              </w:rPr>
              <w:t>・条例第55条</w:t>
            </w:r>
          </w:p>
        </w:tc>
        <w:tc>
          <w:tcPr>
            <w:tcW w:w="1555" w:type="dxa"/>
            <w:tcBorders>
              <w:bottom w:val="single" w:sz="4" w:space="0" w:color="auto"/>
            </w:tcBorders>
            <w:shd w:val="clear" w:color="auto" w:fill="auto"/>
          </w:tcPr>
          <w:p w:rsidR="00EB2800" w:rsidRPr="005D6D47" w:rsidRDefault="00EB2800" w:rsidP="00EB2800">
            <w:pPr>
              <w:pStyle w:val="af5"/>
              <w:ind w:left="160"/>
            </w:pPr>
          </w:p>
          <w:p w:rsidR="00EB2800" w:rsidRPr="005D6D47" w:rsidRDefault="00EB2800" w:rsidP="00EB2800">
            <w:pPr>
              <w:pStyle w:val="af5"/>
              <w:ind w:left="160"/>
            </w:pPr>
            <w:r w:rsidRPr="005D6D47">
              <w:rPr>
                <w:rFonts w:hint="eastAsia"/>
              </w:rPr>
              <w:t>□適</w:t>
            </w:r>
          </w:p>
          <w:p w:rsidR="00EB2800" w:rsidRPr="005D6D47" w:rsidRDefault="00EB2800" w:rsidP="00EB2800">
            <w:pPr>
              <w:pStyle w:val="af5"/>
              <w:ind w:left="160"/>
            </w:pPr>
            <w:r w:rsidRPr="005D6D47">
              <w:rPr>
                <w:rFonts w:hint="eastAsia"/>
              </w:rPr>
              <w:t>□不適</w:t>
            </w:r>
          </w:p>
          <w:p w:rsidR="00EB2800" w:rsidRPr="005D6D47" w:rsidRDefault="00EB2800" w:rsidP="00EB2800">
            <w:pPr>
              <w:pStyle w:val="af5"/>
              <w:ind w:left="160"/>
            </w:pPr>
          </w:p>
        </w:tc>
      </w:tr>
      <w:tr w:rsidR="00EB2800" w:rsidTr="00EC21A1">
        <w:trPr>
          <w:cantSplit/>
          <w:trHeight w:val="2273"/>
        </w:trPr>
        <w:tc>
          <w:tcPr>
            <w:tcW w:w="1800" w:type="dxa"/>
            <w:tcBorders>
              <w:top w:val="single" w:sz="4" w:space="0" w:color="auto"/>
              <w:bottom w:val="single" w:sz="4" w:space="0" w:color="auto"/>
            </w:tcBorders>
            <w:shd w:val="clear" w:color="auto" w:fill="auto"/>
          </w:tcPr>
          <w:p w:rsidR="00EB2800" w:rsidRPr="00082659" w:rsidRDefault="00EB2800" w:rsidP="00EB2800">
            <w:pPr>
              <w:pStyle w:val="af1"/>
              <w:ind w:left="320" w:hanging="320"/>
            </w:pPr>
          </w:p>
          <w:p w:rsidR="00EB2800" w:rsidRPr="00082659" w:rsidRDefault="00EB2800" w:rsidP="00EB2800">
            <w:pPr>
              <w:pStyle w:val="af1"/>
              <w:ind w:left="320" w:hanging="320"/>
            </w:pPr>
            <w:r w:rsidRPr="00157A3F">
              <w:rPr>
                <w:rFonts w:hint="eastAsia"/>
              </w:rPr>
              <w:t xml:space="preserve">47　</w:t>
            </w:r>
            <w:r w:rsidRPr="00082659">
              <w:rPr>
                <w:rFonts w:hint="eastAsia"/>
              </w:rPr>
              <w:t>記録の整備</w:t>
            </w:r>
          </w:p>
        </w:tc>
        <w:tc>
          <w:tcPr>
            <w:tcW w:w="9590" w:type="dxa"/>
            <w:tcBorders>
              <w:top w:val="single" w:sz="4" w:space="0" w:color="auto"/>
              <w:bottom w:val="single" w:sz="4" w:space="0" w:color="auto"/>
            </w:tcBorders>
            <w:shd w:val="clear" w:color="auto" w:fill="auto"/>
          </w:tcPr>
          <w:p w:rsidR="00EB2800" w:rsidRPr="005D6D47" w:rsidRDefault="00EB2800" w:rsidP="00EB2800">
            <w:pPr>
              <w:pStyle w:val="af3"/>
            </w:pPr>
          </w:p>
          <w:p w:rsidR="00EB2800" w:rsidRPr="005D6D47" w:rsidRDefault="00EB2800" w:rsidP="00EB2800">
            <w:pPr>
              <w:pStyle w:val="af3"/>
            </w:pPr>
            <w:r w:rsidRPr="005D6D47">
              <w:rPr>
                <w:rFonts w:hint="eastAsia"/>
              </w:rPr>
              <w:t>【</w:t>
            </w:r>
            <w:r>
              <w:rPr>
                <w:rFonts w:hint="eastAsia"/>
              </w:rPr>
              <w:t>５</w:t>
            </w:r>
            <w:r w:rsidRPr="005D6D47">
              <w:rPr>
                <w:rFonts w:hint="eastAsia"/>
              </w:rPr>
              <w:t>事業共通】</w:t>
            </w:r>
          </w:p>
          <w:p w:rsidR="00EB2800" w:rsidRPr="005D6D47" w:rsidRDefault="00EB2800" w:rsidP="00EB2800">
            <w:pPr>
              <w:pStyle w:val="af3"/>
            </w:pPr>
            <w:r w:rsidRPr="005D6D47">
              <w:rPr>
                <w:rFonts w:hint="eastAsia"/>
              </w:rPr>
              <w:t>（１）従業者、設備、備品及び会計に関する諸記録を整備しているか。また、次の記録について</w:t>
            </w:r>
            <w:r>
              <w:rPr>
                <w:rFonts w:hint="eastAsia"/>
              </w:rPr>
              <w:t>指定</w:t>
            </w:r>
            <w:r w:rsidRPr="005D6D47">
              <w:rPr>
                <w:rFonts w:hint="eastAsia"/>
              </w:rPr>
              <w:t>サービスを提供した日から5年間保存しているか。</w:t>
            </w:r>
          </w:p>
          <w:p w:rsidR="00EB2800" w:rsidRDefault="00EB2800" w:rsidP="00EB2800">
            <w:pPr>
              <w:pStyle w:val="afb"/>
              <w:ind w:left="320" w:hanging="160"/>
            </w:pPr>
            <w:r w:rsidRPr="005D6D47">
              <w:rPr>
                <w:rFonts w:hint="eastAsia"/>
              </w:rPr>
              <w:t>①</w:t>
            </w:r>
            <w:r>
              <w:rPr>
                <w:rFonts w:hint="eastAsia"/>
              </w:rPr>
              <w:t>11（１）の</w:t>
            </w:r>
            <w:r w:rsidRPr="005D6D47">
              <w:rPr>
                <w:rFonts w:hint="eastAsia"/>
              </w:rPr>
              <w:t>サービス提供</w:t>
            </w:r>
            <w:r>
              <w:rPr>
                <w:rFonts w:hint="eastAsia"/>
              </w:rPr>
              <w:t>の</w:t>
            </w:r>
            <w:r w:rsidRPr="005D6D47">
              <w:rPr>
                <w:rFonts w:hint="eastAsia"/>
              </w:rPr>
              <w:t>記録</w:t>
            </w:r>
          </w:p>
          <w:p w:rsidR="00EB2800" w:rsidRDefault="00EB2800" w:rsidP="00EB2800">
            <w:pPr>
              <w:pStyle w:val="afb"/>
              <w:ind w:left="320" w:hanging="160"/>
            </w:pPr>
            <w:r w:rsidRPr="005D6D47">
              <w:rPr>
                <w:rFonts w:hint="eastAsia"/>
              </w:rPr>
              <w:t>②</w:t>
            </w:r>
            <w:r>
              <w:rPr>
                <w:rFonts w:hint="eastAsia"/>
              </w:rPr>
              <w:t>通所支援計画</w:t>
            </w:r>
          </w:p>
          <w:p w:rsidR="00EB2800" w:rsidRDefault="00EB2800" w:rsidP="00EB2800">
            <w:pPr>
              <w:pStyle w:val="afb"/>
              <w:ind w:left="320" w:hanging="160"/>
            </w:pPr>
            <w:r w:rsidRPr="005D6D47">
              <w:rPr>
                <w:rFonts w:hint="eastAsia"/>
              </w:rPr>
              <w:t>③</w:t>
            </w:r>
            <w:r w:rsidRPr="009732C5">
              <w:rPr>
                <w:rFonts w:hint="eastAsia"/>
              </w:rPr>
              <w:t>26</w:t>
            </w:r>
            <w:r>
              <w:rPr>
                <w:rFonts w:hint="eastAsia"/>
              </w:rPr>
              <w:t>（１）の</w:t>
            </w:r>
            <w:r w:rsidRPr="009732C5">
              <w:rPr>
                <w:rFonts w:hint="eastAsia"/>
              </w:rPr>
              <w:t>通所給付決定保護者に関する市町村への通知</w:t>
            </w:r>
          </w:p>
          <w:p w:rsidR="00EB2800" w:rsidRPr="00157A3F" w:rsidRDefault="00EB2800" w:rsidP="00EB2800">
            <w:pPr>
              <w:pStyle w:val="afb"/>
              <w:ind w:left="320" w:hanging="160"/>
            </w:pPr>
            <w:r w:rsidRPr="00157A3F">
              <w:rPr>
                <w:rFonts w:hint="eastAsia"/>
              </w:rPr>
              <w:t>④38（２）の身体拘束等に関する記録</w:t>
            </w:r>
          </w:p>
          <w:p w:rsidR="00EB2800" w:rsidRPr="00157A3F" w:rsidRDefault="00EB2800" w:rsidP="00EB2800">
            <w:pPr>
              <w:pStyle w:val="afb"/>
              <w:ind w:left="320" w:hanging="160"/>
            </w:pPr>
            <w:r w:rsidRPr="00157A3F">
              <w:rPr>
                <w:rFonts w:hint="eastAsia"/>
              </w:rPr>
              <w:t>⑤43（２）の苦情の内容等の記録</w:t>
            </w:r>
          </w:p>
          <w:p w:rsidR="00EB2800" w:rsidRPr="00DB7B24" w:rsidRDefault="00EB2800" w:rsidP="00EB2800">
            <w:pPr>
              <w:pStyle w:val="afb"/>
              <w:ind w:left="320" w:hanging="160"/>
            </w:pPr>
            <w:r w:rsidRPr="00157A3F">
              <w:rPr>
                <w:rFonts w:hint="eastAsia"/>
              </w:rPr>
              <w:t>⑥45（２）の事故</w:t>
            </w:r>
            <w:r w:rsidRPr="005D6D47">
              <w:rPr>
                <w:rFonts w:hint="eastAsia"/>
              </w:rPr>
              <w:t>の状況及び事故に際し</w:t>
            </w:r>
            <w:r w:rsidRPr="00DB7B24">
              <w:rPr>
                <w:rFonts w:hint="eastAsia"/>
              </w:rPr>
              <w:t>てとった処置についての記録</w:t>
            </w:r>
          </w:p>
          <w:p w:rsidR="00EB2800" w:rsidRPr="005D6D47" w:rsidRDefault="00EB2800" w:rsidP="00EB2800">
            <w:pPr>
              <w:pStyle w:val="af3"/>
            </w:pPr>
          </w:p>
        </w:tc>
        <w:tc>
          <w:tcPr>
            <w:tcW w:w="2216" w:type="dxa"/>
            <w:tcBorders>
              <w:top w:val="single" w:sz="4" w:space="0" w:color="auto"/>
              <w:bottom w:val="single" w:sz="4" w:space="0" w:color="auto"/>
            </w:tcBorders>
            <w:shd w:val="clear" w:color="auto" w:fill="auto"/>
          </w:tcPr>
          <w:p w:rsidR="00EB2800" w:rsidRDefault="00EB2800" w:rsidP="00EB2800">
            <w:pPr>
              <w:pStyle w:val="af3"/>
            </w:pPr>
          </w:p>
          <w:p w:rsidR="00EB2800" w:rsidRPr="005D6D47" w:rsidRDefault="00EB2800" w:rsidP="00EB2800">
            <w:pPr>
              <w:pStyle w:val="af3"/>
            </w:pPr>
            <w:r>
              <w:rPr>
                <w:rFonts w:hint="eastAsia"/>
              </w:rPr>
              <w:t>・条例第56条</w:t>
            </w:r>
          </w:p>
          <w:p w:rsidR="00EB2800" w:rsidRPr="005D6D47" w:rsidRDefault="00EB2800" w:rsidP="00EB2800">
            <w:pPr>
              <w:pStyle w:val="af3"/>
            </w:pPr>
          </w:p>
        </w:tc>
        <w:tc>
          <w:tcPr>
            <w:tcW w:w="1555" w:type="dxa"/>
            <w:tcBorders>
              <w:top w:val="single" w:sz="4" w:space="0" w:color="auto"/>
              <w:bottom w:val="single" w:sz="4" w:space="0" w:color="auto"/>
            </w:tcBorders>
            <w:shd w:val="clear" w:color="auto" w:fill="auto"/>
          </w:tcPr>
          <w:p w:rsidR="00EB2800" w:rsidRPr="005D6D47" w:rsidRDefault="00EB2800" w:rsidP="00EB2800">
            <w:pPr>
              <w:pStyle w:val="af5"/>
              <w:ind w:left="160"/>
            </w:pPr>
          </w:p>
          <w:p w:rsidR="00EB2800" w:rsidRPr="005D6D47" w:rsidRDefault="00EB2800" w:rsidP="00EB2800">
            <w:pPr>
              <w:pStyle w:val="af5"/>
              <w:ind w:left="160"/>
            </w:pPr>
            <w:r w:rsidRPr="005D6D47">
              <w:rPr>
                <w:rFonts w:hint="eastAsia"/>
              </w:rPr>
              <w:t>□適</w:t>
            </w:r>
          </w:p>
          <w:p w:rsidR="00EB2800" w:rsidRPr="005D6D47" w:rsidRDefault="00EB2800" w:rsidP="00EB2800">
            <w:pPr>
              <w:pStyle w:val="af5"/>
              <w:ind w:left="160"/>
            </w:pPr>
            <w:r w:rsidRPr="005D6D47">
              <w:rPr>
                <w:rFonts w:hint="eastAsia"/>
              </w:rPr>
              <w:t>□不適</w:t>
            </w:r>
          </w:p>
        </w:tc>
      </w:tr>
      <w:tr w:rsidR="00EB2800" w:rsidRPr="00DB7B24" w:rsidTr="00DB7B24">
        <w:trPr>
          <w:cantSplit/>
          <w:trHeight w:val="2051"/>
        </w:trPr>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EB2800" w:rsidRPr="00DB7B24" w:rsidRDefault="00EB2800" w:rsidP="00EB2800">
            <w:pPr>
              <w:pStyle w:val="af1"/>
              <w:ind w:left="320" w:hanging="320"/>
            </w:pPr>
          </w:p>
          <w:p w:rsidR="00EB2800" w:rsidRPr="00DB7B24" w:rsidRDefault="00EB2800" w:rsidP="00EB2800">
            <w:pPr>
              <w:pStyle w:val="af1"/>
              <w:ind w:left="320" w:hanging="320"/>
            </w:pPr>
            <w:r w:rsidRPr="00157A3F">
              <w:rPr>
                <w:rFonts w:hint="eastAsia"/>
              </w:rPr>
              <w:t xml:space="preserve">48　</w:t>
            </w:r>
            <w:r w:rsidRPr="00DB7B24">
              <w:rPr>
                <w:rFonts w:hint="eastAsia"/>
              </w:rPr>
              <w:t>電磁的記録等</w:t>
            </w:r>
          </w:p>
        </w:tc>
        <w:tc>
          <w:tcPr>
            <w:tcW w:w="9590" w:type="dxa"/>
            <w:tcBorders>
              <w:top w:val="single" w:sz="4" w:space="0" w:color="auto"/>
              <w:left w:val="single" w:sz="4" w:space="0" w:color="auto"/>
              <w:bottom w:val="single" w:sz="4" w:space="0" w:color="auto"/>
              <w:right w:val="single" w:sz="4" w:space="0" w:color="auto"/>
            </w:tcBorders>
            <w:shd w:val="clear" w:color="auto" w:fill="auto"/>
          </w:tcPr>
          <w:p w:rsidR="00EB2800" w:rsidRPr="00DB7B24" w:rsidRDefault="00EB2800" w:rsidP="00EB2800">
            <w:pPr>
              <w:pStyle w:val="af3"/>
            </w:pPr>
          </w:p>
          <w:p w:rsidR="00EB2800" w:rsidRPr="00DB7B24" w:rsidRDefault="00EB2800" w:rsidP="00EB2800">
            <w:pPr>
              <w:pStyle w:val="af3"/>
            </w:pPr>
            <w:r w:rsidRPr="00DB7B24">
              <w:rPr>
                <w:rFonts w:hint="eastAsia"/>
              </w:rPr>
              <w:t>【５事業共通】</w:t>
            </w:r>
          </w:p>
          <w:p w:rsidR="00EB2800" w:rsidRPr="00DB7B24" w:rsidRDefault="00EB2800" w:rsidP="00EB2800">
            <w:pPr>
              <w:pStyle w:val="af3"/>
            </w:pPr>
            <w:r w:rsidRPr="00DB7B24">
              <w:rPr>
                <w:rFonts w:hint="eastAsia"/>
              </w:rPr>
              <w:t>（１）電磁的記録等による場合は、作成、保存その他これらに類するもののうち、書面（書面、書類、文書、謄本、抄本、正本、副本、複本その他文字、図形等人の知覚によって認識することができる情報の記載された紙その他の有体物をいう。）で行うことが規定されている又は想定されるもの（受給者証記載事項又は受給者証に記載された内容により確認することが義務付けられているもの及び（２）に規定するものを除く。）について、書面に代えて、当該書面に係る電磁的記録（電子的方式、磁気的方式その他人の知覚によっては認識することができない方式で作られる記録であって、電子計算機による情報処理の用に供されるものをいう。）により行っているか。</w:t>
            </w:r>
          </w:p>
        </w:tc>
        <w:tc>
          <w:tcPr>
            <w:tcW w:w="2216" w:type="dxa"/>
            <w:tcBorders>
              <w:top w:val="single" w:sz="4" w:space="0" w:color="auto"/>
              <w:left w:val="single" w:sz="4" w:space="0" w:color="auto"/>
              <w:bottom w:val="single" w:sz="4" w:space="0" w:color="auto"/>
              <w:right w:val="single" w:sz="4" w:space="0" w:color="auto"/>
            </w:tcBorders>
            <w:shd w:val="clear" w:color="auto" w:fill="auto"/>
          </w:tcPr>
          <w:p w:rsidR="00EB2800" w:rsidRPr="00DB7B24" w:rsidRDefault="00EB2800" w:rsidP="00EB2800">
            <w:pPr>
              <w:pStyle w:val="af3"/>
            </w:pPr>
          </w:p>
          <w:p w:rsidR="00EB2800" w:rsidRPr="00DB7B24" w:rsidRDefault="00EB2800" w:rsidP="00EB2800">
            <w:pPr>
              <w:pStyle w:val="af3"/>
            </w:pPr>
            <w:r w:rsidRPr="00DB7B24">
              <w:rPr>
                <w:rFonts w:hint="eastAsia"/>
              </w:rPr>
              <w:t>・条例第107条第1項</w:t>
            </w: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EB2800" w:rsidRPr="00DB7B24" w:rsidRDefault="00EB2800" w:rsidP="00EB2800">
            <w:pPr>
              <w:pStyle w:val="af5"/>
              <w:ind w:left="160"/>
            </w:pPr>
          </w:p>
          <w:p w:rsidR="00EB2800" w:rsidRPr="00DB7B24" w:rsidRDefault="00EB2800" w:rsidP="00EB2800">
            <w:pPr>
              <w:pStyle w:val="af5"/>
              <w:ind w:left="160"/>
            </w:pPr>
            <w:r w:rsidRPr="00DB7B24">
              <w:rPr>
                <w:rFonts w:hint="eastAsia"/>
              </w:rPr>
              <w:t>□適</w:t>
            </w:r>
          </w:p>
          <w:p w:rsidR="00EB2800" w:rsidRPr="00DB7B24" w:rsidRDefault="00EB2800" w:rsidP="00EB2800">
            <w:pPr>
              <w:pStyle w:val="af5"/>
              <w:ind w:left="160"/>
            </w:pPr>
            <w:r w:rsidRPr="00DB7B24">
              <w:rPr>
                <w:rFonts w:hint="eastAsia"/>
              </w:rPr>
              <w:t>□不適</w:t>
            </w:r>
          </w:p>
          <w:p w:rsidR="00EB2800" w:rsidRPr="00DB7B24" w:rsidRDefault="00EB2800" w:rsidP="00EB2800">
            <w:pPr>
              <w:pStyle w:val="af5"/>
              <w:ind w:left="160"/>
            </w:pPr>
            <w:r w:rsidRPr="00DB7B24">
              <w:rPr>
                <w:rFonts w:hint="eastAsia"/>
              </w:rPr>
              <w:t>□該当なし</w:t>
            </w:r>
          </w:p>
          <w:p w:rsidR="00EB2800" w:rsidRPr="00DB7B24" w:rsidRDefault="00EB2800" w:rsidP="00EB2800">
            <w:pPr>
              <w:pStyle w:val="af5"/>
              <w:ind w:left="160"/>
            </w:pPr>
          </w:p>
        </w:tc>
      </w:tr>
      <w:tr w:rsidR="00EB2800" w:rsidRPr="00DB7B24" w:rsidTr="00DB7B24">
        <w:trPr>
          <w:cantSplit/>
          <w:trHeight w:val="1682"/>
        </w:trPr>
        <w:tc>
          <w:tcPr>
            <w:tcW w:w="1800" w:type="dxa"/>
            <w:vMerge/>
            <w:tcBorders>
              <w:top w:val="single" w:sz="4" w:space="0" w:color="auto"/>
              <w:left w:val="single" w:sz="4" w:space="0" w:color="auto"/>
              <w:bottom w:val="single" w:sz="4" w:space="0" w:color="auto"/>
              <w:right w:val="single" w:sz="4" w:space="0" w:color="auto"/>
            </w:tcBorders>
            <w:shd w:val="clear" w:color="auto" w:fill="auto"/>
          </w:tcPr>
          <w:p w:rsidR="00EB2800" w:rsidRPr="00DB7B24" w:rsidRDefault="00EB2800" w:rsidP="00EB2800">
            <w:pPr>
              <w:pStyle w:val="af1"/>
              <w:ind w:left="320" w:hanging="320"/>
            </w:pPr>
          </w:p>
        </w:tc>
        <w:tc>
          <w:tcPr>
            <w:tcW w:w="9590" w:type="dxa"/>
            <w:tcBorders>
              <w:top w:val="single" w:sz="4" w:space="0" w:color="auto"/>
              <w:left w:val="single" w:sz="4" w:space="0" w:color="auto"/>
              <w:bottom w:val="single" w:sz="4" w:space="0" w:color="auto"/>
              <w:right w:val="single" w:sz="4" w:space="0" w:color="auto"/>
            </w:tcBorders>
            <w:shd w:val="clear" w:color="auto" w:fill="auto"/>
          </w:tcPr>
          <w:p w:rsidR="00EB2800" w:rsidRPr="00DB7B24" w:rsidRDefault="00EB2800" w:rsidP="00EB2800">
            <w:pPr>
              <w:pStyle w:val="af3"/>
            </w:pPr>
          </w:p>
          <w:p w:rsidR="00EB2800" w:rsidRPr="00DB7B24" w:rsidRDefault="00EB2800" w:rsidP="00EB2800">
            <w:pPr>
              <w:pStyle w:val="af3"/>
            </w:pPr>
            <w:r w:rsidRPr="00DB7B24">
              <w:rPr>
                <w:rFonts w:hint="eastAsia"/>
              </w:rPr>
              <w:t>【５事業共通】</w:t>
            </w:r>
          </w:p>
          <w:p w:rsidR="00EB2800" w:rsidRPr="00DB7B24" w:rsidRDefault="00EB2800" w:rsidP="00EB2800">
            <w:pPr>
              <w:pStyle w:val="af3"/>
            </w:pPr>
            <w:r w:rsidRPr="00DB7B24">
              <w:rPr>
                <w:rFonts w:hint="eastAsia"/>
              </w:rPr>
              <w:t>（２）電磁的記録等による場合は、交付、説明、同意</w:t>
            </w:r>
            <w:r w:rsidR="006B7555">
              <w:rPr>
                <w:rFonts w:hint="eastAsia"/>
              </w:rPr>
              <w:t>、締結</w:t>
            </w:r>
            <w:r w:rsidRPr="00DB7B24">
              <w:rPr>
                <w:rFonts w:hint="eastAsia"/>
              </w:rPr>
              <w:t>その他これらに類するもの（以下「交付等」という。）のうち、書面で行うことが規定されている又は想定されるものについては、当該交付等の相手方の承諾を得て、当該交付等の相手方が障害児又は通所給付決定保護者である場合には当該障害児又は通所給付決定保護者に係る障害児の障害の特性に応じた適切な配慮をしつつ、書面に代えて、電磁的方法（電子的方法、磁気的方法その他人の知覚によって認識することが出来ない方法をいう。）により行っているか。</w:t>
            </w:r>
          </w:p>
        </w:tc>
        <w:tc>
          <w:tcPr>
            <w:tcW w:w="2216" w:type="dxa"/>
            <w:tcBorders>
              <w:top w:val="single" w:sz="4" w:space="0" w:color="auto"/>
              <w:left w:val="single" w:sz="4" w:space="0" w:color="auto"/>
              <w:bottom w:val="single" w:sz="4" w:space="0" w:color="auto"/>
              <w:right w:val="single" w:sz="4" w:space="0" w:color="auto"/>
            </w:tcBorders>
            <w:shd w:val="clear" w:color="auto" w:fill="auto"/>
          </w:tcPr>
          <w:p w:rsidR="00EB2800" w:rsidRPr="00DB7B24" w:rsidRDefault="00EB2800" w:rsidP="00EB2800">
            <w:pPr>
              <w:pStyle w:val="af3"/>
            </w:pPr>
          </w:p>
          <w:p w:rsidR="00EB2800" w:rsidRPr="00DB7B24" w:rsidRDefault="00EB2800" w:rsidP="00EB2800">
            <w:pPr>
              <w:pStyle w:val="af3"/>
            </w:pPr>
            <w:r w:rsidRPr="00DB7B24">
              <w:rPr>
                <w:rFonts w:hint="eastAsia"/>
              </w:rPr>
              <w:t>・条例第107条第2項</w:t>
            </w: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EB2800" w:rsidRPr="00DB7B24" w:rsidRDefault="00EB2800" w:rsidP="00EB2800">
            <w:pPr>
              <w:pStyle w:val="af5"/>
              <w:ind w:left="160"/>
            </w:pPr>
          </w:p>
          <w:p w:rsidR="00EB2800" w:rsidRPr="00DB7B24" w:rsidRDefault="00EB2800" w:rsidP="00EB2800">
            <w:pPr>
              <w:pStyle w:val="af5"/>
              <w:ind w:left="160"/>
            </w:pPr>
            <w:r w:rsidRPr="00DB7B24">
              <w:rPr>
                <w:rFonts w:hint="eastAsia"/>
              </w:rPr>
              <w:t>□適</w:t>
            </w:r>
          </w:p>
          <w:p w:rsidR="00EB2800" w:rsidRPr="00DB7B24" w:rsidRDefault="00EB2800" w:rsidP="00EB2800">
            <w:pPr>
              <w:pStyle w:val="af5"/>
              <w:ind w:left="160"/>
            </w:pPr>
            <w:r w:rsidRPr="00DB7B24">
              <w:rPr>
                <w:rFonts w:hint="eastAsia"/>
              </w:rPr>
              <w:t>□不適</w:t>
            </w:r>
          </w:p>
          <w:p w:rsidR="00EB2800" w:rsidRPr="00DB7B24" w:rsidRDefault="00EB2800" w:rsidP="00EB2800">
            <w:pPr>
              <w:pStyle w:val="af5"/>
              <w:ind w:left="160"/>
            </w:pPr>
            <w:r w:rsidRPr="00DB7B24">
              <w:rPr>
                <w:rFonts w:hint="eastAsia"/>
              </w:rPr>
              <w:t>□該当なし</w:t>
            </w:r>
          </w:p>
          <w:p w:rsidR="00EB2800" w:rsidRPr="00DB7B24" w:rsidRDefault="00EB2800" w:rsidP="00EB2800">
            <w:pPr>
              <w:pStyle w:val="af5"/>
              <w:ind w:left="160"/>
            </w:pPr>
          </w:p>
        </w:tc>
      </w:tr>
    </w:tbl>
    <w:p w:rsidR="002D2B08" w:rsidRDefault="002D2B08"/>
    <w:p w:rsidR="00BF3D3F" w:rsidRDefault="00BF3D3F"/>
    <w:p w:rsidR="00BE65C6" w:rsidRDefault="00BE65C6"/>
    <w:p w:rsidR="00BE65C6" w:rsidRDefault="00BE65C6"/>
    <w:p w:rsidR="00BE65C6" w:rsidRDefault="00BE65C6"/>
    <w:p w:rsidR="00BE65C6" w:rsidRDefault="00BE65C6"/>
    <w:p w:rsidR="00BE65C6" w:rsidRDefault="00BE65C6"/>
    <w:p w:rsidR="00BE65C6" w:rsidRDefault="00BE65C6"/>
    <w:p w:rsidR="00BE65C6" w:rsidRDefault="00BE65C6"/>
    <w:p w:rsidR="00BE65C6" w:rsidRDefault="00BE65C6"/>
    <w:p w:rsidR="00BE65C6" w:rsidRDefault="00BE65C6"/>
    <w:p w:rsidR="00BE65C6" w:rsidRDefault="00BE65C6"/>
    <w:p w:rsidR="00BE65C6" w:rsidRDefault="00BE65C6"/>
    <w:p w:rsidR="00BE65C6" w:rsidRDefault="00BE65C6"/>
    <w:p w:rsidR="00BE65C6" w:rsidRDefault="00BE65C6"/>
    <w:p w:rsidR="00BE65C6" w:rsidRDefault="00BE65C6"/>
    <w:p w:rsidR="00BE65C6" w:rsidRDefault="00BE65C6"/>
    <w:p w:rsidR="00BE65C6" w:rsidRDefault="00BE65C6"/>
    <w:p w:rsidR="00BE65C6" w:rsidRDefault="00BE65C6"/>
    <w:p w:rsidR="00BE65C6" w:rsidRDefault="00BE65C6"/>
    <w:p w:rsidR="00BE65C6" w:rsidRDefault="00BE65C6"/>
    <w:p w:rsidR="00BE65C6" w:rsidRDefault="00BE65C6"/>
    <w:p w:rsidR="00BE65C6" w:rsidRDefault="00BE65C6"/>
    <w:p w:rsidR="00BE65C6" w:rsidRDefault="00BE65C6"/>
    <w:p w:rsidR="00BE65C6" w:rsidRDefault="00BE65C6"/>
    <w:p w:rsidR="00BE65C6" w:rsidRDefault="00BE65C6"/>
    <w:p w:rsidR="00BE65C6" w:rsidRDefault="00BE65C6"/>
    <w:p w:rsidR="00BE65C6" w:rsidRPr="005D6D47" w:rsidRDefault="00BE65C6"/>
    <w:p w:rsidR="00476FE8" w:rsidRDefault="00476FE8">
      <w:pPr>
        <w:rPr>
          <w:rFonts w:ascii="ＭＳ ゴシック" w:eastAsia="ＭＳ ゴシック" w:hAnsi="ＭＳ ゴシック"/>
          <w:sz w:val="20"/>
          <w:szCs w:val="20"/>
        </w:rPr>
      </w:pPr>
    </w:p>
    <w:p w:rsidR="00BE65C6" w:rsidRPr="00157A3F" w:rsidRDefault="00BE65C6" w:rsidP="00BE65C6">
      <w:pPr>
        <w:pStyle w:val="af"/>
      </w:pPr>
      <w:r w:rsidRPr="00157A3F">
        <w:rPr>
          <w:rFonts w:hint="eastAsia"/>
        </w:rPr>
        <w:lastRenderedPageBreak/>
        <w:t xml:space="preserve">第５　</w:t>
      </w:r>
      <w:r w:rsidR="009A0895" w:rsidRPr="00157A3F">
        <w:rPr>
          <w:rFonts w:hint="eastAsia"/>
        </w:rPr>
        <w:t>共生型障害児通所支援に関する</w:t>
      </w:r>
      <w:r w:rsidRPr="00157A3F">
        <w:rPr>
          <w:rFonts w:hint="eastAsia"/>
        </w:rPr>
        <w:t>基準</w:t>
      </w:r>
    </w:p>
    <w:tbl>
      <w:tblPr>
        <w:tblW w:w="15135" w:type="dxa"/>
        <w:tblBorders>
          <w:top w:val="single" w:sz="24" w:space="0" w:color="FF0000"/>
          <w:left w:val="single" w:sz="24" w:space="0" w:color="FF0000"/>
          <w:bottom w:val="single" w:sz="24" w:space="0" w:color="FF0000"/>
          <w:right w:val="single" w:sz="24" w:space="0" w:color="FF0000"/>
          <w:insideH w:val="single" w:sz="4" w:space="0" w:color="auto"/>
          <w:insideV w:val="single" w:sz="4" w:space="0" w:color="auto"/>
        </w:tblBorders>
        <w:tblLook w:val="01E0" w:firstRow="1" w:lastRow="1" w:firstColumn="1" w:lastColumn="1" w:noHBand="0" w:noVBand="0"/>
      </w:tblPr>
      <w:tblGrid>
        <w:gridCol w:w="1795"/>
        <w:gridCol w:w="9573"/>
        <w:gridCol w:w="2213"/>
        <w:gridCol w:w="1554"/>
      </w:tblGrid>
      <w:tr w:rsidR="00157A3F" w:rsidRPr="00157A3F" w:rsidTr="00157A3F">
        <w:trPr>
          <w:trHeight w:val="210"/>
        </w:trPr>
        <w:tc>
          <w:tcPr>
            <w:tcW w:w="1795" w:type="dxa"/>
            <w:tcBorders>
              <w:top w:val="single" w:sz="4" w:space="0" w:color="auto"/>
              <w:left w:val="single" w:sz="4" w:space="0" w:color="auto"/>
            </w:tcBorders>
            <w:shd w:val="clear" w:color="auto" w:fill="FFFF00"/>
            <w:vAlign w:val="center"/>
          </w:tcPr>
          <w:p w:rsidR="00BE65C6" w:rsidRPr="00157A3F" w:rsidRDefault="00BE65C6" w:rsidP="00BE65C6">
            <w:pPr>
              <w:pStyle w:val="af9"/>
            </w:pPr>
            <w:r w:rsidRPr="00157A3F">
              <w:rPr>
                <w:rFonts w:hint="eastAsia"/>
              </w:rPr>
              <w:t>主眼事項</w:t>
            </w:r>
          </w:p>
        </w:tc>
        <w:tc>
          <w:tcPr>
            <w:tcW w:w="9573" w:type="dxa"/>
            <w:tcBorders>
              <w:top w:val="single" w:sz="4" w:space="0" w:color="auto"/>
            </w:tcBorders>
            <w:shd w:val="clear" w:color="auto" w:fill="FFFF00"/>
            <w:vAlign w:val="center"/>
          </w:tcPr>
          <w:p w:rsidR="00BE65C6" w:rsidRPr="00157A3F" w:rsidRDefault="00BE65C6" w:rsidP="00BE65C6">
            <w:pPr>
              <w:pStyle w:val="af9"/>
            </w:pPr>
            <w:r w:rsidRPr="00157A3F">
              <w:rPr>
                <w:rFonts w:hint="eastAsia"/>
              </w:rPr>
              <w:t>着眼点</w:t>
            </w:r>
          </w:p>
        </w:tc>
        <w:tc>
          <w:tcPr>
            <w:tcW w:w="2213" w:type="dxa"/>
            <w:tcBorders>
              <w:top w:val="single" w:sz="4" w:space="0" w:color="auto"/>
            </w:tcBorders>
            <w:shd w:val="clear" w:color="auto" w:fill="FFFF00"/>
            <w:vAlign w:val="center"/>
          </w:tcPr>
          <w:p w:rsidR="00BE65C6" w:rsidRPr="00157A3F" w:rsidRDefault="00BE65C6" w:rsidP="00BE65C6">
            <w:pPr>
              <w:pStyle w:val="af9"/>
            </w:pPr>
            <w:r w:rsidRPr="00157A3F">
              <w:rPr>
                <w:rFonts w:hint="eastAsia"/>
              </w:rPr>
              <w:t>根拠法令等</w:t>
            </w:r>
          </w:p>
        </w:tc>
        <w:tc>
          <w:tcPr>
            <w:tcW w:w="1554" w:type="dxa"/>
            <w:tcBorders>
              <w:top w:val="single" w:sz="4" w:space="0" w:color="auto"/>
              <w:bottom w:val="single" w:sz="4" w:space="0" w:color="auto"/>
              <w:right w:val="single" w:sz="4" w:space="0" w:color="auto"/>
            </w:tcBorders>
            <w:shd w:val="clear" w:color="auto" w:fill="FFFF00"/>
            <w:vAlign w:val="center"/>
          </w:tcPr>
          <w:p w:rsidR="00BE65C6" w:rsidRPr="00157A3F" w:rsidRDefault="00BE65C6" w:rsidP="00BE65C6">
            <w:pPr>
              <w:pStyle w:val="af9"/>
            </w:pPr>
            <w:r w:rsidRPr="00157A3F">
              <w:rPr>
                <w:rFonts w:hint="eastAsia"/>
              </w:rPr>
              <w:t>自主点検結果</w:t>
            </w:r>
          </w:p>
        </w:tc>
      </w:tr>
      <w:tr w:rsidR="00157A3F" w:rsidRPr="00157A3F" w:rsidTr="00157A3F">
        <w:trPr>
          <w:trHeight w:val="1729"/>
        </w:trPr>
        <w:tc>
          <w:tcPr>
            <w:tcW w:w="1795" w:type="dxa"/>
            <w:vMerge w:val="restart"/>
            <w:tcBorders>
              <w:left w:val="single" w:sz="4" w:space="0" w:color="auto"/>
            </w:tcBorders>
            <w:shd w:val="clear" w:color="auto" w:fill="auto"/>
          </w:tcPr>
          <w:p w:rsidR="009A0357" w:rsidRPr="00157A3F" w:rsidRDefault="009A0357" w:rsidP="009A0357">
            <w:pPr>
              <w:pStyle w:val="af1"/>
              <w:ind w:left="320" w:hanging="320"/>
            </w:pPr>
          </w:p>
          <w:p w:rsidR="009A0357" w:rsidRPr="00157A3F" w:rsidRDefault="009A0357" w:rsidP="009A0357">
            <w:pPr>
              <w:pStyle w:val="af1"/>
              <w:ind w:left="320" w:hanging="320"/>
            </w:pPr>
            <w:r w:rsidRPr="00157A3F">
              <w:rPr>
                <w:rFonts w:hint="eastAsia"/>
              </w:rPr>
              <w:t>１　共生型事業を行う事業者等の基準</w:t>
            </w:r>
          </w:p>
          <w:p w:rsidR="009A0357" w:rsidRPr="00157A3F" w:rsidRDefault="009A0357" w:rsidP="009A0357">
            <w:pPr>
              <w:pStyle w:val="af1"/>
              <w:ind w:left="0" w:firstLineChars="0" w:firstLine="0"/>
              <w:rPr>
                <w:rFonts w:hAnsi="ＭＳ 明朝"/>
              </w:rPr>
            </w:pPr>
          </w:p>
        </w:tc>
        <w:tc>
          <w:tcPr>
            <w:tcW w:w="9573" w:type="dxa"/>
            <w:shd w:val="clear" w:color="auto" w:fill="auto"/>
          </w:tcPr>
          <w:p w:rsidR="009A0357" w:rsidRPr="00157A3F" w:rsidRDefault="009A0357" w:rsidP="009A0357">
            <w:pPr>
              <w:pStyle w:val="af3"/>
              <w:ind w:left="120" w:hanging="120"/>
              <w:rPr>
                <w:sz w:val="12"/>
                <w:szCs w:val="12"/>
              </w:rPr>
            </w:pPr>
          </w:p>
          <w:p w:rsidR="009A0357" w:rsidRPr="00157A3F" w:rsidRDefault="009A0357" w:rsidP="009A0357">
            <w:pPr>
              <w:pStyle w:val="af3"/>
            </w:pPr>
            <w:r w:rsidRPr="00157A3F">
              <w:rPr>
                <w:rFonts w:hint="eastAsia"/>
              </w:rPr>
              <w:t>【指定</w:t>
            </w:r>
            <w:r w:rsidR="00350ABA" w:rsidRPr="00157A3F">
              <w:rPr>
                <w:rFonts w:hint="eastAsia"/>
              </w:rPr>
              <w:t>児童発達支援、</w:t>
            </w:r>
            <w:r w:rsidR="00E34D02" w:rsidRPr="00157A3F">
              <w:rPr>
                <w:rFonts w:hint="eastAsia"/>
              </w:rPr>
              <w:t>指定放課後等デイサービス</w:t>
            </w:r>
            <w:r w:rsidRPr="00157A3F">
              <w:rPr>
                <w:rFonts w:hint="eastAsia"/>
              </w:rPr>
              <w:t>】</w:t>
            </w:r>
          </w:p>
          <w:p w:rsidR="009A0357" w:rsidRPr="00157A3F" w:rsidRDefault="009A0357" w:rsidP="009A0357">
            <w:pPr>
              <w:pStyle w:val="af3"/>
            </w:pPr>
            <w:r w:rsidRPr="00157A3F">
              <w:rPr>
                <w:rFonts w:hint="eastAsia"/>
              </w:rPr>
              <w:t>（１）指定</w:t>
            </w:r>
            <w:r w:rsidR="00E63CD0" w:rsidRPr="00157A3F">
              <w:rPr>
                <w:rFonts w:hint="eastAsia"/>
              </w:rPr>
              <w:t>生活介護事業者</w:t>
            </w:r>
            <w:r w:rsidRPr="00157A3F">
              <w:rPr>
                <w:rFonts w:hint="eastAsia"/>
              </w:rPr>
              <w:t>等が共生型サービスを実施する際に、以下の基準を満たしているか。</w:t>
            </w:r>
          </w:p>
          <w:p w:rsidR="009A0357" w:rsidRPr="00157A3F" w:rsidRDefault="009A0357" w:rsidP="009A0357">
            <w:pPr>
              <w:pStyle w:val="afb"/>
              <w:ind w:left="320" w:hanging="160"/>
            </w:pPr>
            <w:r w:rsidRPr="00157A3F">
              <w:rPr>
                <w:rFonts w:hint="eastAsia"/>
              </w:rPr>
              <w:t>①指定</w:t>
            </w:r>
            <w:r w:rsidR="00E63CD0" w:rsidRPr="00157A3F">
              <w:rPr>
                <w:rFonts w:hint="eastAsia"/>
              </w:rPr>
              <w:t>生活介護</w:t>
            </w:r>
            <w:r w:rsidRPr="00157A3F">
              <w:rPr>
                <w:rFonts w:hint="eastAsia"/>
              </w:rPr>
              <w:t>事業所等の従業者の員数が、当該指定</w:t>
            </w:r>
            <w:r w:rsidR="00E63CD0" w:rsidRPr="00157A3F">
              <w:rPr>
                <w:rFonts w:hint="eastAsia"/>
              </w:rPr>
              <w:t>生活介護事</w:t>
            </w:r>
            <w:r w:rsidRPr="00157A3F">
              <w:rPr>
                <w:rFonts w:hint="eastAsia"/>
              </w:rPr>
              <w:t>業所等が提供する指定</w:t>
            </w:r>
            <w:r w:rsidR="005667CC" w:rsidRPr="00157A3F">
              <w:rPr>
                <w:rFonts w:hint="eastAsia"/>
              </w:rPr>
              <w:t>生活介護</w:t>
            </w:r>
            <w:r w:rsidRPr="00157A3F">
              <w:rPr>
                <w:rFonts w:hint="eastAsia"/>
              </w:rPr>
              <w:t>支援等を受ける障害児の数を指定</w:t>
            </w:r>
            <w:r w:rsidR="00741BF7" w:rsidRPr="00157A3F">
              <w:rPr>
                <w:rFonts w:hint="eastAsia"/>
              </w:rPr>
              <w:t>生活介護支援等</w:t>
            </w:r>
            <w:r w:rsidRPr="00157A3F">
              <w:rPr>
                <w:rFonts w:hint="eastAsia"/>
              </w:rPr>
              <w:t>を受ける障害児の数及び共生型サービスの</w:t>
            </w:r>
            <w:r w:rsidR="003C794E" w:rsidRPr="00157A3F">
              <w:rPr>
                <w:rFonts w:hint="eastAsia"/>
              </w:rPr>
              <w:t>障害児</w:t>
            </w:r>
            <w:r w:rsidRPr="00157A3F">
              <w:rPr>
                <w:rFonts w:hint="eastAsia"/>
              </w:rPr>
              <w:t>の数の合計数であるとした場合における、当該指定</w:t>
            </w:r>
            <w:r w:rsidR="00E63CD0" w:rsidRPr="00157A3F">
              <w:rPr>
                <w:rFonts w:hint="eastAsia"/>
              </w:rPr>
              <w:t>生活介護</w:t>
            </w:r>
            <w:r w:rsidRPr="00157A3F">
              <w:rPr>
                <w:rFonts w:hint="eastAsia"/>
              </w:rPr>
              <w:t>事業所等として必要とされる数以上であること。</w:t>
            </w:r>
          </w:p>
          <w:p w:rsidR="009A0357" w:rsidRPr="00157A3F" w:rsidRDefault="009A0357" w:rsidP="009A0357">
            <w:pPr>
              <w:pStyle w:val="afb"/>
              <w:ind w:left="320" w:hanging="160"/>
            </w:pPr>
            <w:r w:rsidRPr="00157A3F">
              <w:rPr>
                <w:rFonts w:hint="eastAsia"/>
              </w:rPr>
              <w:t>②共生型サービスの</w:t>
            </w:r>
            <w:r w:rsidR="003C794E" w:rsidRPr="00157A3F">
              <w:rPr>
                <w:rFonts w:hint="eastAsia"/>
              </w:rPr>
              <w:t>障害児</w:t>
            </w:r>
            <w:r w:rsidRPr="00157A3F">
              <w:rPr>
                <w:rFonts w:hint="eastAsia"/>
              </w:rPr>
              <w:t>に対して適切なサービスを提供するため、</w:t>
            </w:r>
            <w:r w:rsidR="00741BF7" w:rsidRPr="00157A3F">
              <w:rPr>
                <w:rFonts w:hint="eastAsia"/>
              </w:rPr>
              <w:t>障害児入所施設</w:t>
            </w:r>
            <w:r w:rsidRPr="00157A3F">
              <w:rPr>
                <w:rFonts w:hint="eastAsia"/>
              </w:rPr>
              <w:t>その他の関係施設から必要な技術的支援を受けていること。</w:t>
            </w:r>
          </w:p>
          <w:p w:rsidR="009A0357" w:rsidRPr="00157A3F" w:rsidRDefault="009A0357" w:rsidP="009A0357">
            <w:pPr>
              <w:pStyle w:val="af3"/>
              <w:ind w:left="120" w:hanging="120"/>
              <w:rPr>
                <w:sz w:val="12"/>
                <w:szCs w:val="12"/>
              </w:rPr>
            </w:pPr>
          </w:p>
        </w:tc>
        <w:tc>
          <w:tcPr>
            <w:tcW w:w="2213" w:type="dxa"/>
            <w:shd w:val="clear" w:color="auto" w:fill="auto"/>
          </w:tcPr>
          <w:p w:rsidR="009A0357" w:rsidRPr="00157A3F" w:rsidRDefault="009A0357" w:rsidP="009A0357">
            <w:pPr>
              <w:pStyle w:val="af3"/>
            </w:pPr>
          </w:p>
          <w:p w:rsidR="009A0357" w:rsidRPr="00157A3F" w:rsidRDefault="009A0357" w:rsidP="00A22F1F">
            <w:pPr>
              <w:pStyle w:val="af3"/>
            </w:pPr>
            <w:r w:rsidRPr="00157A3F">
              <w:rPr>
                <w:rFonts w:hint="eastAsia"/>
              </w:rPr>
              <w:t>・条例第</w:t>
            </w:r>
            <w:r w:rsidR="00A22F1F" w:rsidRPr="00157A3F">
              <w:rPr>
                <w:rFonts w:hint="eastAsia"/>
              </w:rPr>
              <w:t>57</w:t>
            </w:r>
            <w:r w:rsidRPr="00157A3F">
              <w:rPr>
                <w:rFonts w:hint="eastAsia"/>
              </w:rPr>
              <w:t>条</w:t>
            </w:r>
            <w:r w:rsidR="00A22F1F" w:rsidRPr="00157A3F">
              <w:rPr>
                <w:rFonts w:hint="eastAsia"/>
              </w:rPr>
              <w:t>第1項</w:t>
            </w:r>
          </w:p>
        </w:tc>
        <w:tc>
          <w:tcPr>
            <w:tcW w:w="1554" w:type="dxa"/>
            <w:tcBorders>
              <w:top w:val="single" w:sz="4" w:space="0" w:color="auto"/>
              <w:right w:val="single" w:sz="4" w:space="0" w:color="auto"/>
            </w:tcBorders>
            <w:shd w:val="clear" w:color="auto" w:fill="auto"/>
          </w:tcPr>
          <w:p w:rsidR="009A0357" w:rsidRPr="00157A3F" w:rsidRDefault="009A0357" w:rsidP="009A0357">
            <w:pPr>
              <w:pStyle w:val="af5"/>
              <w:ind w:left="160"/>
            </w:pPr>
          </w:p>
          <w:p w:rsidR="009A0357" w:rsidRPr="00157A3F" w:rsidRDefault="009A0357" w:rsidP="009A0357">
            <w:pPr>
              <w:pStyle w:val="af5"/>
              <w:ind w:left="160"/>
            </w:pPr>
            <w:r w:rsidRPr="00157A3F">
              <w:rPr>
                <w:rFonts w:hint="eastAsia"/>
              </w:rPr>
              <w:t>□適</w:t>
            </w:r>
          </w:p>
          <w:p w:rsidR="009A0357" w:rsidRPr="00157A3F" w:rsidRDefault="009A0357" w:rsidP="009A0357">
            <w:pPr>
              <w:pStyle w:val="af5"/>
              <w:ind w:left="160"/>
            </w:pPr>
            <w:r w:rsidRPr="00157A3F">
              <w:rPr>
                <w:rFonts w:hint="eastAsia"/>
              </w:rPr>
              <w:t>□不適</w:t>
            </w:r>
          </w:p>
          <w:p w:rsidR="009A0357" w:rsidRPr="00157A3F" w:rsidRDefault="009A0357" w:rsidP="009A0357">
            <w:pPr>
              <w:pStyle w:val="af5"/>
              <w:ind w:left="160"/>
            </w:pPr>
            <w:r w:rsidRPr="00157A3F">
              <w:rPr>
                <w:rFonts w:hint="eastAsia"/>
              </w:rPr>
              <w:t>□該当なし</w:t>
            </w:r>
          </w:p>
          <w:p w:rsidR="009A0357" w:rsidRPr="00157A3F" w:rsidRDefault="009A0357" w:rsidP="009A0357">
            <w:pPr>
              <w:pStyle w:val="af5"/>
              <w:ind w:left="160"/>
            </w:pPr>
          </w:p>
        </w:tc>
      </w:tr>
      <w:tr w:rsidR="00157A3F" w:rsidRPr="00157A3F" w:rsidTr="00157A3F">
        <w:trPr>
          <w:trHeight w:val="1982"/>
        </w:trPr>
        <w:tc>
          <w:tcPr>
            <w:tcW w:w="1795" w:type="dxa"/>
            <w:vMerge/>
            <w:tcBorders>
              <w:left w:val="single" w:sz="4" w:space="0" w:color="auto"/>
            </w:tcBorders>
            <w:shd w:val="clear" w:color="auto" w:fill="auto"/>
          </w:tcPr>
          <w:p w:rsidR="00A22F1F" w:rsidRPr="00157A3F" w:rsidRDefault="00A22F1F" w:rsidP="00A22F1F">
            <w:pPr>
              <w:pStyle w:val="af1"/>
              <w:ind w:left="320" w:hanging="320"/>
              <w:rPr>
                <w:rFonts w:hAnsi="ＭＳ 明朝"/>
              </w:rPr>
            </w:pPr>
          </w:p>
        </w:tc>
        <w:tc>
          <w:tcPr>
            <w:tcW w:w="9573" w:type="dxa"/>
            <w:shd w:val="clear" w:color="auto" w:fill="auto"/>
          </w:tcPr>
          <w:p w:rsidR="00A22F1F" w:rsidRPr="00157A3F" w:rsidRDefault="00A22F1F" w:rsidP="00A22F1F">
            <w:pPr>
              <w:pStyle w:val="af3"/>
              <w:ind w:left="120" w:hanging="120"/>
              <w:rPr>
                <w:sz w:val="12"/>
                <w:szCs w:val="12"/>
              </w:rPr>
            </w:pPr>
          </w:p>
          <w:p w:rsidR="00A22F1F" w:rsidRPr="00157A3F" w:rsidRDefault="00A22F1F" w:rsidP="00A22F1F">
            <w:pPr>
              <w:pStyle w:val="af3"/>
            </w:pPr>
            <w:r w:rsidRPr="00157A3F">
              <w:rPr>
                <w:rFonts w:hint="eastAsia"/>
              </w:rPr>
              <w:t>【指定児童発達支援、指定放課後等デイサービス】</w:t>
            </w:r>
          </w:p>
          <w:p w:rsidR="00A22F1F" w:rsidRPr="00157A3F" w:rsidRDefault="00A22F1F" w:rsidP="00A22F1F">
            <w:pPr>
              <w:pStyle w:val="af3"/>
            </w:pPr>
            <w:r w:rsidRPr="00157A3F">
              <w:rPr>
                <w:rFonts w:hint="eastAsia"/>
              </w:rPr>
              <w:t>（２）指定通所介護事業者等が共生型サービスを実施する際に、以下の基準を満たしているか。</w:t>
            </w:r>
          </w:p>
          <w:p w:rsidR="00A22F1F" w:rsidRPr="00157A3F" w:rsidRDefault="00A22F1F" w:rsidP="00A22F1F">
            <w:pPr>
              <w:pStyle w:val="afb"/>
              <w:ind w:left="320" w:hanging="160"/>
            </w:pPr>
            <w:r w:rsidRPr="00157A3F">
              <w:rPr>
                <w:rFonts w:hint="eastAsia"/>
              </w:rPr>
              <w:t>①指定通所介護事業所等の食堂及び機能訓練室の面積を、指定通所介護等の利用者の数と共生型サービスの障害児の数の合計数で除して得た面積が三平方メートル以上であること。</w:t>
            </w:r>
          </w:p>
          <w:p w:rsidR="00A22F1F" w:rsidRPr="00157A3F" w:rsidRDefault="00A22F1F" w:rsidP="00A22F1F">
            <w:pPr>
              <w:pStyle w:val="afb"/>
              <w:ind w:left="320" w:hanging="160"/>
            </w:pPr>
            <w:r w:rsidRPr="00157A3F">
              <w:rPr>
                <w:rFonts w:hint="eastAsia"/>
              </w:rPr>
              <w:t>②指定通所介護事業所等の従業者の員数が、当該指定通所介護事業所等が提供する指定通所介護等の利用者の数を指定通所介護等の利用者の数及び共生型サービスの障害児の数の合計数であるとした場合における、当該指定通所介護事業所等として必要とされる数以上であること。</w:t>
            </w:r>
          </w:p>
          <w:p w:rsidR="008C260F" w:rsidRPr="00157A3F" w:rsidRDefault="00A22F1F" w:rsidP="008C260F">
            <w:pPr>
              <w:pStyle w:val="afb"/>
              <w:ind w:left="320" w:hanging="160"/>
            </w:pPr>
            <w:r w:rsidRPr="00157A3F">
              <w:rPr>
                <w:rFonts w:hint="eastAsia"/>
              </w:rPr>
              <w:t>③共生型サービスの障害児に対して適切なサービスを提供するため、障害児入所施設その他の関係施設から必要な技術的支援を受けていること。</w:t>
            </w:r>
          </w:p>
          <w:p w:rsidR="008C260F" w:rsidRPr="00157A3F" w:rsidRDefault="008C260F" w:rsidP="008C260F">
            <w:pPr>
              <w:pStyle w:val="afb"/>
              <w:ind w:left="280" w:hanging="120"/>
              <w:rPr>
                <w:sz w:val="12"/>
                <w:szCs w:val="12"/>
              </w:rPr>
            </w:pPr>
          </w:p>
        </w:tc>
        <w:tc>
          <w:tcPr>
            <w:tcW w:w="2213" w:type="dxa"/>
            <w:shd w:val="clear" w:color="auto" w:fill="auto"/>
          </w:tcPr>
          <w:p w:rsidR="00A22F1F" w:rsidRPr="00157A3F" w:rsidRDefault="00A22F1F" w:rsidP="00A22F1F">
            <w:pPr>
              <w:pStyle w:val="af3"/>
            </w:pPr>
          </w:p>
          <w:p w:rsidR="00A22F1F" w:rsidRPr="00157A3F" w:rsidRDefault="00A22F1F" w:rsidP="00A22F1F">
            <w:pPr>
              <w:pStyle w:val="af3"/>
            </w:pPr>
            <w:r w:rsidRPr="00157A3F">
              <w:rPr>
                <w:rFonts w:hint="eastAsia"/>
              </w:rPr>
              <w:t>・条例第58条第1項</w:t>
            </w:r>
          </w:p>
        </w:tc>
        <w:tc>
          <w:tcPr>
            <w:tcW w:w="1554" w:type="dxa"/>
            <w:tcBorders>
              <w:right w:val="single" w:sz="4" w:space="0" w:color="auto"/>
            </w:tcBorders>
            <w:shd w:val="clear" w:color="auto" w:fill="auto"/>
          </w:tcPr>
          <w:p w:rsidR="00A22F1F" w:rsidRPr="00157A3F" w:rsidRDefault="00A22F1F" w:rsidP="00A22F1F">
            <w:pPr>
              <w:pStyle w:val="af5"/>
              <w:ind w:left="160"/>
            </w:pPr>
          </w:p>
          <w:p w:rsidR="00A22F1F" w:rsidRPr="00157A3F" w:rsidRDefault="00A22F1F" w:rsidP="00A22F1F">
            <w:pPr>
              <w:pStyle w:val="af5"/>
              <w:ind w:left="160"/>
            </w:pPr>
            <w:r w:rsidRPr="00157A3F">
              <w:rPr>
                <w:rFonts w:hint="eastAsia"/>
              </w:rPr>
              <w:t>□適</w:t>
            </w:r>
          </w:p>
          <w:p w:rsidR="00A22F1F" w:rsidRPr="00157A3F" w:rsidRDefault="00A22F1F" w:rsidP="00A22F1F">
            <w:pPr>
              <w:pStyle w:val="af5"/>
              <w:ind w:left="160"/>
            </w:pPr>
            <w:r w:rsidRPr="00157A3F">
              <w:rPr>
                <w:rFonts w:hint="eastAsia"/>
              </w:rPr>
              <w:t>□不適</w:t>
            </w:r>
          </w:p>
          <w:p w:rsidR="00A22F1F" w:rsidRPr="00157A3F" w:rsidRDefault="00A22F1F" w:rsidP="00A22F1F">
            <w:pPr>
              <w:pStyle w:val="af5"/>
              <w:ind w:left="160"/>
            </w:pPr>
            <w:r w:rsidRPr="00157A3F">
              <w:rPr>
                <w:rFonts w:hint="eastAsia"/>
              </w:rPr>
              <w:t>□該当なし</w:t>
            </w:r>
          </w:p>
          <w:p w:rsidR="00A22F1F" w:rsidRPr="00157A3F" w:rsidRDefault="00A22F1F" w:rsidP="00A22F1F">
            <w:pPr>
              <w:pStyle w:val="af5"/>
              <w:ind w:left="160"/>
            </w:pPr>
          </w:p>
        </w:tc>
      </w:tr>
      <w:tr w:rsidR="00157A3F" w:rsidRPr="00157A3F" w:rsidTr="00157A3F">
        <w:trPr>
          <w:trHeight w:val="853"/>
        </w:trPr>
        <w:tc>
          <w:tcPr>
            <w:tcW w:w="1795" w:type="dxa"/>
            <w:vMerge/>
            <w:tcBorders>
              <w:left w:val="single" w:sz="4" w:space="0" w:color="auto"/>
              <w:bottom w:val="single" w:sz="4" w:space="0" w:color="auto"/>
            </w:tcBorders>
            <w:shd w:val="clear" w:color="auto" w:fill="auto"/>
          </w:tcPr>
          <w:p w:rsidR="00A22F1F" w:rsidRPr="00157A3F" w:rsidRDefault="00A22F1F" w:rsidP="00A22F1F">
            <w:pPr>
              <w:pStyle w:val="af1"/>
              <w:ind w:left="320" w:hanging="320"/>
              <w:rPr>
                <w:rFonts w:hAnsi="ＭＳ 明朝"/>
              </w:rPr>
            </w:pPr>
          </w:p>
        </w:tc>
        <w:tc>
          <w:tcPr>
            <w:tcW w:w="9573" w:type="dxa"/>
            <w:tcBorders>
              <w:bottom w:val="single" w:sz="4" w:space="0" w:color="auto"/>
            </w:tcBorders>
            <w:shd w:val="clear" w:color="auto" w:fill="auto"/>
          </w:tcPr>
          <w:p w:rsidR="00A22F1F" w:rsidRPr="00157A3F" w:rsidRDefault="00A22F1F" w:rsidP="00A22F1F">
            <w:pPr>
              <w:pStyle w:val="af3"/>
              <w:ind w:left="120" w:hanging="120"/>
              <w:rPr>
                <w:sz w:val="12"/>
                <w:szCs w:val="12"/>
              </w:rPr>
            </w:pPr>
          </w:p>
          <w:p w:rsidR="00A22F1F" w:rsidRPr="00157A3F" w:rsidRDefault="00A22F1F" w:rsidP="00A22F1F">
            <w:pPr>
              <w:pStyle w:val="af3"/>
            </w:pPr>
            <w:r w:rsidRPr="00157A3F">
              <w:rPr>
                <w:rFonts w:hint="eastAsia"/>
              </w:rPr>
              <w:t>【指定児童発達支援、指定放課後等デイサービス】</w:t>
            </w:r>
          </w:p>
          <w:p w:rsidR="00A22F1F" w:rsidRPr="00157A3F" w:rsidRDefault="00A22F1F" w:rsidP="00A22F1F">
            <w:pPr>
              <w:pStyle w:val="af3"/>
            </w:pPr>
            <w:r w:rsidRPr="00157A3F">
              <w:rPr>
                <w:rFonts w:hint="eastAsia"/>
              </w:rPr>
              <w:t>（３）指定小規模多機能型居宅介護事業者等が共生型サービスを実施する際に、以下の基準を満たしているか。</w:t>
            </w:r>
          </w:p>
          <w:p w:rsidR="00A22F1F" w:rsidRPr="00157A3F" w:rsidRDefault="00A22F1F" w:rsidP="00A22F1F">
            <w:pPr>
              <w:pStyle w:val="afb"/>
              <w:ind w:left="320" w:hanging="160"/>
            </w:pPr>
            <w:r w:rsidRPr="00157A3F">
              <w:rPr>
                <w:rFonts w:hint="eastAsia"/>
              </w:rPr>
              <w:t>①指定小規模多機能型居宅介護事業所等の登録定員（当該指定小規模多機能型居宅介護事業所等の登録者の数と共生型通いサービスを利用するために当該指定小規模多機能型居宅介護事業所等に登録を受けた障害者及び障害児の数の合計数の上限をいう。）を29人（サテライト型指定小規模多機能型居宅介護事業所等にあっては、18人）以下とすること。</w:t>
            </w:r>
          </w:p>
          <w:p w:rsidR="00A22F1F" w:rsidRPr="00157A3F" w:rsidRDefault="00A22F1F" w:rsidP="00A22F1F">
            <w:pPr>
              <w:pStyle w:val="afb"/>
              <w:ind w:left="320" w:hanging="160"/>
            </w:pPr>
            <w:r w:rsidRPr="00157A3F">
              <w:rPr>
                <w:rFonts w:hint="eastAsia"/>
              </w:rPr>
              <w:t>②指定小規模多機能型居宅介護事業所等のうち通いサービスの利用定員を登録定員の二分の一から十五人（登録定員が25人を超える指定小規模多機能型居宅介護事業所等にあっては、登録定員に応じて次の表に定める利用定員、サテライト型指定小規模多機能型居宅介護事業所等にあっては、12人）までの範囲内とすること。</w:t>
            </w:r>
          </w:p>
          <w:tbl>
            <w:tblPr>
              <w:tblW w:w="0" w:type="auto"/>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3"/>
              <w:gridCol w:w="2503"/>
            </w:tblGrid>
            <w:tr w:rsidR="00A22F1F" w:rsidRPr="00157A3F" w:rsidTr="008C260F">
              <w:trPr>
                <w:trHeight w:val="70"/>
              </w:trPr>
              <w:tc>
                <w:tcPr>
                  <w:tcW w:w="2503" w:type="dxa"/>
                  <w:shd w:val="clear" w:color="auto" w:fill="FFFF00"/>
                  <w:vAlign w:val="center"/>
                </w:tcPr>
                <w:p w:rsidR="00A22F1F" w:rsidRPr="00157A3F" w:rsidRDefault="00A22F1F" w:rsidP="00A22F1F">
                  <w:pPr>
                    <w:pStyle w:val="af9"/>
                  </w:pPr>
                  <w:r w:rsidRPr="00157A3F">
                    <w:rPr>
                      <w:rFonts w:hint="eastAsia"/>
                    </w:rPr>
                    <w:t>登録定員</w:t>
                  </w:r>
                </w:p>
              </w:tc>
              <w:tc>
                <w:tcPr>
                  <w:tcW w:w="2503" w:type="dxa"/>
                  <w:shd w:val="clear" w:color="auto" w:fill="FFFF00"/>
                  <w:vAlign w:val="center"/>
                </w:tcPr>
                <w:p w:rsidR="00A22F1F" w:rsidRPr="00157A3F" w:rsidRDefault="00A22F1F" w:rsidP="00A22F1F">
                  <w:pPr>
                    <w:pStyle w:val="af9"/>
                  </w:pPr>
                  <w:r w:rsidRPr="00157A3F">
                    <w:rPr>
                      <w:rFonts w:hint="eastAsia"/>
                    </w:rPr>
                    <w:t>利用定員</w:t>
                  </w:r>
                </w:p>
              </w:tc>
            </w:tr>
            <w:tr w:rsidR="00A22F1F" w:rsidRPr="00157A3F" w:rsidTr="00350ABA">
              <w:tc>
                <w:tcPr>
                  <w:tcW w:w="2503" w:type="dxa"/>
                  <w:shd w:val="clear" w:color="auto" w:fill="auto"/>
                  <w:vAlign w:val="center"/>
                </w:tcPr>
                <w:p w:rsidR="00A22F1F" w:rsidRPr="00157A3F" w:rsidRDefault="00A22F1F" w:rsidP="00A22F1F">
                  <w:pPr>
                    <w:pStyle w:val="af3"/>
                  </w:pPr>
                  <w:r w:rsidRPr="00157A3F">
                    <w:rPr>
                      <w:rFonts w:hint="eastAsia"/>
                    </w:rPr>
                    <w:t>26人又は27人</w:t>
                  </w:r>
                </w:p>
              </w:tc>
              <w:tc>
                <w:tcPr>
                  <w:tcW w:w="2503" w:type="dxa"/>
                  <w:shd w:val="clear" w:color="auto" w:fill="auto"/>
                  <w:vAlign w:val="center"/>
                </w:tcPr>
                <w:p w:rsidR="00A22F1F" w:rsidRPr="00157A3F" w:rsidRDefault="00A22F1F" w:rsidP="00A22F1F">
                  <w:pPr>
                    <w:pStyle w:val="af3"/>
                  </w:pPr>
                  <w:r w:rsidRPr="00157A3F">
                    <w:rPr>
                      <w:rFonts w:hint="eastAsia"/>
                    </w:rPr>
                    <w:t>16人</w:t>
                  </w:r>
                </w:p>
              </w:tc>
            </w:tr>
            <w:tr w:rsidR="00A22F1F" w:rsidRPr="00157A3F" w:rsidTr="00350ABA">
              <w:tc>
                <w:tcPr>
                  <w:tcW w:w="2503" w:type="dxa"/>
                  <w:shd w:val="clear" w:color="auto" w:fill="auto"/>
                  <w:vAlign w:val="center"/>
                </w:tcPr>
                <w:p w:rsidR="00A22F1F" w:rsidRPr="00157A3F" w:rsidRDefault="00A22F1F" w:rsidP="00A22F1F">
                  <w:pPr>
                    <w:pStyle w:val="af3"/>
                  </w:pPr>
                  <w:r w:rsidRPr="00157A3F">
                    <w:rPr>
                      <w:rFonts w:hint="eastAsia"/>
                    </w:rPr>
                    <w:t>28人</w:t>
                  </w:r>
                </w:p>
              </w:tc>
              <w:tc>
                <w:tcPr>
                  <w:tcW w:w="2503" w:type="dxa"/>
                  <w:shd w:val="clear" w:color="auto" w:fill="auto"/>
                  <w:vAlign w:val="center"/>
                </w:tcPr>
                <w:p w:rsidR="00A22F1F" w:rsidRPr="00157A3F" w:rsidRDefault="00A22F1F" w:rsidP="00A22F1F">
                  <w:pPr>
                    <w:pStyle w:val="af3"/>
                  </w:pPr>
                  <w:r w:rsidRPr="00157A3F">
                    <w:rPr>
                      <w:rFonts w:hint="eastAsia"/>
                    </w:rPr>
                    <w:t>17人</w:t>
                  </w:r>
                </w:p>
              </w:tc>
            </w:tr>
            <w:tr w:rsidR="00A22F1F" w:rsidRPr="00157A3F" w:rsidTr="00350ABA">
              <w:tc>
                <w:tcPr>
                  <w:tcW w:w="2503" w:type="dxa"/>
                  <w:shd w:val="clear" w:color="auto" w:fill="auto"/>
                  <w:vAlign w:val="center"/>
                </w:tcPr>
                <w:p w:rsidR="00A22F1F" w:rsidRPr="00157A3F" w:rsidRDefault="00A22F1F" w:rsidP="00A22F1F">
                  <w:pPr>
                    <w:pStyle w:val="af3"/>
                  </w:pPr>
                  <w:r w:rsidRPr="00157A3F">
                    <w:rPr>
                      <w:rFonts w:hint="eastAsia"/>
                    </w:rPr>
                    <w:t>29人</w:t>
                  </w:r>
                </w:p>
              </w:tc>
              <w:tc>
                <w:tcPr>
                  <w:tcW w:w="2503" w:type="dxa"/>
                  <w:shd w:val="clear" w:color="auto" w:fill="auto"/>
                  <w:vAlign w:val="center"/>
                </w:tcPr>
                <w:p w:rsidR="00A22F1F" w:rsidRPr="00157A3F" w:rsidRDefault="00A22F1F" w:rsidP="00A22F1F">
                  <w:pPr>
                    <w:pStyle w:val="af3"/>
                  </w:pPr>
                  <w:r w:rsidRPr="00157A3F">
                    <w:rPr>
                      <w:rFonts w:hint="eastAsia"/>
                    </w:rPr>
                    <w:t>18人</w:t>
                  </w:r>
                </w:p>
              </w:tc>
            </w:tr>
          </w:tbl>
          <w:p w:rsidR="00A22F1F" w:rsidRPr="00157A3F" w:rsidRDefault="00A22F1F" w:rsidP="00A22F1F">
            <w:pPr>
              <w:pStyle w:val="afb"/>
              <w:ind w:left="320" w:hanging="160"/>
            </w:pPr>
            <w:r w:rsidRPr="00157A3F">
              <w:rPr>
                <w:rFonts w:hint="eastAsia"/>
              </w:rPr>
              <w:t>③指定小規模多機能型居宅介護事業所等の居間及び食堂は、機能を十分に発揮しうる適当な広さを有すること。</w:t>
            </w:r>
          </w:p>
          <w:p w:rsidR="00A22F1F" w:rsidRPr="00157A3F" w:rsidRDefault="00A22F1F" w:rsidP="00A22F1F">
            <w:pPr>
              <w:pStyle w:val="afb"/>
              <w:ind w:left="320" w:hanging="160"/>
            </w:pPr>
            <w:r w:rsidRPr="00157A3F">
              <w:rPr>
                <w:rFonts w:hint="eastAsia"/>
              </w:rPr>
              <w:t>④指定小規模多機能型居宅介護事業所等の従業者の員数が、当該指定小規模多機能型居宅介護事業所等が提供する通いサービスの利用者数を通いサービスの利用者数並びに共生型通いサービスを受ける障害者及び障害児の数の合計数であるとした場合における、指定地域密着型サービス基準条例第84条若しくは第194条又は指定地域密着型介護予防サービス基準条例第</w:t>
            </w:r>
            <w:r w:rsidR="00C00019">
              <w:rPr>
                <w:rFonts w:hint="eastAsia"/>
              </w:rPr>
              <w:t>46</w:t>
            </w:r>
            <w:r w:rsidRPr="00157A3F">
              <w:rPr>
                <w:rFonts w:hint="eastAsia"/>
              </w:rPr>
              <w:t>条に規定する基準を満たしていること。</w:t>
            </w:r>
          </w:p>
          <w:p w:rsidR="00A22F1F" w:rsidRPr="00157A3F" w:rsidRDefault="00A22F1F" w:rsidP="00A22F1F">
            <w:pPr>
              <w:pStyle w:val="afb"/>
              <w:ind w:left="320" w:hanging="160"/>
            </w:pPr>
            <w:r w:rsidRPr="00157A3F">
              <w:rPr>
                <w:rFonts w:hint="eastAsia"/>
              </w:rPr>
              <w:t>⑤共生型サービスの障害児に対して適切なサービスを提供するため、障害児入所施設その他の関係施設から必要な技術的支援を受けていること。</w:t>
            </w:r>
          </w:p>
          <w:p w:rsidR="00A22F1F" w:rsidRPr="00157A3F" w:rsidRDefault="00A22F1F" w:rsidP="00A22F1F">
            <w:pPr>
              <w:pStyle w:val="af3"/>
              <w:ind w:left="120" w:hanging="120"/>
              <w:rPr>
                <w:sz w:val="12"/>
                <w:szCs w:val="12"/>
              </w:rPr>
            </w:pPr>
          </w:p>
          <w:p w:rsidR="00A22F1F" w:rsidRPr="00157A3F" w:rsidRDefault="00A22F1F" w:rsidP="00A22F1F">
            <w:pPr>
              <w:pStyle w:val="af3"/>
            </w:pPr>
            <w:r w:rsidRPr="00157A3F">
              <w:rPr>
                <w:rFonts w:hint="eastAsia"/>
              </w:rPr>
              <w:t>※指定地域密着型サービス基準条例…青森市指定地域密着型サービスの事業の人員、設備及び運営に関する基準等を定める条例(平成25年青森市条例第10号）</w:t>
            </w:r>
          </w:p>
          <w:p w:rsidR="00A22F1F" w:rsidRPr="00157A3F" w:rsidRDefault="00A22F1F" w:rsidP="00A22F1F">
            <w:pPr>
              <w:pStyle w:val="af3"/>
            </w:pPr>
            <w:r w:rsidRPr="00157A3F">
              <w:rPr>
                <w:rFonts w:hint="eastAsia"/>
              </w:rPr>
              <w:t>※指定地域密着型介護予防サ</w:t>
            </w:r>
            <w:r w:rsidR="008C260F" w:rsidRPr="00157A3F">
              <w:rPr>
                <w:rFonts w:hint="eastAsia"/>
              </w:rPr>
              <w:t>ービス基準条例…青森市指定地域密着型介護予防サービスの事業の人員､設備</w:t>
            </w:r>
            <w:r w:rsidRPr="00157A3F">
              <w:rPr>
                <w:rFonts w:hint="eastAsia"/>
              </w:rPr>
              <w:t>及び運営並びに指定地域密着型介護予防サービスに係る介護予防のための効果的な支援の方法に関する基準等を定める条例</w:t>
            </w:r>
            <w:r w:rsidR="008C260F" w:rsidRPr="00157A3F">
              <w:rPr>
                <w:rFonts w:hint="eastAsia"/>
              </w:rPr>
              <w:t>(</w:t>
            </w:r>
            <w:r w:rsidRPr="00157A3F">
              <w:rPr>
                <w:rFonts w:hint="eastAsia"/>
              </w:rPr>
              <w:t>平成</w:t>
            </w:r>
            <w:r w:rsidR="008C260F" w:rsidRPr="00157A3F">
              <w:rPr>
                <w:rFonts w:hint="eastAsia"/>
              </w:rPr>
              <w:t>25</w:t>
            </w:r>
            <w:r w:rsidRPr="00157A3F">
              <w:rPr>
                <w:rFonts w:hint="eastAsia"/>
              </w:rPr>
              <w:t>年青森市条例第11号</w:t>
            </w:r>
            <w:r w:rsidR="008C260F" w:rsidRPr="00157A3F">
              <w:rPr>
                <w:rFonts w:hint="eastAsia"/>
              </w:rPr>
              <w:t>)</w:t>
            </w:r>
          </w:p>
          <w:p w:rsidR="00A22F1F" w:rsidRPr="00157A3F" w:rsidRDefault="00A22F1F" w:rsidP="00A22F1F">
            <w:pPr>
              <w:pStyle w:val="af3"/>
              <w:ind w:left="120" w:hanging="120"/>
              <w:rPr>
                <w:sz w:val="12"/>
                <w:szCs w:val="12"/>
              </w:rPr>
            </w:pPr>
          </w:p>
        </w:tc>
        <w:tc>
          <w:tcPr>
            <w:tcW w:w="2213" w:type="dxa"/>
            <w:tcBorders>
              <w:bottom w:val="single" w:sz="4" w:space="0" w:color="auto"/>
            </w:tcBorders>
            <w:shd w:val="clear" w:color="auto" w:fill="auto"/>
          </w:tcPr>
          <w:p w:rsidR="00A22F1F" w:rsidRPr="00157A3F" w:rsidRDefault="00A22F1F" w:rsidP="00A22F1F">
            <w:pPr>
              <w:pStyle w:val="af3"/>
            </w:pPr>
          </w:p>
          <w:p w:rsidR="00A22F1F" w:rsidRPr="00157A3F" w:rsidRDefault="00A22F1F" w:rsidP="00A22F1F">
            <w:pPr>
              <w:pStyle w:val="af3"/>
            </w:pPr>
            <w:r w:rsidRPr="00157A3F">
              <w:rPr>
                <w:rFonts w:hint="eastAsia"/>
              </w:rPr>
              <w:t>・条例第59条第1項</w:t>
            </w:r>
          </w:p>
        </w:tc>
        <w:tc>
          <w:tcPr>
            <w:tcW w:w="1554" w:type="dxa"/>
            <w:tcBorders>
              <w:bottom w:val="single" w:sz="4" w:space="0" w:color="auto"/>
              <w:right w:val="single" w:sz="4" w:space="0" w:color="auto"/>
            </w:tcBorders>
            <w:shd w:val="clear" w:color="auto" w:fill="auto"/>
          </w:tcPr>
          <w:p w:rsidR="00A22F1F" w:rsidRPr="00157A3F" w:rsidRDefault="00A22F1F" w:rsidP="00A22F1F">
            <w:pPr>
              <w:pStyle w:val="af5"/>
              <w:ind w:left="160"/>
            </w:pPr>
          </w:p>
          <w:p w:rsidR="00A22F1F" w:rsidRPr="00157A3F" w:rsidRDefault="00A22F1F" w:rsidP="00A22F1F">
            <w:pPr>
              <w:pStyle w:val="af5"/>
              <w:ind w:left="160"/>
            </w:pPr>
            <w:r w:rsidRPr="00157A3F">
              <w:rPr>
                <w:rFonts w:hint="eastAsia"/>
              </w:rPr>
              <w:t>□適</w:t>
            </w:r>
          </w:p>
          <w:p w:rsidR="00A22F1F" w:rsidRPr="00157A3F" w:rsidRDefault="00A22F1F" w:rsidP="00A22F1F">
            <w:pPr>
              <w:pStyle w:val="af5"/>
              <w:ind w:left="160"/>
            </w:pPr>
            <w:r w:rsidRPr="00157A3F">
              <w:rPr>
                <w:rFonts w:hint="eastAsia"/>
              </w:rPr>
              <w:t>□不適</w:t>
            </w:r>
          </w:p>
          <w:p w:rsidR="00A22F1F" w:rsidRPr="00157A3F" w:rsidRDefault="00A22F1F" w:rsidP="00A22F1F">
            <w:pPr>
              <w:pStyle w:val="af5"/>
              <w:ind w:left="160"/>
            </w:pPr>
            <w:r w:rsidRPr="00157A3F">
              <w:rPr>
                <w:rFonts w:hint="eastAsia"/>
              </w:rPr>
              <w:t>□該当なし</w:t>
            </w:r>
          </w:p>
          <w:p w:rsidR="00A22F1F" w:rsidRPr="00157A3F" w:rsidRDefault="00A22F1F" w:rsidP="00A22F1F">
            <w:pPr>
              <w:pStyle w:val="af5"/>
              <w:ind w:left="160"/>
            </w:pPr>
          </w:p>
        </w:tc>
      </w:tr>
    </w:tbl>
    <w:p w:rsidR="00BE65C6" w:rsidRDefault="00BE65C6">
      <w:pPr>
        <w:rPr>
          <w:rFonts w:ascii="ＭＳ ゴシック" w:eastAsia="ＭＳ ゴシック" w:hAnsi="ＭＳ ゴシック"/>
          <w:sz w:val="20"/>
          <w:szCs w:val="20"/>
        </w:rPr>
      </w:pPr>
    </w:p>
    <w:p w:rsidR="000A25FC" w:rsidRPr="005D6D47" w:rsidRDefault="006050FC" w:rsidP="00044CB7">
      <w:pPr>
        <w:pStyle w:val="af"/>
      </w:pPr>
      <w:r w:rsidRPr="005D6D47">
        <w:rPr>
          <w:rFonts w:hint="eastAsia"/>
        </w:rPr>
        <w:t>第</w:t>
      </w:r>
      <w:r w:rsidR="00BE65C6" w:rsidRPr="00157A3F">
        <w:rPr>
          <w:rFonts w:hint="eastAsia"/>
        </w:rPr>
        <w:t>６</w:t>
      </w:r>
      <w:r w:rsidRPr="005D6D47">
        <w:rPr>
          <w:rFonts w:hint="eastAsia"/>
        </w:rPr>
        <w:t xml:space="preserve">　変更の届出等</w:t>
      </w: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9573"/>
        <w:gridCol w:w="2213"/>
        <w:gridCol w:w="1554"/>
      </w:tblGrid>
      <w:tr w:rsidR="001D049E" w:rsidTr="001D049E">
        <w:trPr>
          <w:trHeight w:val="210"/>
        </w:trPr>
        <w:tc>
          <w:tcPr>
            <w:tcW w:w="1795" w:type="dxa"/>
            <w:shd w:val="clear" w:color="auto" w:fill="FFFF00"/>
            <w:vAlign w:val="center"/>
          </w:tcPr>
          <w:p w:rsidR="001D049E" w:rsidRPr="005D6D47" w:rsidRDefault="001D049E" w:rsidP="00044CB7">
            <w:pPr>
              <w:pStyle w:val="af9"/>
            </w:pPr>
            <w:r w:rsidRPr="005D6D47">
              <w:rPr>
                <w:rFonts w:hint="eastAsia"/>
              </w:rPr>
              <w:t>主眼事項</w:t>
            </w:r>
          </w:p>
        </w:tc>
        <w:tc>
          <w:tcPr>
            <w:tcW w:w="9573" w:type="dxa"/>
            <w:shd w:val="clear" w:color="auto" w:fill="FFFF00"/>
            <w:vAlign w:val="center"/>
          </w:tcPr>
          <w:p w:rsidR="001D049E" w:rsidRPr="005D6D47" w:rsidRDefault="001D049E" w:rsidP="00044CB7">
            <w:pPr>
              <w:pStyle w:val="af9"/>
            </w:pPr>
            <w:r w:rsidRPr="005D6D47">
              <w:rPr>
                <w:rFonts w:hint="eastAsia"/>
              </w:rPr>
              <w:t>着眼点</w:t>
            </w:r>
          </w:p>
        </w:tc>
        <w:tc>
          <w:tcPr>
            <w:tcW w:w="2213" w:type="dxa"/>
            <w:shd w:val="clear" w:color="auto" w:fill="FFFF00"/>
            <w:vAlign w:val="center"/>
          </w:tcPr>
          <w:p w:rsidR="001D049E" w:rsidRPr="005D6D47" w:rsidRDefault="001D049E" w:rsidP="00044CB7">
            <w:pPr>
              <w:pStyle w:val="af9"/>
            </w:pPr>
            <w:r w:rsidRPr="005D6D47">
              <w:rPr>
                <w:rFonts w:hint="eastAsia"/>
              </w:rPr>
              <w:t>根拠法令等</w:t>
            </w:r>
          </w:p>
        </w:tc>
        <w:tc>
          <w:tcPr>
            <w:tcW w:w="1554" w:type="dxa"/>
            <w:shd w:val="clear" w:color="auto" w:fill="FFFF00"/>
            <w:vAlign w:val="center"/>
          </w:tcPr>
          <w:p w:rsidR="001D049E" w:rsidRPr="005D6D47" w:rsidRDefault="001D049E" w:rsidP="00044CB7">
            <w:pPr>
              <w:pStyle w:val="af9"/>
            </w:pPr>
            <w:r w:rsidRPr="005D6D47">
              <w:rPr>
                <w:rFonts w:hint="eastAsia"/>
              </w:rPr>
              <w:t>自主点検結果</w:t>
            </w:r>
          </w:p>
        </w:tc>
      </w:tr>
      <w:tr w:rsidR="001D049E" w:rsidTr="001D049E">
        <w:trPr>
          <w:trHeight w:val="1244"/>
        </w:trPr>
        <w:tc>
          <w:tcPr>
            <w:tcW w:w="1795" w:type="dxa"/>
            <w:shd w:val="clear" w:color="auto" w:fill="auto"/>
          </w:tcPr>
          <w:p w:rsidR="001D049E" w:rsidRDefault="001D049E" w:rsidP="00044CB7">
            <w:pPr>
              <w:pStyle w:val="af1"/>
              <w:ind w:left="320" w:hanging="320"/>
            </w:pPr>
          </w:p>
          <w:p w:rsidR="001D049E" w:rsidRDefault="001D049E" w:rsidP="00044CB7">
            <w:pPr>
              <w:pStyle w:val="af1"/>
              <w:ind w:left="320" w:hanging="320"/>
            </w:pPr>
            <w:r>
              <w:rPr>
                <w:rFonts w:hint="eastAsia"/>
              </w:rPr>
              <w:t>１　変更の申請</w:t>
            </w:r>
          </w:p>
          <w:p w:rsidR="001D049E" w:rsidRPr="00E2675C" w:rsidRDefault="001D049E" w:rsidP="00044CB7">
            <w:pPr>
              <w:pStyle w:val="af1"/>
              <w:ind w:left="320" w:hanging="320"/>
            </w:pPr>
          </w:p>
        </w:tc>
        <w:tc>
          <w:tcPr>
            <w:tcW w:w="9573" w:type="dxa"/>
            <w:shd w:val="clear" w:color="auto" w:fill="auto"/>
          </w:tcPr>
          <w:p w:rsidR="001D049E" w:rsidRDefault="001D049E" w:rsidP="00044CB7">
            <w:pPr>
              <w:pStyle w:val="af3"/>
            </w:pPr>
          </w:p>
          <w:p w:rsidR="001D049E" w:rsidRPr="00082659" w:rsidRDefault="001D049E" w:rsidP="00044CB7">
            <w:pPr>
              <w:pStyle w:val="af3"/>
            </w:pPr>
            <w:r w:rsidRPr="00082659">
              <w:rPr>
                <w:rFonts w:hint="eastAsia"/>
              </w:rPr>
              <w:t>【指定</w:t>
            </w:r>
            <w:r>
              <w:rPr>
                <w:rFonts w:hint="eastAsia"/>
              </w:rPr>
              <w:t>児童発達支援、指定放課後等デイサービス</w:t>
            </w:r>
            <w:r w:rsidRPr="00082659">
              <w:rPr>
                <w:rFonts w:hint="eastAsia"/>
              </w:rPr>
              <w:t>】</w:t>
            </w:r>
          </w:p>
          <w:p w:rsidR="001D049E" w:rsidRDefault="001D049E" w:rsidP="00044CB7">
            <w:pPr>
              <w:pStyle w:val="af3"/>
            </w:pPr>
            <w:r>
              <w:rPr>
                <w:rFonts w:hint="eastAsia"/>
              </w:rPr>
              <w:t>（１）事業所の定員を増加しようとするとき、事前に市長に申請しているか。</w:t>
            </w:r>
          </w:p>
          <w:p w:rsidR="001D049E" w:rsidRPr="006B0612" w:rsidRDefault="001D049E" w:rsidP="00044CB7">
            <w:pPr>
              <w:pStyle w:val="af3"/>
            </w:pPr>
          </w:p>
        </w:tc>
        <w:tc>
          <w:tcPr>
            <w:tcW w:w="2213" w:type="dxa"/>
            <w:shd w:val="clear" w:color="auto" w:fill="auto"/>
          </w:tcPr>
          <w:p w:rsidR="001D049E" w:rsidRPr="00E2675C" w:rsidRDefault="001D049E" w:rsidP="00044CB7">
            <w:pPr>
              <w:pStyle w:val="af3"/>
            </w:pPr>
          </w:p>
          <w:p w:rsidR="001D049E" w:rsidRPr="00E2675C" w:rsidRDefault="001D049E" w:rsidP="00044CB7">
            <w:pPr>
              <w:pStyle w:val="af3"/>
            </w:pPr>
            <w:r w:rsidRPr="00E2675C">
              <w:rPr>
                <w:rFonts w:hint="eastAsia"/>
              </w:rPr>
              <w:t>・法第</w:t>
            </w:r>
            <w:r>
              <w:rPr>
                <w:rFonts w:hint="eastAsia"/>
              </w:rPr>
              <w:t>21</w:t>
            </w:r>
            <w:r w:rsidRPr="00E2675C">
              <w:rPr>
                <w:rFonts w:hint="eastAsia"/>
              </w:rPr>
              <w:t>条</w:t>
            </w:r>
            <w:r>
              <w:rPr>
                <w:rFonts w:hint="eastAsia"/>
              </w:rPr>
              <w:t>の5の20</w:t>
            </w:r>
            <w:r w:rsidRPr="00E2675C">
              <w:rPr>
                <w:rFonts w:hint="eastAsia"/>
              </w:rPr>
              <w:t>第1項</w:t>
            </w:r>
          </w:p>
          <w:p w:rsidR="001D049E" w:rsidRPr="0063450A" w:rsidRDefault="001D049E" w:rsidP="00044CB7">
            <w:pPr>
              <w:pStyle w:val="af3"/>
            </w:pPr>
            <w:r w:rsidRPr="00E2675C">
              <w:rPr>
                <w:rFonts w:hint="eastAsia"/>
              </w:rPr>
              <w:t>・法施行規則第</w:t>
            </w:r>
            <w:r>
              <w:rPr>
                <w:rFonts w:hint="eastAsia"/>
              </w:rPr>
              <w:t>18</w:t>
            </w:r>
            <w:r w:rsidRPr="00E2675C">
              <w:rPr>
                <w:rFonts w:hint="eastAsia"/>
              </w:rPr>
              <w:t>条の</w:t>
            </w:r>
            <w:r>
              <w:rPr>
                <w:rFonts w:hint="eastAsia"/>
              </w:rPr>
              <w:t>34の2</w:t>
            </w:r>
          </w:p>
          <w:p w:rsidR="001D049E" w:rsidRPr="006B0612" w:rsidRDefault="001D049E" w:rsidP="00044CB7">
            <w:pPr>
              <w:pStyle w:val="af3"/>
            </w:pPr>
          </w:p>
        </w:tc>
        <w:tc>
          <w:tcPr>
            <w:tcW w:w="1554" w:type="dxa"/>
            <w:shd w:val="clear" w:color="auto" w:fill="auto"/>
          </w:tcPr>
          <w:p w:rsidR="001D049E" w:rsidRPr="00E2675C" w:rsidRDefault="001D049E" w:rsidP="00044CB7">
            <w:pPr>
              <w:pStyle w:val="af5"/>
              <w:ind w:left="160"/>
            </w:pPr>
          </w:p>
          <w:p w:rsidR="001D049E" w:rsidRPr="00E2675C" w:rsidRDefault="001D049E" w:rsidP="00044CB7">
            <w:pPr>
              <w:pStyle w:val="af5"/>
              <w:ind w:left="160"/>
            </w:pPr>
            <w:r w:rsidRPr="00E2675C">
              <w:rPr>
                <w:rFonts w:hint="eastAsia"/>
              </w:rPr>
              <w:t>□適</w:t>
            </w:r>
          </w:p>
          <w:p w:rsidR="001D049E" w:rsidRPr="00E2675C" w:rsidRDefault="001D049E" w:rsidP="00044CB7">
            <w:pPr>
              <w:pStyle w:val="af5"/>
              <w:ind w:left="160"/>
            </w:pPr>
            <w:r w:rsidRPr="00E2675C">
              <w:rPr>
                <w:rFonts w:hint="eastAsia"/>
              </w:rPr>
              <w:t>□不適</w:t>
            </w:r>
          </w:p>
          <w:p w:rsidR="001D049E" w:rsidRPr="00E2675C" w:rsidRDefault="001D049E" w:rsidP="00044CB7">
            <w:pPr>
              <w:pStyle w:val="af5"/>
              <w:ind w:left="160"/>
            </w:pPr>
            <w:r w:rsidRPr="00E2675C">
              <w:rPr>
                <w:rFonts w:hint="eastAsia"/>
              </w:rPr>
              <w:t>□該当なし</w:t>
            </w:r>
          </w:p>
          <w:p w:rsidR="001D049E" w:rsidRPr="00E2675C" w:rsidRDefault="001D049E" w:rsidP="00044CB7">
            <w:pPr>
              <w:pStyle w:val="af5"/>
              <w:ind w:left="160"/>
            </w:pPr>
          </w:p>
        </w:tc>
      </w:tr>
      <w:tr w:rsidR="001D049E" w:rsidTr="001D049E">
        <w:trPr>
          <w:trHeight w:val="2517"/>
        </w:trPr>
        <w:tc>
          <w:tcPr>
            <w:tcW w:w="1795" w:type="dxa"/>
            <w:shd w:val="clear" w:color="auto" w:fill="auto"/>
          </w:tcPr>
          <w:p w:rsidR="001D049E" w:rsidRPr="00DA1931" w:rsidRDefault="001D049E" w:rsidP="00044CB7">
            <w:pPr>
              <w:pStyle w:val="af1"/>
              <w:ind w:left="320" w:hanging="320"/>
            </w:pPr>
          </w:p>
          <w:p w:rsidR="001D049E" w:rsidRPr="00DA1931" w:rsidRDefault="001D049E" w:rsidP="00044CB7">
            <w:pPr>
              <w:pStyle w:val="af1"/>
              <w:ind w:left="320" w:hanging="320"/>
              <w:rPr>
                <w:rFonts w:hAnsi="ＭＳ 明朝"/>
              </w:rPr>
            </w:pPr>
            <w:r w:rsidRPr="00DA1931">
              <w:rPr>
                <w:rFonts w:hint="eastAsia"/>
              </w:rPr>
              <w:t>２　変更の届出</w:t>
            </w:r>
          </w:p>
        </w:tc>
        <w:tc>
          <w:tcPr>
            <w:tcW w:w="9573" w:type="dxa"/>
            <w:shd w:val="clear" w:color="auto" w:fill="auto"/>
          </w:tcPr>
          <w:p w:rsidR="001D049E" w:rsidRDefault="001D049E" w:rsidP="00044CB7">
            <w:pPr>
              <w:pStyle w:val="af3"/>
            </w:pPr>
          </w:p>
          <w:p w:rsidR="001D049E" w:rsidRPr="005D6D47" w:rsidRDefault="001D049E" w:rsidP="00044CB7">
            <w:pPr>
              <w:pStyle w:val="af3"/>
            </w:pPr>
            <w:r w:rsidRPr="005D6D47">
              <w:rPr>
                <w:rFonts w:hint="eastAsia"/>
              </w:rPr>
              <w:t>【</w:t>
            </w:r>
            <w:r>
              <w:rPr>
                <w:rFonts w:hint="eastAsia"/>
              </w:rPr>
              <w:t>５</w:t>
            </w:r>
            <w:r w:rsidRPr="005D6D47">
              <w:rPr>
                <w:rFonts w:hint="eastAsia"/>
              </w:rPr>
              <w:t>事業共通】</w:t>
            </w:r>
          </w:p>
          <w:p w:rsidR="001D049E" w:rsidRPr="005D6D47" w:rsidRDefault="001D049E" w:rsidP="00044CB7">
            <w:pPr>
              <w:pStyle w:val="af3"/>
            </w:pPr>
            <w:r w:rsidRPr="005D6D47">
              <w:rPr>
                <w:rFonts w:hint="eastAsia"/>
              </w:rPr>
              <w:t>（１）次の事項に変更があったとき、又は事業を再開したときは、10日以内に届け出ているか。また、事業の休止・廃止をしようとするときは、休止・廃止予定日の1月前までに届け出ているか。</w:t>
            </w:r>
          </w:p>
          <w:p w:rsidR="001D049E" w:rsidRDefault="001D049E" w:rsidP="00044CB7">
            <w:pPr>
              <w:pStyle w:val="afb"/>
              <w:ind w:left="320" w:hanging="160"/>
            </w:pPr>
            <w:r w:rsidRPr="005D6D47">
              <w:rPr>
                <w:rFonts w:hint="eastAsia"/>
              </w:rPr>
              <w:t>①事業所の名称及び所在地</w:t>
            </w:r>
          </w:p>
          <w:p w:rsidR="001D049E" w:rsidRDefault="001D049E" w:rsidP="00044CB7">
            <w:pPr>
              <w:pStyle w:val="afb"/>
              <w:ind w:left="320" w:hanging="160"/>
            </w:pPr>
            <w:r w:rsidRPr="005D6D47">
              <w:rPr>
                <w:rFonts w:hint="eastAsia"/>
              </w:rPr>
              <w:t>②申請者の名称及び主たる事務所の所在地並びにその代表者の氏名、生年月日、住所及び職名</w:t>
            </w:r>
          </w:p>
          <w:p w:rsidR="001D049E" w:rsidRDefault="001D049E" w:rsidP="00044CB7">
            <w:pPr>
              <w:pStyle w:val="afb"/>
              <w:ind w:left="320" w:hanging="160"/>
            </w:pPr>
            <w:r w:rsidRPr="005D6D47">
              <w:rPr>
                <w:rFonts w:hint="eastAsia"/>
              </w:rPr>
              <w:t>③申請者</w:t>
            </w:r>
            <w:r w:rsidRPr="00746959">
              <w:rPr>
                <w:rFonts w:hint="eastAsia"/>
              </w:rPr>
              <w:t>の</w:t>
            </w:r>
            <w:r w:rsidRPr="005D6D47">
              <w:rPr>
                <w:rFonts w:hint="eastAsia"/>
              </w:rPr>
              <w:t>登記事項証明書又は条例等（当該指定に係る事業に関するものに限る。）</w:t>
            </w:r>
          </w:p>
          <w:p w:rsidR="001D049E" w:rsidRDefault="001D049E" w:rsidP="00044CB7">
            <w:pPr>
              <w:pStyle w:val="afb"/>
              <w:ind w:left="320" w:hanging="160"/>
            </w:pPr>
            <w:r w:rsidRPr="005D6D47">
              <w:rPr>
                <w:rFonts w:hint="eastAsia"/>
              </w:rPr>
              <w:t>④</w:t>
            </w:r>
            <w:r w:rsidRPr="00DA1931">
              <w:rPr>
                <w:rFonts w:hint="eastAsia"/>
              </w:rPr>
              <w:t>事業所の</w:t>
            </w:r>
            <w:r w:rsidRPr="005D6D47">
              <w:rPr>
                <w:rFonts w:hint="eastAsia"/>
              </w:rPr>
              <w:t>平面図（各室の用途を明示するものとする。</w:t>
            </w:r>
            <w:r>
              <w:rPr>
                <w:rFonts w:hint="eastAsia"/>
              </w:rPr>
              <w:t>医療型児童発達支援においては「</w:t>
            </w:r>
            <w:r w:rsidRPr="008B4F8C">
              <w:rPr>
                <w:rFonts w:hint="eastAsia"/>
              </w:rPr>
              <w:t>建物の構造概要及び平面図</w:t>
            </w:r>
            <w:r>
              <w:rPr>
                <w:rFonts w:hint="eastAsia"/>
              </w:rPr>
              <w:t>」</w:t>
            </w:r>
            <w:r w:rsidRPr="005D6D47">
              <w:rPr>
                <w:rFonts w:hint="eastAsia"/>
              </w:rPr>
              <w:t>）並びに設備の概要</w:t>
            </w:r>
          </w:p>
          <w:p w:rsidR="001D049E" w:rsidRDefault="001D049E" w:rsidP="00044CB7">
            <w:pPr>
              <w:pStyle w:val="afb"/>
              <w:ind w:left="320" w:hanging="160"/>
            </w:pPr>
            <w:r w:rsidRPr="005D6D47">
              <w:rPr>
                <w:rFonts w:hint="eastAsia"/>
              </w:rPr>
              <w:t>⑤事業所の管理者及び</w:t>
            </w:r>
            <w:r>
              <w:rPr>
                <w:rFonts w:hint="eastAsia"/>
              </w:rPr>
              <w:t>児童発達管理責任者</w:t>
            </w:r>
            <w:r w:rsidRPr="005D6D47">
              <w:rPr>
                <w:rFonts w:hint="eastAsia"/>
              </w:rPr>
              <w:t>の氏名、生年月日、住所及び経歴</w:t>
            </w:r>
          </w:p>
          <w:p w:rsidR="001D049E" w:rsidRDefault="001D049E" w:rsidP="00044CB7">
            <w:pPr>
              <w:pStyle w:val="afb"/>
              <w:ind w:left="320" w:hanging="160"/>
            </w:pPr>
            <w:r w:rsidRPr="005D6D47">
              <w:rPr>
                <w:rFonts w:hint="eastAsia"/>
              </w:rPr>
              <w:t>⑥運営規程</w:t>
            </w:r>
          </w:p>
          <w:p w:rsidR="001D049E" w:rsidRPr="005D6D47" w:rsidRDefault="001D049E" w:rsidP="00044CB7">
            <w:pPr>
              <w:pStyle w:val="af3"/>
            </w:pPr>
          </w:p>
        </w:tc>
        <w:tc>
          <w:tcPr>
            <w:tcW w:w="2213" w:type="dxa"/>
            <w:shd w:val="clear" w:color="auto" w:fill="auto"/>
          </w:tcPr>
          <w:p w:rsidR="001D049E" w:rsidRPr="005D6D47" w:rsidRDefault="001D049E" w:rsidP="00044CB7">
            <w:pPr>
              <w:pStyle w:val="af3"/>
            </w:pPr>
          </w:p>
          <w:p w:rsidR="001D049E" w:rsidRPr="005D6D47" w:rsidRDefault="001D049E" w:rsidP="00044CB7">
            <w:pPr>
              <w:pStyle w:val="af3"/>
            </w:pPr>
            <w:r w:rsidRPr="005D6D47">
              <w:rPr>
                <w:rFonts w:hint="eastAsia"/>
              </w:rPr>
              <w:t>・</w:t>
            </w:r>
            <w:r w:rsidRPr="00E2675C">
              <w:rPr>
                <w:rFonts w:hint="eastAsia"/>
              </w:rPr>
              <w:t>法第</w:t>
            </w:r>
            <w:r>
              <w:rPr>
                <w:rFonts w:hint="eastAsia"/>
              </w:rPr>
              <w:t>21</w:t>
            </w:r>
            <w:r w:rsidRPr="00E2675C">
              <w:rPr>
                <w:rFonts w:hint="eastAsia"/>
              </w:rPr>
              <w:t>条</w:t>
            </w:r>
            <w:r>
              <w:rPr>
                <w:rFonts w:hint="eastAsia"/>
              </w:rPr>
              <w:t>の5の20</w:t>
            </w:r>
            <w:r w:rsidRPr="00E2675C">
              <w:rPr>
                <w:rFonts w:hint="eastAsia"/>
              </w:rPr>
              <w:t>第</w:t>
            </w:r>
            <w:r>
              <w:rPr>
                <w:rFonts w:hint="eastAsia"/>
              </w:rPr>
              <w:t>3</w:t>
            </w:r>
            <w:r w:rsidRPr="00E2675C">
              <w:rPr>
                <w:rFonts w:hint="eastAsia"/>
              </w:rPr>
              <w:t>項</w:t>
            </w:r>
            <w:r>
              <w:rPr>
                <w:rFonts w:hint="eastAsia"/>
              </w:rPr>
              <w:t>、第4項</w:t>
            </w:r>
          </w:p>
          <w:p w:rsidR="001D049E" w:rsidRPr="005D6D47" w:rsidRDefault="001D049E" w:rsidP="00044CB7">
            <w:pPr>
              <w:pStyle w:val="af3"/>
            </w:pPr>
            <w:r w:rsidRPr="005D6D47">
              <w:rPr>
                <w:rFonts w:hint="eastAsia"/>
              </w:rPr>
              <w:t>・法施行規則第</w:t>
            </w:r>
            <w:r>
              <w:rPr>
                <w:rFonts w:hint="eastAsia"/>
              </w:rPr>
              <w:t>18</w:t>
            </w:r>
            <w:r w:rsidRPr="005D6D47">
              <w:rPr>
                <w:rFonts w:hint="eastAsia"/>
              </w:rPr>
              <w:t>条の3</w:t>
            </w:r>
            <w:r>
              <w:rPr>
                <w:rFonts w:hint="eastAsia"/>
              </w:rPr>
              <w:t>5</w:t>
            </w:r>
          </w:p>
        </w:tc>
        <w:tc>
          <w:tcPr>
            <w:tcW w:w="1554" w:type="dxa"/>
            <w:shd w:val="clear" w:color="auto" w:fill="auto"/>
          </w:tcPr>
          <w:p w:rsidR="001D049E" w:rsidRPr="005D6D47" w:rsidRDefault="001D049E" w:rsidP="00044CB7">
            <w:pPr>
              <w:pStyle w:val="af5"/>
              <w:ind w:left="160"/>
            </w:pPr>
          </w:p>
          <w:p w:rsidR="001D049E" w:rsidRPr="005D6D47" w:rsidRDefault="001D049E" w:rsidP="00044CB7">
            <w:pPr>
              <w:pStyle w:val="af5"/>
              <w:ind w:left="160"/>
            </w:pPr>
            <w:r w:rsidRPr="005D6D47">
              <w:rPr>
                <w:rFonts w:hint="eastAsia"/>
              </w:rPr>
              <w:t>□適</w:t>
            </w:r>
          </w:p>
          <w:p w:rsidR="001D049E" w:rsidRPr="005D6D47" w:rsidRDefault="001D049E" w:rsidP="00044CB7">
            <w:pPr>
              <w:pStyle w:val="af5"/>
              <w:ind w:left="160"/>
            </w:pPr>
            <w:r w:rsidRPr="005D6D47">
              <w:rPr>
                <w:rFonts w:hint="eastAsia"/>
              </w:rPr>
              <w:t>□不適</w:t>
            </w:r>
          </w:p>
          <w:p w:rsidR="001D049E" w:rsidRPr="005D6D47" w:rsidRDefault="001D049E" w:rsidP="00044CB7">
            <w:pPr>
              <w:pStyle w:val="af5"/>
              <w:ind w:left="160"/>
            </w:pPr>
            <w:r w:rsidRPr="005D6D47">
              <w:rPr>
                <w:rFonts w:hint="eastAsia"/>
              </w:rPr>
              <w:t>□該当なし</w:t>
            </w:r>
          </w:p>
          <w:p w:rsidR="001D049E" w:rsidRPr="005D6D47" w:rsidRDefault="001D049E" w:rsidP="00044CB7">
            <w:pPr>
              <w:pStyle w:val="af5"/>
              <w:ind w:left="160"/>
            </w:pPr>
          </w:p>
        </w:tc>
      </w:tr>
    </w:tbl>
    <w:p w:rsidR="002D2B08" w:rsidRDefault="002D2B08"/>
    <w:p w:rsidR="0036317D" w:rsidRPr="005D6D47" w:rsidRDefault="002D2B08">
      <w:r>
        <w:br w:type="page"/>
      </w:r>
    </w:p>
    <w:p w:rsidR="00476FE8" w:rsidRDefault="00476FE8" w:rsidP="00787CA8">
      <w:pPr>
        <w:rPr>
          <w:rFonts w:ascii="ＭＳ ゴシック" w:eastAsia="ＭＳ ゴシック" w:hAnsi="ＭＳ ゴシック"/>
          <w:sz w:val="20"/>
          <w:szCs w:val="20"/>
        </w:rPr>
      </w:pPr>
    </w:p>
    <w:p w:rsidR="00787CA8" w:rsidRPr="005D6D47" w:rsidRDefault="006050FC" w:rsidP="00721D6F">
      <w:pPr>
        <w:pStyle w:val="af"/>
      </w:pPr>
      <w:r w:rsidRPr="005D6D47">
        <w:rPr>
          <w:rFonts w:hint="eastAsia"/>
        </w:rPr>
        <w:t>第</w:t>
      </w:r>
      <w:r w:rsidR="00BE65C6" w:rsidRPr="00157A3F">
        <w:rPr>
          <w:rFonts w:hint="eastAsia"/>
        </w:rPr>
        <w:t>７</w:t>
      </w:r>
      <w:r w:rsidRPr="005D6D47">
        <w:rPr>
          <w:rFonts w:hint="eastAsia"/>
        </w:rPr>
        <w:t xml:space="preserve">　</w:t>
      </w:r>
      <w:r w:rsidR="00896414">
        <w:rPr>
          <w:rFonts w:hint="eastAsia"/>
        </w:rPr>
        <w:t>障害児通所支援給付費</w:t>
      </w:r>
      <w:r w:rsidRPr="005D6D47">
        <w:rPr>
          <w:rFonts w:hint="eastAsia"/>
        </w:rPr>
        <w:t>の算定及び取扱い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3"/>
        <w:gridCol w:w="9547"/>
        <w:gridCol w:w="2207"/>
        <w:gridCol w:w="1550"/>
      </w:tblGrid>
      <w:tr w:rsidR="001D049E" w:rsidTr="001D049E">
        <w:trPr>
          <w:cantSplit/>
          <w:trHeight w:val="208"/>
          <w:tblHeader/>
        </w:trPr>
        <w:tc>
          <w:tcPr>
            <w:tcW w:w="1793" w:type="dxa"/>
            <w:shd w:val="clear" w:color="auto" w:fill="FFFF00"/>
            <w:vAlign w:val="center"/>
          </w:tcPr>
          <w:p w:rsidR="001D049E" w:rsidRPr="005D6D47" w:rsidRDefault="001D049E" w:rsidP="00721D6F">
            <w:pPr>
              <w:pStyle w:val="af9"/>
            </w:pPr>
            <w:r w:rsidRPr="005D6D47">
              <w:rPr>
                <w:rFonts w:hint="eastAsia"/>
              </w:rPr>
              <w:t>主眼事項</w:t>
            </w:r>
          </w:p>
        </w:tc>
        <w:tc>
          <w:tcPr>
            <w:tcW w:w="9547" w:type="dxa"/>
            <w:shd w:val="clear" w:color="auto" w:fill="FFFF00"/>
            <w:vAlign w:val="center"/>
          </w:tcPr>
          <w:p w:rsidR="001D049E" w:rsidRPr="005D6D47" w:rsidRDefault="001D049E" w:rsidP="00721D6F">
            <w:pPr>
              <w:pStyle w:val="af9"/>
            </w:pPr>
            <w:r w:rsidRPr="005D6D47">
              <w:rPr>
                <w:rFonts w:hint="eastAsia"/>
              </w:rPr>
              <w:t>着眼点</w:t>
            </w:r>
          </w:p>
        </w:tc>
        <w:tc>
          <w:tcPr>
            <w:tcW w:w="2207" w:type="dxa"/>
            <w:shd w:val="clear" w:color="auto" w:fill="FFFF00"/>
            <w:vAlign w:val="center"/>
          </w:tcPr>
          <w:p w:rsidR="001D049E" w:rsidRPr="005D6D47" w:rsidRDefault="001D049E" w:rsidP="00721D6F">
            <w:pPr>
              <w:pStyle w:val="af9"/>
            </w:pPr>
            <w:r w:rsidRPr="005D6D47">
              <w:rPr>
                <w:rFonts w:hint="eastAsia"/>
              </w:rPr>
              <w:t>根拠法令等</w:t>
            </w:r>
          </w:p>
        </w:tc>
        <w:tc>
          <w:tcPr>
            <w:tcW w:w="1550" w:type="dxa"/>
            <w:shd w:val="clear" w:color="auto" w:fill="FFFF00"/>
            <w:vAlign w:val="center"/>
          </w:tcPr>
          <w:p w:rsidR="001D049E" w:rsidRPr="005D6D47" w:rsidRDefault="001D049E" w:rsidP="00721D6F">
            <w:pPr>
              <w:pStyle w:val="af9"/>
            </w:pPr>
            <w:r w:rsidRPr="005D6D47">
              <w:rPr>
                <w:rFonts w:hint="eastAsia"/>
              </w:rPr>
              <w:t>自主点検結果</w:t>
            </w:r>
          </w:p>
        </w:tc>
      </w:tr>
      <w:tr w:rsidR="001D049E" w:rsidTr="001D049E">
        <w:trPr>
          <w:cantSplit/>
          <w:trHeight w:val="1025"/>
        </w:trPr>
        <w:tc>
          <w:tcPr>
            <w:tcW w:w="1793" w:type="dxa"/>
            <w:vMerge w:val="restart"/>
            <w:shd w:val="clear" w:color="auto" w:fill="auto"/>
          </w:tcPr>
          <w:p w:rsidR="001D049E" w:rsidRPr="00223268" w:rsidRDefault="001D049E" w:rsidP="00721D6F">
            <w:pPr>
              <w:pStyle w:val="af1"/>
              <w:ind w:left="320" w:hanging="320"/>
            </w:pPr>
          </w:p>
          <w:p w:rsidR="001D049E" w:rsidRDefault="001D049E" w:rsidP="00721D6F">
            <w:pPr>
              <w:pStyle w:val="af1"/>
              <w:ind w:left="320" w:hanging="320"/>
            </w:pPr>
            <w:r w:rsidRPr="00223268">
              <w:rPr>
                <w:rFonts w:hint="eastAsia"/>
              </w:rPr>
              <w:t>１　障害児通所支援給付費等基本的事項</w:t>
            </w:r>
          </w:p>
          <w:p w:rsidR="001D049E" w:rsidRPr="00223268" w:rsidRDefault="001D049E" w:rsidP="00721D6F">
            <w:pPr>
              <w:pStyle w:val="af1"/>
              <w:ind w:left="320" w:hanging="320"/>
            </w:pPr>
          </w:p>
        </w:tc>
        <w:tc>
          <w:tcPr>
            <w:tcW w:w="9547" w:type="dxa"/>
            <w:shd w:val="clear" w:color="auto" w:fill="auto"/>
          </w:tcPr>
          <w:p w:rsidR="001D049E" w:rsidRPr="00223268" w:rsidRDefault="001D049E" w:rsidP="00721D6F">
            <w:pPr>
              <w:pStyle w:val="af3"/>
            </w:pPr>
          </w:p>
          <w:p w:rsidR="001D049E" w:rsidRPr="00223268" w:rsidRDefault="001D049E" w:rsidP="00721D6F">
            <w:pPr>
              <w:pStyle w:val="af3"/>
            </w:pPr>
            <w:r w:rsidRPr="00223268">
              <w:rPr>
                <w:rFonts w:hint="eastAsia"/>
              </w:rPr>
              <w:t>【５事業共通】</w:t>
            </w:r>
          </w:p>
          <w:p w:rsidR="001D049E" w:rsidRPr="00223268" w:rsidRDefault="001D049E" w:rsidP="00721D6F">
            <w:pPr>
              <w:pStyle w:val="af3"/>
            </w:pPr>
            <w:r w:rsidRPr="00223268">
              <w:rPr>
                <w:rFonts w:hint="eastAsia"/>
              </w:rPr>
              <w:t>（１）「障害児通所給付費等単位数表」に「厚生労働大臣が定める単位の単価」に定める一単位の単価を乗じて得た額を算定しているか。</w:t>
            </w:r>
          </w:p>
          <w:p w:rsidR="001D049E" w:rsidRPr="00223268" w:rsidRDefault="001D049E" w:rsidP="00721D6F">
            <w:pPr>
              <w:pStyle w:val="af3"/>
            </w:pPr>
          </w:p>
        </w:tc>
        <w:tc>
          <w:tcPr>
            <w:tcW w:w="2207" w:type="dxa"/>
            <w:shd w:val="clear" w:color="auto" w:fill="auto"/>
          </w:tcPr>
          <w:p w:rsidR="001D049E" w:rsidRPr="00223268" w:rsidRDefault="001D049E" w:rsidP="00721D6F">
            <w:pPr>
              <w:pStyle w:val="af3"/>
            </w:pPr>
          </w:p>
          <w:p w:rsidR="001D049E" w:rsidRPr="00223268" w:rsidRDefault="001D049E" w:rsidP="00721D6F">
            <w:pPr>
              <w:pStyle w:val="af3"/>
            </w:pPr>
            <w:r w:rsidRPr="00223268">
              <w:rPr>
                <w:rFonts w:hint="eastAsia"/>
              </w:rPr>
              <w:t>・平24厚告第122号</w:t>
            </w:r>
          </w:p>
          <w:p w:rsidR="001D049E" w:rsidRPr="00223268" w:rsidRDefault="001D049E" w:rsidP="00721D6F">
            <w:pPr>
              <w:pStyle w:val="af3"/>
            </w:pPr>
            <w:r w:rsidRPr="00223268">
              <w:rPr>
                <w:rFonts w:hint="eastAsia"/>
              </w:rPr>
              <w:t>・平24厚告第128号</w:t>
            </w:r>
          </w:p>
          <w:p w:rsidR="001D049E" w:rsidRPr="00223268" w:rsidRDefault="001D049E" w:rsidP="00721D6F">
            <w:pPr>
              <w:pStyle w:val="af3"/>
            </w:pPr>
          </w:p>
        </w:tc>
        <w:tc>
          <w:tcPr>
            <w:tcW w:w="1550" w:type="dxa"/>
            <w:shd w:val="clear" w:color="auto" w:fill="auto"/>
          </w:tcPr>
          <w:p w:rsidR="001D049E" w:rsidRPr="00223268" w:rsidRDefault="001D049E" w:rsidP="00721D6F">
            <w:pPr>
              <w:pStyle w:val="af5"/>
              <w:ind w:left="160"/>
            </w:pPr>
          </w:p>
          <w:p w:rsidR="001D049E" w:rsidRPr="00223268" w:rsidRDefault="001D049E" w:rsidP="00721D6F">
            <w:pPr>
              <w:pStyle w:val="af5"/>
              <w:ind w:left="160"/>
            </w:pPr>
            <w:r w:rsidRPr="00223268">
              <w:rPr>
                <w:rFonts w:hint="eastAsia"/>
              </w:rPr>
              <w:t>□適</w:t>
            </w:r>
          </w:p>
          <w:p w:rsidR="001D049E" w:rsidRPr="00223268" w:rsidRDefault="001D049E" w:rsidP="00721D6F">
            <w:pPr>
              <w:pStyle w:val="af5"/>
              <w:ind w:left="160"/>
            </w:pPr>
            <w:r w:rsidRPr="00223268">
              <w:rPr>
                <w:rFonts w:hint="eastAsia"/>
              </w:rPr>
              <w:t>□不適</w:t>
            </w:r>
          </w:p>
        </w:tc>
      </w:tr>
      <w:tr w:rsidR="001D049E" w:rsidTr="001D049E">
        <w:trPr>
          <w:cantSplit/>
          <w:trHeight w:val="567"/>
        </w:trPr>
        <w:tc>
          <w:tcPr>
            <w:tcW w:w="1793" w:type="dxa"/>
            <w:vMerge/>
            <w:shd w:val="clear" w:color="auto" w:fill="auto"/>
          </w:tcPr>
          <w:p w:rsidR="001D049E" w:rsidRPr="00223268" w:rsidRDefault="001D049E" w:rsidP="00721D6F">
            <w:pPr>
              <w:pStyle w:val="af1"/>
              <w:ind w:left="320" w:hanging="320"/>
            </w:pPr>
          </w:p>
        </w:tc>
        <w:tc>
          <w:tcPr>
            <w:tcW w:w="9547" w:type="dxa"/>
            <w:shd w:val="clear" w:color="auto" w:fill="auto"/>
          </w:tcPr>
          <w:p w:rsidR="001D049E" w:rsidRPr="00223268" w:rsidRDefault="001D049E" w:rsidP="00721D6F">
            <w:pPr>
              <w:pStyle w:val="af3"/>
            </w:pPr>
          </w:p>
          <w:p w:rsidR="001D049E" w:rsidRPr="00223268" w:rsidRDefault="001D049E" w:rsidP="00721D6F">
            <w:pPr>
              <w:pStyle w:val="af3"/>
            </w:pPr>
            <w:r w:rsidRPr="00223268">
              <w:rPr>
                <w:rFonts w:hint="eastAsia"/>
              </w:rPr>
              <w:t>【５事業共通】</w:t>
            </w:r>
          </w:p>
          <w:p w:rsidR="001D049E" w:rsidRPr="00223268" w:rsidRDefault="001D049E" w:rsidP="00721D6F">
            <w:pPr>
              <w:pStyle w:val="af3"/>
            </w:pPr>
            <w:r w:rsidRPr="00223268">
              <w:rPr>
                <w:rFonts w:hint="eastAsia"/>
              </w:rPr>
              <w:t>（２）額の算定にあたって、端数処理（1円未満の端数は切捨て）を適切に行っているか。</w:t>
            </w:r>
          </w:p>
          <w:p w:rsidR="001D049E" w:rsidRPr="00223268" w:rsidRDefault="001D049E" w:rsidP="00721D6F">
            <w:pPr>
              <w:pStyle w:val="af3"/>
            </w:pPr>
          </w:p>
        </w:tc>
        <w:tc>
          <w:tcPr>
            <w:tcW w:w="2207" w:type="dxa"/>
            <w:shd w:val="clear" w:color="auto" w:fill="auto"/>
          </w:tcPr>
          <w:p w:rsidR="001D049E" w:rsidRPr="00223268" w:rsidRDefault="001D049E" w:rsidP="00721D6F">
            <w:pPr>
              <w:pStyle w:val="af3"/>
            </w:pPr>
          </w:p>
          <w:p w:rsidR="001D049E" w:rsidRPr="00223268" w:rsidRDefault="001D049E" w:rsidP="00721D6F">
            <w:pPr>
              <w:pStyle w:val="af3"/>
            </w:pPr>
            <w:r w:rsidRPr="00223268">
              <w:rPr>
                <w:rFonts w:hint="eastAsia"/>
              </w:rPr>
              <w:t>・平24厚告第122号</w:t>
            </w:r>
          </w:p>
        </w:tc>
        <w:tc>
          <w:tcPr>
            <w:tcW w:w="1550" w:type="dxa"/>
            <w:shd w:val="clear" w:color="auto" w:fill="auto"/>
          </w:tcPr>
          <w:p w:rsidR="001D049E" w:rsidRPr="00223268" w:rsidRDefault="001D049E" w:rsidP="00721D6F">
            <w:pPr>
              <w:pStyle w:val="af5"/>
              <w:ind w:left="160"/>
            </w:pPr>
          </w:p>
          <w:p w:rsidR="001D049E" w:rsidRPr="00223268" w:rsidRDefault="001D049E" w:rsidP="00721D6F">
            <w:pPr>
              <w:pStyle w:val="af5"/>
              <w:ind w:left="160"/>
            </w:pPr>
            <w:r w:rsidRPr="00223268">
              <w:rPr>
                <w:rFonts w:hint="eastAsia"/>
              </w:rPr>
              <w:t>□適</w:t>
            </w:r>
          </w:p>
          <w:p w:rsidR="001D049E" w:rsidRPr="00223268" w:rsidRDefault="001D049E" w:rsidP="00721D6F">
            <w:pPr>
              <w:pStyle w:val="af5"/>
              <w:ind w:left="160"/>
            </w:pPr>
            <w:r w:rsidRPr="00223268">
              <w:rPr>
                <w:rFonts w:hint="eastAsia"/>
              </w:rPr>
              <w:t>□不適</w:t>
            </w:r>
          </w:p>
          <w:p w:rsidR="001D049E" w:rsidRPr="00223268" w:rsidRDefault="001D049E" w:rsidP="00721D6F">
            <w:pPr>
              <w:pStyle w:val="af5"/>
              <w:ind w:left="160"/>
            </w:pPr>
          </w:p>
        </w:tc>
      </w:tr>
      <w:tr w:rsidR="001D049E" w:rsidTr="0026382D">
        <w:trPr>
          <w:cantSplit/>
          <w:trHeight w:val="5043"/>
        </w:trPr>
        <w:tc>
          <w:tcPr>
            <w:tcW w:w="1793" w:type="dxa"/>
            <w:shd w:val="clear" w:color="auto" w:fill="auto"/>
          </w:tcPr>
          <w:p w:rsidR="001D049E" w:rsidRPr="00223268" w:rsidRDefault="001D049E" w:rsidP="00721D6F">
            <w:pPr>
              <w:pStyle w:val="af1"/>
              <w:ind w:left="320" w:hanging="320"/>
            </w:pPr>
          </w:p>
          <w:p w:rsidR="001D049E" w:rsidRPr="00223268" w:rsidRDefault="001D049E" w:rsidP="00721D6F">
            <w:pPr>
              <w:pStyle w:val="af1"/>
              <w:ind w:left="320" w:hanging="320"/>
            </w:pPr>
            <w:r w:rsidRPr="00223268">
              <w:rPr>
                <w:rFonts w:hint="eastAsia"/>
              </w:rPr>
              <w:t>２　児童発達支援給付費</w:t>
            </w:r>
          </w:p>
          <w:p w:rsidR="001D049E" w:rsidRPr="00223268" w:rsidRDefault="001D049E" w:rsidP="00721D6F">
            <w:pPr>
              <w:pStyle w:val="af1"/>
              <w:ind w:left="320" w:hanging="320"/>
            </w:pPr>
          </w:p>
          <w:p w:rsidR="001D049E" w:rsidRPr="00223268" w:rsidRDefault="001D049E" w:rsidP="00721D6F">
            <w:pPr>
              <w:pStyle w:val="af1"/>
              <w:ind w:left="320" w:hanging="320"/>
            </w:pPr>
          </w:p>
        </w:tc>
        <w:tc>
          <w:tcPr>
            <w:tcW w:w="9547" w:type="dxa"/>
            <w:shd w:val="clear" w:color="auto" w:fill="auto"/>
          </w:tcPr>
          <w:p w:rsidR="001D049E" w:rsidRPr="00223268" w:rsidRDefault="001D049E" w:rsidP="00721D6F">
            <w:pPr>
              <w:pStyle w:val="af3"/>
            </w:pPr>
          </w:p>
          <w:p w:rsidR="001D049E" w:rsidRPr="00223268" w:rsidRDefault="001D049E" w:rsidP="00721D6F">
            <w:pPr>
              <w:pStyle w:val="af3"/>
            </w:pPr>
            <w:r w:rsidRPr="00223268">
              <w:rPr>
                <w:rFonts w:hint="eastAsia"/>
              </w:rPr>
              <w:t>【指定児童発達支援（児童発達支援センターのみ）】</w:t>
            </w:r>
          </w:p>
          <w:p w:rsidR="001D049E" w:rsidRDefault="001D049E" w:rsidP="00721D6F">
            <w:pPr>
              <w:pStyle w:val="af3"/>
            </w:pPr>
            <w:r w:rsidRPr="00223268">
              <w:rPr>
                <w:rFonts w:hint="eastAsia"/>
              </w:rPr>
              <w:t>（１）児童発達支援センターにおいて障害児、難聴児又は重症心身障害児に対し指定児童発達支援を行う場合については、</w:t>
            </w:r>
            <w:r>
              <w:rPr>
                <w:rFonts w:hint="eastAsia"/>
              </w:rPr>
              <w:t>次</w:t>
            </w:r>
            <w:r w:rsidR="008C260F">
              <w:rPr>
                <w:rFonts w:hint="eastAsia"/>
              </w:rPr>
              <w:t>の</w:t>
            </w:r>
            <w:r>
              <w:rPr>
                <w:rFonts w:hint="eastAsia"/>
              </w:rPr>
              <w:t>①及び②のイ、ロ又はハの区分に該当するものとして市に届け出た指定児童発達支援の単位において</w:t>
            </w:r>
            <w:r w:rsidRPr="00223268">
              <w:rPr>
                <w:rFonts w:hint="eastAsia"/>
              </w:rPr>
              <w:t>指定児童発達支援を行った場合に、障害児の障害児種別及び</w:t>
            </w:r>
            <w:r>
              <w:rPr>
                <w:rFonts w:hint="eastAsia"/>
              </w:rPr>
              <w:t>医療的ケア区分並びに</w:t>
            </w:r>
            <w:r w:rsidRPr="00223268">
              <w:rPr>
                <w:rFonts w:hint="eastAsia"/>
              </w:rPr>
              <w:t>利用定員に応じ、</w:t>
            </w:r>
            <w:r>
              <w:t>1</w:t>
            </w:r>
            <w:r w:rsidRPr="00223268">
              <w:rPr>
                <w:rFonts w:hint="eastAsia"/>
              </w:rPr>
              <w:t>日につき所定単位数を算定しているか。</w:t>
            </w:r>
          </w:p>
          <w:p w:rsidR="001D049E" w:rsidRDefault="001D049E" w:rsidP="00721D6F">
            <w:pPr>
              <w:pStyle w:val="afb"/>
              <w:ind w:left="320" w:hanging="160"/>
            </w:pPr>
            <w:r>
              <w:rPr>
                <w:rFonts w:hint="eastAsia"/>
              </w:rPr>
              <w:t>イ　障害児に対し指定児童発達支援を行う場合　次のいずれにも該当</w:t>
            </w:r>
          </w:p>
          <w:p w:rsidR="001D049E" w:rsidRPr="00157A3F" w:rsidRDefault="001D049E" w:rsidP="00721D6F">
            <w:pPr>
              <w:pStyle w:val="2"/>
              <w:ind w:left="480" w:hanging="160"/>
            </w:pPr>
            <w:r>
              <w:rPr>
                <w:rFonts w:hint="eastAsia"/>
              </w:rPr>
              <w:t>①児童指導員、保育士、機能訓練担当職員及び看護職員の員数の総数が障害児の数を</w:t>
            </w:r>
            <w:r>
              <w:t>4</w:t>
            </w:r>
            <w:r w:rsidRPr="00157A3F">
              <w:rPr>
                <w:rFonts w:hint="eastAsia"/>
              </w:rPr>
              <w:t>で</w:t>
            </w:r>
            <w:r w:rsidR="005D5252" w:rsidRPr="00157A3F">
              <w:rPr>
                <w:rFonts w:hint="eastAsia"/>
              </w:rPr>
              <w:t>除して</w:t>
            </w:r>
            <w:r w:rsidRPr="00157A3F">
              <w:rPr>
                <w:rFonts w:hint="eastAsia"/>
              </w:rPr>
              <w:t>得た数以上であること</w:t>
            </w:r>
          </w:p>
          <w:p w:rsidR="001D049E" w:rsidRPr="00157A3F" w:rsidRDefault="001D049E" w:rsidP="00721D6F">
            <w:pPr>
              <w:pStyle w:val="2"/>
              <w:ind w:left="480" w:hanging="160"/>
            </w:pPr>
            <w:r w:rsidRPr="00157A3F">
              <w:rPr>
                <w:rFonts w:hint="eastAsia"/>
              </w:rPr>
              <w:t>②看護職員の員数の総数が、下記の数以上であること</w:t>
            </w:r>
          </w:p>
          <w:p w:rsidR="001D049E" w:rsidRPr="00157A3F" w:rsidRDefault="001D049E" w:rsidP="00793F00">
            <w:pPr>
              <w:pStyle w:val="2"/>
              <w:ind w:leftChars="300" w:left="480" w:firstLineChars="0" w:firstLine="0"/>
            </w:pPr>
            <w:r w:rsidRPr="00157A3F">
              <w:rPr>
                <w:rFonts w:hint="eastAsia"/>
              </w:rPr>
              <w:t>医療的ケア区分3の障害児 ＋ 医療的ケア区分2の障害児÷2 ＋ 医療的ケア区分1の障害児÷3</w:t>
            </w:r>
          </w:p>
          <w:p w:rsidR="001D049E" w:rsidRPr="00157A3F" w:rsidRDefault="001D049E" w:rsidP="00721D6F">
            <w:pPr>
              <w:pStyle w:val="afb"/>
              <w:ind w:left="320" w:hanging="160"/>
            </w:pPr>
            <w:r w:rsidRPr="00157A3F">
              <w:rPr>
                <w:rFonts w:hint="eastAsia"/>
              </w:rPr>
              <w:t>ロ　難聴児に対し指定児童発達支援を行う場合</w:t>
            </w:r>
          </w:p>
          <w:p w:rsidR="001D049E" w:rsidRPr="00157A3F" w:rsidRDefault="001D049E" w:rsidP="005D5252">
            <w:pPr>
              <w:pStyle w:val="2"/>
              <w:numPr>
                <w:ilvl w:val="0"/>
                <w:numId w:val="8"/>
              </w:numPr>
              <w:ind w:leftChars="0" w:firstLineChars="0"/>
            </w:pPr>
            <w:r w:rsidRPr="00157A3F">
              <w:rPr>
                <w:rFonts w:hint="eastAsia"/>
              </w:rPr>
              <w:t>児童指導員、保育士、言語聴覚士、機能訓練担当職員及び看護職員の員数の総数が障害児の数を</w:t>
            </w:r>
            <w:r w:rsidRPr="00157A3F">
              <w:t>4</w:t>
            </w:r>
            <w:r w:rsidRPr="00157A3F">
              <w:rPr>
                <w:rFonts w:hint="eastAsia"/>
              </w:rPr>
              <w:t>で</w:t>
            </w:r>
            <w:r w:rsidR="005D5252" w:rsidRPr="00157A3F">
              <w:rPr>
                <w:rFonts w:hint="eastAsia"/>
              </w:rPr>
              <w:t>除して</w:t>
            </w:r>
            <w:r w:rsidRPr="00157A3F">
              <w:rPr>
                <w:rFonts w:hint="eastAsia"/>
              </w:rPr>
              <w:t>得た数以上であること</w:t>
            </w:r>
          </w:p>
          <w:p w:rsidR="001D049E" w:rsidRPr="00157A3F" w:rsidRDefault="001D049E" w:rsidP="00793F00">
            <w:pPr>
              <w:pStyle w:val="2"/>
              <w:ind w:left="480" w:hanging="160"/>
            </w:pPr>
            <w:r w:rsidRPr="00157A3F">
              <w:rPr>
                <w:rFonts w:hint="eastAsia"/>
              </w:rPr>
              <w:t>②看護職員の員数の総数が、下記の数以上であること</w:t>
            </w:r>
          </w:p>
          <w:p w:rsidR="001D049E" w:rsidRPr="00157A3F" w:rsidRDefault="001D049E" w:rsidP="00793F00">
            <w:pPr>
              <w:pStyle w:val="2"/>
              <w:ind w:leftChars="300" w:left="480" w:firstLineChars="0" w:firstLine="0"/>
            </w:pPr>
            <w:r w:rsidRPr="00157A3F">
              <w:rPr>
                <w:rFonts w:hint="eastAsia"/>
              </w:rPr>
              <w:t>医療的ケア区分3の障害児 ＋ 医療的ケア区分2の障害児÷2 ＋ 医療的ケア区分1の障害児÷3</w:t>
            </w:r>
          </w:p>
          <w:p w:rsidR="001D049E" w:rsidRPr="00157A3F" w:rsidRDefault="001D049E" w:rsidP="00721D6F">
            <w:pPr>
              <w:pStyle w:val="afb"/>
              <w:ind w:left="320" w:hanging="160"/>
            </w:pPr>
            <w:r w:rsidRPr="00157A3F">
              <w:rPr>
                <w:rFonts w:hint="eastAsia"/>
              </w:rPr>
              <w:t>ハ　重症心身障害児に対し指定児童発達支援を行う場合</w:t>
            </w:r>
          </w:p>
          <w:p w:rsidR="001D049E" w:rsidRPr="00157A3F" w:rsidRDefault="001D049E" w:rsidP="00793F00">
            <w:pPr>
              <w:pStyle w:val="2"/>
              <w:ind w:left="480" w:hanging="160"/>
            </w:pPr>
            <w:r w:rsidRPr="00157A3F">
              <w:rPr>
                <w:rFonts w:hint="eastAsia"/>
              </w:rPr>
              <w:t>①児童指導員、保育士、機能訓練担当職員及び看護職員の員数の総数が障害児の数を</w:t>
            </w:r>
            <w:r w:rsidRPr="00157A3F">
              <w:t>4</w:t>
            </w:r>
            <w:r w:rsidRPr="00157A3F">
              <w:rPr>
                <w:rFonts w:hint="eastAsia"/>
              </w:rPr>
              <w:t>で</w:t>
            </w:r>
            <w:r w:rsidR="005D5252" w:rsidRPr="00157A3F">
              <w:rPr>
                <w:rFonts w:hint="eastAsia"/>
              </w:rPr>
              <w:t>除して</w:t>
            </w:r>
            <w:r w:rsidRPr="00157A3F">
              <w:rPr>
                <w:rFonts w:hint="eastAsia"/>
              </w:rPr>
              <w:t>得た数以上であること</w:t>
            </w:r>
          </w:p>
          <w:p w:rsidR="001D049E" w:rsidRPr="00157A3F" w:rsidRDefault="001D049E" w:rsidP="00793F00">
            <w:pPr>
              <w:pStyle w:val="2"/>
              <w:ind w:left="480" w:hanging="160"/>
            </w:pPr>
            <w:r w:rsidRPr="00157A3F">
              <w:rPr>
                <w:rFonts w:hint="eastAsia"/>
              </w:rPr>
              <w:t>②看護職員及び機能訓練担当職員の員数はそれぞれ1以上であること。</w:t>
            </w:r>
          </w:p>
          <w:p w:rsidR="001D049E" w:rsidRPr="00793F00" w:rsidRDefault="001D049E" w:rsidP="00721D6F">
            <w:pPr>
              <w:pStyle w:val="af3"/>
            </w:pPr>
          </w:p>
          <w:p w:rsidR="001D049E" w:rsidRPr="00064E4E" w:rsidRDefault="001D049E" w:rsidP="007F3532">
            <w:pPr>
              <w:pStyle w:val="af3"/>
            </w:pPr>
            <w:r w:rsidRPr="00223268">
              <w:rPr>
                <w:rFonts w:hint="eastAsia"/>
              </w:rPr>
              <w:t>※地方公共団体が設置する児童発達支援センターの場合は、所定単数の965/1000に相当する単位数を算定する。</w:t>
            </w:r>
          </w:p>
        </w:tc>
        <w:tc>
          <w:tcPr>
            <w:tcW w:w="2207" w:type="dxa"/>
            <w:shd w:val="clear" w:color="auto" w:fill="auto"/>
          </w:tcPr>
          <w:p w:rsidR="001D049E" w:rsidRPr="00223268" w:rsidRDefault="001D049E" w:rsidP="00721D6F">
            <w:pPr>
              <w:pStyle w:val="af3"/>
            </w:pPr>
          </w:p>
          <w:p w:rsidR="001D049E" w:rsidRPr="00223268" w:rsidRDefault="001D049E" w:rsidP="00721D6F">
            <w:pPr>
              <w:pStyle w:val="af3"/>
            </w:pPr>
            <w:r w:rsidRPr="00223268">
              <w:rPr>
                <w:rFonts w:hint="eastAsia"/>
              </w:rPr>
              <w:t>・平24厚告第122号別表第1の1注1</w:t>
            </w:r>
          </w:p>
          <w:p w:rsidR="001D049E" w:rsidRPr="00223268" w:rsidRDefault="001D049E" w:rsidP="00721D6F">
            <w:pPr>
              <w:pStyle w:val="af3"/>
            </w:pPr>
          </w:p>
        </w:tc>
        <w:tc>
          <w:tcPr>
            <w:tcW w:w="1550" w:type="dxa"/>
            <w:shd w:val="clear" w:color="auto" w:fill="auto"/>
          </w:tcPr>
          <w:p w:rsidR="001D049E" w:rsidRPr="00223268" w:rsidRDefault="001D049E" w:rsidP="00721D6F">
            <w:pPr>
              <w:pStyle w:val="af5"/>
              <w:ind w:left="160"/>
            </w:pPr>
          </w:p>
          <w:p w:rsidR="001D049E" w:rsidRPr="00223268" w:rsidRDefault="001D049E" w:rsidP="00721D6F">
            <w:pPr>
              <w:pStyle w:val="af5"/>
              <w:ind w:left="160"/>
            </w:pPr>
            <w:r w:rsidRPr="00223268">
              <w:rPr>
                <w:rFonts w:hint="eastAsia"/>
              </w:rPr>
              <w:t>□適</w:t>
            </w:r>
          </w:p>
          <w:p w:rsidR="001D049E" w:rsidRPr="00223268" w:rsidRDefault="001D049E" w:rsidP="00721D6F">
            <w:pPr>
              <w:pStyle w:val="af5"/>
              <w:ind w:left="160"/>
            </w:pPr>
            <w:r w:rsidRPr="00223268">
              <w:rPr>
                <w:rFonts w:hint="eastAsia"/>
              </w:rPr>
              <w:t>□不適</w:t>
            </w:r>
          </w:p>
          <w:p w:rsidR="001D049E" w:rsidRDefault="001D049E" w:rsidP="00721D6F">
            <w:pPr>
              <w:pStyle w:val="af5"/>
              <w:ind w:left="160"/>
            </w:pPr>
            <w:r w:rsidRPr="00223268">
              <w:rPr>
                <w:rFonts w:hint="eastAsia"/>
              </w:rPr>
              <w:t>□該当なし</w:t>
            </w:r>
          </w:p>
          <w:p w:rsidR="001D049E" w:rsidRPr="00223268" w:rsidRDefault="001D049E" w:rsidP="00721D6F">
            <w:pPr>
              <w:pStyle w:val="af5"/>
              <w:ind w:left="160"/>
            </w:pPr>
          </w:p>
        </w:tc>
      </w:tr>
      <w:tr w:rsidR="001D049E" w:rsidTr="007F3532">
        <w:trPr>
          <w:cantSplit/>
          <w:trHeight w:val="3468"/>
        </w:trPr>
        <w:tc>
          <w:tcPr>
            <w:tcW w:w="1793" w:type="dxa"/>
            <w:shd w:val="clear" w:color="auto" w:fill="auto"/>
          </w:tcPr>
          <w:p w:rsidR="001D049E" w:rsidRPr="00223268" w:rsidRDefault="001D049E" w:rsidP="00721D6F">
            <w:pPr>
              <w:pStyle w:val="af1"/>
              <w:ind w:left="320" w:hanging="320"/>
            </w:pPr>
          </w:p>
          <w:p w:rsidR="001D049E" w:rsidRPr="00223268" w:rsidRDefault="001D049E" w:rsidP="00721D6F">
            <w:pPr>
              <w:pStyle w:val="af1"/>
              <w:ind w:left="320" w:hanging="320"/>
            </w:pPr>
            <w:r w:rsidRPr="00223268">
              <w:rPr>
                <w:rFonts w:hint="eastAsia"/>
              </w:rPr>
              <w:t>２　児童発達支援給付費</w:t>
            </w:r>
          </w:p>
          <w:p w:rsidR="001D049E" w:rsidRPr="00223268" w:rsidRDefault="001D049E" w:rsidP="00721D6F">
            <w:pPr>
              <w:pStyle w:val="af1"/>
              <w:ind w:left="320" w:hanging="320"/>
            </w:pPr>
          </w:p>
          <w:p w:rsidR="001D049E" w:rsidRPr="00223268" w:rsidRDefault="001D049E" w:rsidP="00721D6F">
            <w:pPr>
              <w:pStyle w:val="af1"/>
              <w:ind w:left="320" w:hanging="320"/>
            </w:pPr>
          </w:p>
        </w:tc>
        <w:tc>
          <w:tcPr>
            <w:tcW w:w="9547" w:type="dxa"/>
            <w:shd w:val="clear" w:color="auto" w:fill="auto"/>
          </w:tcPr>
          <w:p w:rsidR="001D049E" w:rsidRPr="00223268" w:rsidRDefault="001D049E" w:rsidP="00721D6F">
            <w:pPr>
              <w:pStyle w:val="af3"/>
            </w:pPr>
          </w:p>
          <w:p w:rsidR="001D049E" w:rsidRPr="00223268" w:rsidRDefault="001D049E" w:rsidP="00721D6F">
            <w:pPr>
              <w:pStyle w:val="af3"/>
            </w:pPr>
            <w:r w:rsidRPr="00223268">
              <w:rPr>
                <w:rFonts w:hint="eastAsia"/>
              </w:rPr>
              <w:t>【指定児童発達支援（児童発達支援センター除く）】</w:t>
            </w:r>
          </w:p>
          <w:p w:rsidR="001D049E" w:rsidRDefault="001D049E" w:rsidP="00721D6F">
            <w:pPr>
              <w:pStyle w:val="af3"/>
            </w:pPr>
            <w:r w:rsidRPr="00223268">
              <w:rPr>
                <w:rFonts w:hint="eastAsia"/>
              </w:rPr>
              <w:t>（２）児童発達支援センター以外において障害児又は重症心身障害児に対し指定児童発達支援を行う場合については、</w:t>
            </w:r>
            <w:r>
              <w:rPr>
                <w:rFonts w:hint="eastAsia"/>
              </w:rPr>
              <w:t>次のイ、ロ又はハの区分に該当するものとして</w:t>
            </w:r>
            <w:r w:rsidRPr="00223268">
              <w:rPr>
                <w:rFonts w:hint="eastAsia"/>
              </w:rPr>
              <w:t>市に届け出た</w:t>
            </w:r>
            <w:r>
              <w:rPr>
                <w:rFonts w:hint="eastAsia"/>
              </w:rPr>
              <w:t>指定児童発達支援の単位において</w:t>
            </w:r>
            <w:r w:rsidRPr="00223268">
              <w:rPr>
                <w:rFonts w:hint="eastAsia"/>
              </w:rPr>
              <w:t>指定児童発達支援を行った場合に、障害児の障害種別及び</w:t>
            </w:r>
            <w:r>
              <w:rPr>
                <w:rFonts w:hint="eastAsia"/>
              </w:rPr>
              <w:t>医療的ケア区分並びに</w:t>
            </w:r>
            <w:r w:rsidRPr="00223268">
              <w:rPr>
                <w:rFonts w:hint="eastAsia"/>
              </w:rPr>
              <w:t>利用定員に応じ、</w:t>
            </w:r>
            <w:r>
              <w:rPr>
                <w:rFonts w:hint="eastAsia"/>
              </w:rPr>
              <w:t>1</w:t>
            </w:r>
            <w:r w:rsidRPr="00223268">
              <w:rPr>
                <w:rFonts w:hint="eastAsia"/>
              </w:rPr>
              <w:t>日につき所定単位数を算定しているか。</w:t>
            </w:r>
          </w:p>
          <w:p w:rsidR="001D049E" w:rsidRDefault="001D049E" w:rsidP="00721D6F">
            <w:pPr>
              <w:pStyle w:val="afb"/>
              <w:ind w:left="320" w:hanging="160"/>
            </w:pPr>
            <w:r>
              <w:rPr>
                <w:rFonts w:hint="eastAsia"/>
              </w:rPr>
              <w:t>イ　障害児（主に未就学児）に対し指定児童発達支援を行う場合　次の①及び②に該当し、又は③に該当する場合であって、かつ④に該当すること</w:t>
            </w:r>
          </w:p>
          <w:p w:rsidR="001D049E" w:rsidRDefault="001D049E" w:rsidP="007E2ABE">
            <w:pPr>
              <w:pStyle w:val="2"/>
              <w:ind w:left="480" w:hanging="160"/>
            </w:pPr>
            <w:r>
              <w:rPr>
                <w:rFonts w:hint="eastAsia"/>
              </w:rPr>
              <w:t>①</w:t>
            </w:r>
            <w:r w:rsidRPr="006E587F">
              <w:rPr>
                <w:rFonts w:hint="eastAsia"/>
              </w:rPr>
              <w:t>第2の1及び第2の２（１）</w:t>
            </w:r>
            <w:r>
              <w:rPr>
                <w:rFonts w:hint="eastAsia"/>
              </w:rPr>
              <w:t>の基準を満たしていること</w:t>
            </w:r>
          </w:p>
          <w:p w:rsidR="001D049E" w:rsidRDefault="001D049E" w:rsidP="007E2ABE">
            <w:pPr>
              <w:pStyle w:val="2"/>
              <w:ind w:left="480" w:hanging="160"/>
            </w:pPr>
            <w:r>
              <w:rPr>
                <w:rFonts w:hint="eastAsia"/>
              </w:rPr>
              <w:t>②障害児のうち小学校就学前の者の占める割合が70％以上であること</w:t>
            </w:r>
          </w:p>
          <w:p w:rsidR="001D049E" w:rsidRDefault="001D049E" w:rsidP="007E2ABE">
            <w:pPr>
              <w:pStyle w:val="2"/>
              <w:ind w:left="480" w:hanging="160"/>
            </w:pPr>
            <w:r>
              <w:rPr>
                <w:rFonts w:hint="eastAsia"/>
              </w:rPr>
              <w:t>③</w:t>
            </w:r>
            <w:r w:rsidRPr="006E587F">
              <w:rPr>
                <w:rFonts w:hint="eastAsia"/>
              </w:rPr>
              <w:t>第2の３（１）</w:t>
            </w:r>
            <w:r>
              <w:rPr>
                <w:rFonts w:hint="eastAsia"/>
              </w:rPr>
              <w:t>の基準を満たしていること</w:t>
            </w:r>
          </w:p>
          <w:p w:rsidR="001D049E" w:rsidRDefault="001D049E" w:rsidP="000B2E10">
            <w:pPr>
              <w:pStyle w:val="2"/>
              <w:ind w:left="480" w:hanging="160"/>
            </w:pPr>
            <w:r>
              <w:rPr>
                <w:rFonts w:hint="eastAsia"/>
              </w:rPr>
              <w:t>④看護職員の員数の総数が、下記の数以上であること</w:t>
            </w:r>
          </w:p>
          <w:p w:rsidR="001D049E" w:rsidRPr="00793F00" w:rsidRDefault="001D049E" w:rsidP="000B2E10">
            <w:pPr>
              <w:pStyle w:val="2"/>
              <w:ind w:leftChars="300" w:left="480" w:firstLineChars="0" w:firstLine="0"/>
            </w:pPr>
            <w:r>
              <w:rPr>
                <w:rFonts w:hint="eastAsia"/>
              </w:rPr>
              <w:t>医療的ケア区分3の障害児 ＋ 医療的ケア区分2の障害児÷2 ＋ 医療的ケア区分1の障害児÷3</w:t>
            </w:r>
          </w:p>
          <w:p w:rsidR="001D049E" w:rsidRDefault="001D049E" w:rsidP="00721D6F">
            <w:pPr>
              <w:pStyle w:val="afb"/>
              <w:ind w:left="320" w:hanging="160"/>
            </w:pPr>
            <w:r>
              <w:rPr>
                <w:rFonts w:hint="eastAsia"/>
              </w:rPr>
              <w:t>ロ　障害児に対し指定児童発達支援を行う場合（イ以外の場合）　次の①及び②のいずれにも該当すること</w:t>
            </w:r>
          </w:p>
          <w:p w:rsidR="001D049E" w:rsidRDefault="001D049E" w:rsidP="00721D6F">
            <w:pPr>
              <w:pStyle w:val="2"/>
              <w:ind w:left="480" w:hanging="160"/>
            </w:pPr>
            <w:r>
              <w:rPr>
                <w:rFonts w:hint="eastAsia"/>
              </w:rPr>
              <w:t>①</w:t>
            </w:r>
            <w:r w:rsidRPr="006E587F">
              <w:rPr>
                <w:rFonts w:hint="eastAsia"/>
              </w:rPr>
              <w:t>第2の1及び第2の２（１）</w:t>
            </w:r>
            <w:r>
              <w:rPr>
                <w:rFonts w:hint="eastAsia"/>
              </w:rPr>
              <w:t>の基準を満たしていること</w:t>
            </w:r>
          </w:p>
          <w:p w:rsidR="001D049E" w:rsidRDefault="001D049E" w:rsidP="000B2E10">
            <w:pPr>
              <w:pStyle w:val="2"/>
              <w:ind w:left="480" w:hanging="160"/>
            </w:pPr>
            <w:r>
              <w:rPr>
                <w:rFonts w:hint="eastAsia"/>
              </w:rPr>
              <w:t>②看護職員の員数の総数が、下記の数以上であること</w:t>
            </w:r>
          </w:p>
          <w:p w:rsidR="001D049E" w:rsidRPr="00793F00" w:rsidRDefault="001D049E" w:rsidP="000B2E10">
            <w:pPr>
              <w:pStyle w:val="2"/>
              <w:ind w:leftChars="300" w:left="480" w:firstLineChars="0" w:firstLine="0"/>
            </w:pPr>
            <w:r>
              <w:rPr>
                <w:rFonts w:hint="eastAsia"/>
              </w:rPr>
              <w:t>医療的ケア区分3の障害児 ＋ 医療的ケア区分2の障害児÷2 ＋ 医療的ケア区分1の障害児÷3</w:t>
            </w:r>
          </w:p>
          <w:p w:rsidR="001D049E" w:rsidRDefault="001D049E" w:rsidP="000B2E10">
            <w:pPr>
              <w:pStyle w:val="afb"/>
              <w:ind w:left="320" w:hanging="160"/>
            </w:pPr>
            <w:r>
              <w:rPr>
                <w:rFonts w:hint="eastAsia"/>
              </w:rPr>
              <w:t xml:space="preserve">ハ　重症心身障害児に対し指定児童発達支援を行う場合　</w:t>
            </w:r>
            <w:r w:rsidRPr="006E587F">
              <w:rPr>
                <w:rFonts w:hint="eastAsia"/>
              </w:rPr>
              <w:t>第2の３（１）</w:t>
            </w:r>
            <w:r>
              <w:rPr>
                <w:rFonts w:hint="eastAsia"/>
              </w:rPr>
              <w:t>の基準を満たしていること</w:t>
            </w:r>
          </w:p>
          <w:p w:rsidR="007F3532" w:rsidRPr="005A0BC0" w:rsidRDefault="007F3532" w:rsidP="000B2E10">
            <w:pPr>
              <w:pStyle w:val="afb"/>
              <w:ind w:left="320" w:hanging="160"/>
            </w:pPr>
          </w:p>
          <w:p w:rsidR="001D049E" w:rsidRPr="005A0BC0" w:rsidRDefault="001D049E" w:rsidP="00721D6F">
            <w:pPr>
              <w:pStyle w:val="af3"/>
            </w:pPr>
          </w:p>
        </w:tc>
        <w:tc>
          <w:tcPr>
            <w:tcW w:w="2207" w:type="dxa"/>
            <w:shd w:val="clear" w:color="auto" w:fill="auto"/>
          </w:tcPr>
          <w:p w:rsidR="001D049E" w:rsidRPr="00223268" w:rsidRDefault="001D049E" w:rsidP="00721D6F">
            <w:pPr>
              <w:pStyle w:val="af3"/>
            </w:pPr>
          </w:p>
          <w:p w:rsidR="001D049E" w:rsidRPr="00223268" w:rsidRDefault="001D049E" w:rsidP="00721D6F">
            <w:pPr>
              <w:pStyle w:val="af3"/>
            </w:pPr>
            <w:r w:rsidRPr="00223268">
              <w:rPr>
                <w:rFonts w:hint="eastAsia"/>
              </w:rPr>
              <w:t>・平24厚告第122号別表第1の1注2</w:t>
            </w:r>
          </w:p>
          <w:p w:rsidR="001D049E" w:rsidRPr="00223268" w:rsidRDefault="001D049E" w:rsidP="00721D6F">
            <w:pPr>
              <w:pStyle w:val="af3"/>
            </w:pPr>
          </w:p>
        </w:tc>
        <w:tc>
          <w:tcPr>
            <w:tcW w:w="1550" w:type="dxa"/>
            <w:shd w:val="clear" w:color="auto" w:fill="auto"/>
          </w:tcPr>
          <w:p w:rsidR="001D049E" w:rsidRPr="00223268" w:rsidRDefault="001D049E" w:rsidP="00721D6F">
            <w:pPr>
              <w:pStyle w:val="af5"/>
              <w:ind w:left="160"/>
            </w:pPr>
          </w:p>
          <w:p w:rsidR="001D049E" w:rsidRPr="00223268" w:rsidRDefault="001D049E" w:rsidP="00721D6F">
            <w:pPr>
              <w:pStyle w:val="af5"/>
              <w:ind w:left="160"/>
            </w:pPr>
            <w:r w:rsidRPr="00223268">
              <w:rPr>
                <w:rFonts w:hint="eastAsia"/>
              </w:rPr>
              <w:t>□適</w:t>
            </w:r>
          </w:p>
          <w:p w:rsidR="001D049E" w:rsidRPr="00223268" w:rsidRDefault="001D049E" w:rsidP="00721D6F">
            <w:pPr>
              <w:pStyle w:val="af5"/>
              <w:ind w:left="160"/>
            </w:pPr>
            <w:r w:rsidRPr="00223268">
              <w:rPr>
                <w:rFonts w:hint="eastAsia"/>
              </w:rPr>
              <w:t>□不適</w:t>
            </w:r>
          </w:p>
          <w:p w:rsidR="001D049E" w:rsidRDefault="001D049E" w:rsidP="00721D6F">
            <w:pPr>
              <w:pStyle w:val="af5"/>
              <w:ind w:left="160"/>
            </w:pPr>
            <w:r w:rsidRPr="00223268">
              <w:rPr>
                <w:rFonts w:hint="eastAsia"/>
              </w:rPr>
              <w:t>□該当なし</w:t>
            </w:r>
          </w:p>
          <w:p w:rsidR="001D049E" w:rsidRPr="00223268" w:rsidRDefault="001D049E" w:rsidP="00721D6F">
            <w:pPr>
              <w:pStyle w:val="af5"/>
              <w:ind w:left="160"/>
            </w:pPr>
          </w:p>
        </w:tc>
      </w:tr>
      <w:tr w:rsidR="001D049E" w:rsidTr="0026382D">
        <w:trPr>
          <w:cantSplit/>
          <w:trHeight w:val="144"/>
        </w:trPr>
        <w:tc>
          <w:tcPr>
            <w:tcW w:w="1793" w:type="dxa"/>
            <w:shd w:val="clear" w:color="auto" w:fill="auto"/>
          </w:tcPr>
          <w:p w:rsidR="001D049E" w:rsidRPr="00223268" w:rsidRDefault="001D049E" w:rsidP="00721D6F">
            <w:pPr>
              <w:pStyle w:val="af1"/>
              <w:ind w:left="320" w:hanging="320"/>
            </w:pPr>
          </w:p>
          <w:p w:rsidR="001D049E" w:rsidRPr="00223268" w:rsidRDefault="001D049E" w:rsidP="00721D6F">
            <w:pPr>
              <w:pStyle w:val="af1"/>
              <w:ind w:left="320" w:hanging="320"/>
            </w:pPr>
            <w:r w:rsidRPr="00223268">
              <w:rPr>
                <w:rFonts w:hint="eastAsia"/>
              </w:rPr>
              <w:t>３　医療型児童発達支援給付費</w:t>
            </w:r>
          </w:p>
          <w:p w:rsidR="001D049E" w:rsidRPr="00223268" w:rsidRDefault="001D049E" w:rsidP="00721D6F">
            <w:pPr>
              <w:pStyle w:val="af1"/>
              <w:ind w:left="320" w:hanging="320"/>
            </w:pPr>
          </w:p>
        </w:tc>
        <w:tc>
          <w:tcPr>
            <w:tcW w:w="9547" w:type="dxa"/>
            <w:shd w:val="clear" w:color="auto" w:fill="auto"/>
          </w:tcPr>
          <w:p w:rsidR="001D049E" w:rsidRPr="00223268" w:rsidRDefault="001D049E" w:rsidP="00721D6F">
            <w:pPr>
              <w:pStyle w:val="af3"/>
            </w:pPr>
          </w:p>
          <w:p w:rsidR="001D049E" w:rsidRPr="00223268" w:rsidRDefault="001D049E" w:rsidP="00721D6F">
            <w:pPr>
              <w:pStyle w:val="af3"/>
            </w:pPr>
            <w:r w:rsidRPr="00223268">
              <w:rPr>
                <w:rFonts w:hint="eastAsia"/>
              </w:rPr>
              <w:t>【指定医療型児童発達支援】</w:t>
            </w:r>
          </w:p>
          <w:p w:rsidR="001D049E" w:rsidRPr="00223268" w:rsidRDefault="001D049E" w:rsidP="00721D6F">
            <w:pPr>
              <w:pStyle w:val="af3"/>
            </w:pPr>
            <w:r w:rsidRPr="00223268">
              <w:rPr>
                <w:rFonts w:hint="eastAsia"/>
              </w:rPr>
              <w:t>（１）指定医療型児童発達支援事業所又は指定医療機関において、指定医療型児童発達支援を行った場合に、障害児の障害</w:t>
            </w:r>
            <w:r>
              <w:rPr>
                <w:rFonts w:hint="eastAsia"/>
              </w:rPr>
              <w:t>種別</w:t>
            </w:r>
            <w:r w:rsidRPr="00223268">
              <w:rPr>
                <w:rFonts w:hint="eastAsia"/>
              </w:rPr>
              <w:t>に応じてそれぞれ所定単位数を算定しているか。</w:t>
            </w:r>
          </w:p>
          <w:p w:rsidR="001D049E" w:rsidRPr="00223268" w:rsidRDefault="001D049E" w:rsidP="00721D6F">
            <w:pPr>
              <w:pStyle w:val="af3"/>
            </w:pPr>
          </w:p>
          <w:p w:rsidR="001D049E" w:rsidRDefault="001D049E" w:rsidP="00721D6F">
            <w:pPr>
              <w:pStyle w:val="af3"/>
            </w:pPr>
            <w:r w:rsidRPr="00223268">
              <w:rPr>
                <w:rFonts w:hint="eastAsia"/>
              </w:rPr>
              <w:t>※地方公共団体が設置する指定医療型児童発達支援事業所の場合は、所定単位数の965/10</w:t>
            </w:r>
            <w:r w:rsidRPr="00157A3F">
              <w:rPr>
                <w:rFonts w:hint="eastAsia"/>
              </w:rPr>
              <w:t>0</w:t>
            </w:r>
            <w:r w:rsidR="00C33883" w:rsidRPr="00157A3F">
              <w:rPr>
                <w:rFonts w:hint="eastAsia"/>
              </w:rPr>
              <w:t>0</w:t>
            </w:r>
            <w:r w:rsidRPr="00223268">
              <w:rPr>
                <w:rFonts w:hint="eastAsia"/>
              </w:rPr>
              <w:t>に相当する単位数を算定する。</w:t>
            </w:r>
          </w:p>
          <w:p w:rsidR="007F3532" w:rsidRPr="00223268" w:rsidRDefault="007F3532" w:rsidP="00721D6F">
            <w:pPr>
              <w:pStyle w:val="af3"/>
            </w:pPr>
          </w:p>
          <w:p w:rsidR="001D049E" w:rsidRPr="00223268" w:rsidRDefault="001D049E" w:rsidP="00721D6F">
            <w:pPr>
              <w:pStyle w:val="af3"/>
            </w:pPr>
          </w:p>
        </w:tc>
        <w:tc>
          <w:tcPr>
            <w:tcW w:w="2207" w:type="dxa"/>
            <w:shd w:val="clear" w:color="auto" w:fill="auto"/>
          </w:tcPr>
          <w:p w:rsidR="001D049E" w:rsidRPr="00223268" w:rsidRDefault="001D049E" w:rsidP="00721D6F">
            <w:pPr>
              <w:pStyle w:val="af3"/>
            </w:pPr>
          </w:p>
          <w:p w:rsidR="001D049E" w:rsidRPr="00223268" w:rsidRDefault="001D049E" w:rsidP="00721D6F">
            <w:pPr>
              <w:pStyle w:val="af3"/>
            </w:pPr>
            <w:r w:rsidRPr="00223268">
              <w:rPr>
                <w:rFonts w:hint="eastAsia"/>
              </w:rPr>
              <w:t>・平24厚告第122号別表第2の1注1</w:t>
            </w:r>
          </w:p>
          <w:p w:rsidR="001D049E" w:rsidRPr="00223268" w:rsidRDefault="001D049E" w:rsidP="00721D6F">
            <w:pPr>
              <w:pStyle w:val="af3"/>
            </w:pPr>
          </w:p>
        </w:tc>
        <w:tc>
          <w:tcPr>
            <w:tcW w:w="1550" w:type="dxa"/>
            <w:shd w:val="clear" w:color="auto" w:fill="auto"/>
          </w:tcPr>
          <w:p w:rsidR="001D049E" w:rsidRPr="00223268" w:rsidRDefault="001D049E" w:rsidP="00721D6F">
            <w:pPr>
              <w:pStyle w:val="af5"/>
              <w:ind w:left="160"/>
            </w:pPr>
          </w:p>
          <w:p w:rsidR="001D049E" w:rsidRPr="00223268" w:rsidRDefault="001D049E" w:rsidP="00721D6F">
            <w:pPr>
              <w:pStyle w:val="af5"/>
              <w:ind w:left="160"/>
            </w:pPr>
            <w:r w:rsidRPr="00223268">
              <w:rPr>
                <w:rFonts w:hint="eastAsia"/>
              </w:rPr>
              <w:t>□適</w:t>
            </w:r>
          </w:p>
          <w:p w:rsidR="001D049E" w:rsidRPr="00223268" w:rsidRDefault="001D049E" w:rsidP="00721D6F">
            <w:pPr>
              <w:pStyle w:val="af5"/>
              <w:ind w:left="160"/>
            </w:pPr>
            <w:r w:rsidRPr="00223268">
              <w:rPr>
                <w:rFonts w:hint="eastAsia"/>
              </w:rPr>
              <w:t>□不適</w:t>
            </w:r>
          </w:p>
          <w:p w:rsidR="001D049E" w:rsidRDefault="001D049E" w:rsidP="00721D6F">
            <w:pPr>
              <w:pStyle w:val="af5"/>
              <w:ind w:left="160"/>
            </w:pPr>
            <w:r w:rsidRPr="00223268">
              <w:rPr>
                <w:rFonts w:hint="eastAsia"/>
              </w:rPr>
              <w:t>□該当なし</w:t>
            </w:r>
          </w:p>
          <w:p w:rsidR="001D049E" w:rsidRPr="00223268" w:rsidRDefault="001D049E" w:rsidP="00721D6F">
            <w:pPr>
              <w:pStyle w:val="af5"/>
              <w:ind w:left="160"/>
            </w:pPr>
          </w:p>
        </w:tc>
      </w:tr>
      <w:tr w:rsidR="001D049E" w:rsidTr="0026382D">
        <w:trPr>
          <w:cantSplit/>
          <w:trHeight w:val="144"/>
        </w:trPr>
        <w:tc>
          <w:tcPr>
            <w:tcW w:w="1793" w:type="dxa"/>
            <w:vMerge w:val="restart"/>
            <w:shd w:val="clear" w:color="auto" w:fill="auto"/>
          </w:tcPr>
          <w:p w:rsidR="001D049E" w:rsidRPr="00223268" w:rsidRDefault="001D049E" w:rsidP="00721D6F">
            <w:pPr>
              <w:pStyle w:val="af1"/>
              <w:ind w:left="320" w:hanging="320"/>
            </w:pPr>
          </w:p>
          <w:p w:rsidR="001D049E" w:rsidRPr="00223268" w:rsidRDefault="001D049E" w:rsidP="00721D6F">
            <w:pPr>
              <w:pStyle w:val="af1"/>
              <w:ind w:left="320" w:hanging="320"/>
            </w:pPr>
            <w:r w:rsidRPr="00223268">
              <w:rPr>
                <w:rFonts w:hint="eastAsia"/>
              </w:rPr>
              <w:t>４　放課後等デイサービス給付費</w:t>
            </w:r>
          </w:p>
          <w:p w:rsidR="001D049E" w:rsidRPr="00223268" w:rsidRDefault="001D049E" w:rsidP="00721D6F">
            <w:pPr>
              <w:pStyle w:val="af1"/>
              <w:ind w:left="320" w:hanging="320"/>
            </w:pPr>
          </w:p>
        </w:tc>
        <w:tc>
          <w:tcPr>
            <w:tcW w:w="9547" w:type="dxa"/>
            <w:shd w:val="clear" w:color="auto" w:fill="auto"/>
          </w:tcPr>
          <w:p w:rsidR="001D049E" w:rsidRPr="00223268" w:rsidRDefault="001D049E" w:rsidP="00721D6F">
            <w:pPr>
              <w:pStyle w:val="af3"/>
            </w:pPr>
          </w:p>
          <w:p w:rsidR="001D049E" w:rsidRPr="00223268" w:rsidRDefault="001D049E" w:rsidP="00721D6F">
            <w:pPr>
              <w:pStyle w:val="af3"/>
            </w:pPr>
            <w:r w:rsidRPr="00223268">
              <w:rPr>
                <w:rFonts w:hint="eastAsia"/>
              </w:rPr>
              <w:t>【指定放課後等デイサービス】</w:t>
            </w:r>
          </w:p>
          <w:p w:rsidR="001D049E" w:rsidRDefault="001D049E" w:rsidP="00721D6F">
            <w:pPr>
              <w:pStyle w:val="af3"/>
            </w:pPr>
            <w:r>
              <w:rPr>
                <w:rFonts w:hint="eastAsia"/>
              </w:rPr>
              <w:t>（１）</w:t>
            </w:r>
            <w:r w:rsidRPr="00223268">
              <w:rPr>
                <w:rFonts w:hint="eastAsia"/>
              </w:rPr>
              <w:t>授業終了後に</w:t>
            </w:r>
            <w:r>
              <w:rPr>
                <w:rFonts w:hint="eastAsia"/>
              </w:rPr>
              <w:t>障害児</w:t>
            </w:r>
            <w:r w:rsidRPr="00223268">
              <w:rPr>
                <w:rFonts w:hint="eastAsia"/>
              </w:rPr>
              <w:t>又は重症心身障害児に対し指定放課後</w:t>
            </w:r>
            <w:r>
              <w:rPr>
                <w:rFonts w:hint="eastAsia"/>
              </w:rPr>
              <w:t>等デイサービスを行う場合については、学校（幼稚園及び大学を除く</w:t>
            </w:r>
            <w:r w:rsidRPr="00223268">
              <w:rPr>
                <w:rFonts w:hint="eastAsia"/>
              </w:rPr>
              <w:t>）に就学している障害児（就学児）に対し、授業終了後に、</w:t>
            </w:r>
            <w:r>
              <w:rPr>
                <w:rFonts w:hint="eastAsia"/>
              </w:rPr>
              <w:t>次のイ、ロ、ハ、ニ又はホの区分に該当するものとして</w:t>
            </w:r>
            <w:r w:rsidRPr="00223268">
              <w:rPr>
                <w:rFonts w:hint="eastAsia"/>
              </w:rPr>
              <w:t>届け出た指定放課後等デイサービスの単位において、指定放課後等デイサービスを行った場合に、</w:t>
            </w:r>
            <w:r>
              <w:rPr>
                <w:rFonts w:hint="eastAsia"/>
              </w:rPr>
              <w:t>1</w:t>
            </w:r>
            <w:r w:rsidRPr="00223268">
              <w:rPr>
                <w:rFonts w:hint="eastAsia"/>
              </w:rPr>
              <w:t>日につき所定単位数を算定しているか。</w:t>
            </w:r>
          </w:p>
          <w:p w:rsidR="001D049E" w:rsidRDefault="001D049E" w:rsidP="004626BB">
            <w:pPr>
              <w:pStyle w:val="afb"/>
              <w:ind w:left="320" w:hanging="160"/>
            </w:pPr>
            <w:r>
              <w:rPr>
                <w:rFonts w:hint="eastAsia"/>
              </w:rPr>
              <w:t>イ　障害児（重度心身障害児を除く）に対し指定放課後等デイサービスを行う場合（3時間超）　次の①又は②及び③に該当すること</w:t>
            </w:r>
          </w:p>
          <w:p w:rsidR="001D049E" w:rsidRDefault="001D049E" w:rsidP="004626BB">
            <w:pPr>
              <w:pStyle w:val="2"/>
              <w:ind w:left="480" w:hanging="160"/>
            </w:pPr>
            <w:r>
              <w:rPr>
                <w:rFonts w:hint="eastAsia"/>
              </w:rPr>
              <w:t>①</w:t>
            </w:r>
            <w:r w:rsidRPr="006E587F">
              <w:rPr>
                <w:rFonts w:hint="eastAsia"/>
              </w:rPr>
              <w:t>第2の２（１）</w:t>
            </w:r>
            <w:r w:rsidRPr="001B115C">
              <w:rPr>
                <w:rFonts w:hint="eastAsia"/>
              </w:rPr>
              <w:t>の基準を満たしていること</w:t>
            </w:r>
          </w:p>
          <w:p w:rsidR="001D049E" w:rsidRDefault="001D049E" w:rsidP="009C4AB1">
            <w:pPr>
              <w:pStyle w:val="2"/>
              <w:ind w:left="480" w:hanging="160"/>
            </w:pPr>
            <w:r>
              <w:rPr>
                <w:rFonts w:hint="eastAsia"/>
              </w:rPr>
              <w:t>②看護職員の員数の総数が、下記の数以上であること</w:t>
            </w:r>
          </w:p>
          <w:p w:rsidR="001D049E" w:rsidRPr="00793F00" w:rsidRDefault="001D049E" w:rsidP="009C4AB1">
            <w:pPr>
              <w:pStyle w:val="2"/>
              <w:ind w:leftChars="300" w:left="480" w:firstLineChars="0" w:firstLine="0"/>
            </w:pPr>
            <w:r>
              <w:rPr>
                <w:rFonts w:hint="eastAsia"/>
              </w:rPr>
              <w:t>医療的ケア区分3の障害児 ＋ 医療的ケア区分2の障害児÷2 ＋ 医療的ケア区分1の障害児÷3</w:t>
            </w:r>
          </w:p>
          <w:p w:rsidR="001D049E" w:rsidRDefault="001D049E" w:rsidP="004626BB">
            <w:pPr>
              <w:pStyle w:val="2"/>
              <w:ind w:left="480" w:hanging="160"/>
            </w:pPr>
            <w:r>
              <w:rPr>
                <w:rFonts w:hint="eastAsia"/>
              </w:rPr>
              <w:t>③</w:t>
            </w:r>
            <w:r w:rsidRPr="006E587F">
              <w:rPr>
                <w:rFonts w:hint="eastAsia"/>
              </w:rPr>
              <w:t>第2の３（１）</w:t>
            </w:r>
            <w:r>
              <w:rPr>
                <w:rFonts w:hint="eastAsia"/>
              </w:rPr>
              <w:t>の基準を満たしていること</w:t>
            </w:r>
          </w:p>
          <w:p w:rsidR="001D049E" w:rsidRDefault="001D049E" w:rsidP="004626BB">
            <w:pPr>
              <w:pStyle w:val="afb"/>
              <w:ind w:left="320" w:hanging="160"/>
            </w:pPr>
            <w:r>
              <w:rPr>
                <w:rFonts w:hint="eastAsia"/>
              </w:rPr>
              <w:t>ロ　障害児（重度心身障害児を除く）に対し指定放課後等デイサービスを行う場合（3時間未満）　次の①から③のいずれにも該当すること</w:t>
            </w:r>
          </w:p>
          <w:p w:rsidR="001D049E" w:rsidRDefault="001D049E" w:rsidP="009C4AB1">
            <w:pPr>
              <w:pStyle w:val="2"/>
              <w:ind w:left="480" w:hanging="160"/>
            </w:pPr>
            <w:r>
              <w:rPr>
                <w:rFonts w:hint="eastAsia"/>
              </w:rPr>
              <w:t>①</w:t>
            </w:r>
            <w:r w:rsidRPr="006E587F">
              <w:rPr>
                <w:rFonts w:hint="eastAsia"/>
              </w:rPr>
              <w:t>第2の２（１）</w:t>
            </w:r>
            <w:r w:rsidRPr="001B115C">
              <w:rPr>
                <w:rFonts w:hint="eastAsia"/>
              </w:rPr>
              <w:t>の基準を満たしていること</w:t>
            </w:r>
          </w:p>
          <w:p w:rsidR="001D049E" w:rsidRPr="00793F00" w:rsidRDefault="001D049E" w:rsidP="009C4AB1">
            <w:pPr>
              <w:pStyle w:val="2"/>
              <w:ind w:leftChars="300" w:left="480" w:firstLineChars="0" w:firstLine="0"/>
            </w:pPr>
            <w:r>
              <w:rPr>
                <w:rFonts w:hint="eastAsia"/>
              </w:rPr>
              <w:t>②</w:t>
            </w:r>
            <w:r w:rsidRPr="001B115C">
              <w:rPr>
                <w:rFonts w:hint="eastAsia"/>
              </w:rPr>
              <w:t>指定放課後等デイサービスの提供時間</w:t>
            </w:r>
            <w:r>
              <w:rPr>
                <w:rFonts w:hint="eastAsia"/>
              </w:rPr>
              <w:t>（時間×単位）</w:t>
            </w:r>
            <w:r w:rsidRPr="001B115C">
              <w:rPr>
                <w:rFonts w:hint="eastAsia"/>
              </w:rPr>
              <w:t>が3時間未満であること</w:t>
            </w:r>
          </w:p>
          <w:p w:rsidR="001D049E" w:rsidRDefault="001D049E" w:rsidP="009C4AB1">
            <w:pPr>
              <w:pStyle w:val="2"/>
              <w:ind w:left="480" w:hanging="160"/>
            </w:pPr>
            <w:r>
              <w:rPr>
                <w:rFonts w:hint="eastAsia"/>
              </w:rPr>
              <w:t>③看護職員の員数の総数が、下記の数以上であること</w:t>
            </w:r>
          </w:p>
          <w:p w:rsidR="001D049E" w:rsidRDefault="001D049E" w:rsidP="009C4AB1">
            <w:pPr>
              <w:pStyle w:val="2"/>
              <w:ind w:leftChars="300" w:left="480" w:firstLineChars="0" w:firstLine="0"/>
            </w:pPr>
            <w:r>
              <w:rPr>
                <w:rFonts w:hint="eastAsia"/>
              </w:rPr>
              <w:t>医療的ケア区分3の障害児 ＋ 医療的ケア区分2の障害児÷2 ＋ 医療的ケア区分1の障害児÷3</w:t>
            </w:r>
          </w:p>
          <w:p w:rsidR="001D049E" w:rsidRDefault="001D049E" w:rsidP="004626BB">
            <w:pPr>
              <w:pStyle w:val="afb"/>
              <w:ind w:left="320" w:hanging="160"/>
            </w:pPr>
            <w:r>
              <w:rPr>
                <w:rFonts w:hint="eastAsia"/>
              </w:rPr>
              <w:t>ハ　障害児（重度心身障害児を除く）に対し指定放課後等デイサービスを行う場合</w:t>
            </w:r>
          </w:p>
          <w:p w:rsidR="001D049E" w:rsidRDefault="001D049E" w:rsidP="004626BB">
            <w:pPr>
              <w:pStyle w:val="afb"/>
              <w:ind w:left="320" w:hanging="160"/>
            </w:pPr>
          </w:p>
          <w:p w:rsidR="001D049E" w:rsidRDefault="001D049E" w:rsidP="006538FF">
            <w:pPr>
              <w:pStyle w:val="af3"/>
            </w:pPr>
            <w:r>
              <w:rPr>
                <w:rFonts w:hint="eastAsia"/>
              </w:rPr>
              <w:t>※サービスの提供時間が30分以下のものについては、通所支援計画に基づき、周囲の環境に慣れるために提供時間が30分以下の指定サービスが必要であると市町村が認めた就学児に対し、指定サービスを行った場合に算定する。</w:t>
            </w:r>
          </w:p>
          <w:p w:rsidR="001D049E" w:rsidRPr="001B115C" w:rsidRDefault="001D049E" w:rsidP="009C4AB1">
            <w:pPr>
              <w:pStyle w:val="af3"/>
            </w:pPr>
          </w:p>
        </w:tc>
        <w:tc>
          <w:tcPr>
            <w:tcW w:w="2207" w:type="dxa"/>
            <w:shd w:val="clear" w:color="auto" w:fill="auto"/>
          </w:tcPr>
          <w:p w:rsidR="001D049E" w:rsidRPr="00223268" w:rsidRDefault="001D049E" w:rsidP="00721D6F">
            <w:pPr>
              <w:pStyle w:val="af3"/>
            </w:pPr>
          </w:p>
          <w:p w:rsidR="001D049E" w:rsidRPr="00223268" w:rsidRDefault="001D049E" w:rsidP="00721D6F">
            <w:pPr>
              <w:pStyle w:val="af3"/>
            </w:pPr>
            <w:r w:rsidRPr="00223268">
              <w:rPr>
                <w:rFonts w:hint="eastAsia"/>
              </w:rPr>
              <w:t>・平24厚告第122号別表第3の1注1</w:t>
            </w:r>
            <w:r>
              <w:rPr>
                <w:rFonts w:hint="eastAsia"/>
              </w:rPr>
              <w:t>、3</w:t>
            </w:r>
          </w:p>
          <w:p w:rsidR="001D049E" w:rsidRPr="00223268" w:rsidRDefault="001D049E" w:rsidP="00721D6F">
            <w:pPr>
              <w:pStyle w:val="af3"/>
            </w:pPr>
            <w:r>
              <w:rPr>
                <w:rFonts w:hint="eastAsia"/>
              </w:rPr>
              <w:t>・</w:t>
            </w:r>
            <w:r w:rsidRPr="00223268">
              <w:rPr>
                <w:rFonts w:hint="eastAsia"/>
              </w:rPr>
              <w:t>平24</w:t>
            </w:r>
            <w:r>
              <w:rPr>
                <w:rFonts w:hint="eastAsia"/>
              </w:rPr>
              <w:t>厚</w:t>
            </w:r>
            <w:r w:rsidRPr="00223268">
              <w:rPr>
                <w:rFonts w:hint="eastAsia"/>
              </w:rPr>
              <w:t>告</w:t>
            </w:r>
            <w:r>
              <w:rPr>
                <w:rFonts w:hint="eastAsia"/>
              </w:rPr>
              <w:t>第</w:t>
            </w:r>
            <w:r w:rsidRPr="00223268">
              <w:rPr>
                <w:rFonts w:hint="eastAsia"/>
              </w:rPr>
              <w:t>269</w:t>
            </w:r>
            <w:r>
              <w:rPr>
                <w:rFonts w:hint="eastAsia"/>
              </w:rPr>
              <w:t xml:space="preserve">号 </w:t>
            </w:r>
            <w:r w:rsidRPr="00223268">
              <w:rPr>
                <w:rFonts w:hint="eastAsia"/>
              </w:rPr>
              <w:t>別表第</w:t>
            </w:r>
            <w:r>
              <w:rPr>
                <w:rFonts w:hint="eastAsia"/>
              </w:rPr>
              <w:t>2</w:t>
            </w:r>
          </w:p>
        </w:tc>
        <w:tc>
          <w:tcPr>
            <w:tcW w:w="1550" w:type="dxa"/>
            <w:shd w:val="clear" w:color="auto" w:fill="auto"/>
          </w:tcPr>
          <w:p w:rsidR="001D049E" w:rsidRPr="00223268" w:rsidRDefault="001D049E" w:rsidP="00721D6F">
            <w:pPr>
              <w:pStyle w:val="af5"/>
              <w:ind w:left="160"/>
            </w:pPr>
          </w:p>
          <w:p w:rsidR="001D049E" w:rsidRPr="00223268" w:rsidRDefault="001D049E" w:rsidP="00721D6F">
            <w:pPr>
              <w:pStyle w:val="af5"/>
              <w:ind w:left="160"/>
            </w:pPr>
            <w:r w:rsidRPr="00223268">
              <w:rPr>
                <w:rFonts w:hint="eastAsia"/>
              </w:rPr>
              <w:t>□適</w:t>
            </w:r>
          </w:p>
          <w:p w:rsidR="001D049E" w:rsidRPr="00223268" w:rsidRDefault="001D049E" w:rsidP="00721D6F">
            <w:pPr>
              <w:pStyle w:val="af5"/>
              <w:ind w:left="160"/>
            </w:pPr>
            <w:r w:rsidRPr="00223268">
              <w:rPr>
                <w:rFonts w:hint="eastAsia"/>
              </w:rPr>
              <w:t>□不適</w:t>
            </w:r>
          </w:p>
          <w:p w:rsidR="001D049E" w:rsidRDefault="001D049E" w:rsidP="00721D6F">
            <w:pPr>
              <w:pStyle w:val="af5"/>
              <w:ind w:left="160"/>
            </w:pPr>
            <w:r w:rsidRPr="00223268">
              <w:rPr>
                <w:rFonts w:hint="eastAsia"/>
              </w:rPr>
              <w:t>□該当なし</w:t>
            </w:r>
          </w:p>
          <w:p w:rsidR="001D049E" w:rsidRPr="00223268" w:rsidRDefault="001D049E" w:rsidP="00721D6F">
            <w:pPr>
              <w:pStyle w:val="af5"/>
              <w:ind w:left="160"/>
            </w:pPr>
          </w:p>
        </w:tc>
      </w:tr>
      <w:tr w:rsidR="001D049E" w:rsidTr="0026382D">
        <w:trPr>
          <w:cantSplit/>
          <w:trHeight w:val="144"/>
        </w:trPr>
        <w:tc>
          <w:tcPr>
            <w:tcW w:w="1793" w:type="dxa"/>
            <w:vMerge/>
            <w:shd w:val="clear" w:color="auto" w:fill="auto"/>
          </w:tcPr>
          <w:p w:rsidR="001D049E" w:rsidRPr="00D07D9F" w:rsidRDefault="001D049E" w:rsidP="002776C9">
            <w:pPr>
              <w:pStyle w:val="af1"/>
              <w:ind w:left="320" w:hanging="320"/>
            </w:pPr>
          </w:p>
        </w:tc>
        <w:tc>
          <w:tcPr>
            <w:tcW w:w="9547" w:type="dxa"/>
            <w:shd w:val="clear" w:color="auto" w:fill="auto"/>
          </w:tcPr>
          <w:p w:rsidR="001D049E" w:rsidRPr="00223268" w:rsidRDefault="001D049E" w:rsidP="00721D6F">
            <w:pPr>
              <w:pStyle w:val="af3"/>
            </w:pPr>
          </w:p>
          <w:p w:rsidR="001D049E" w:rsidRPr="00223268" w:rsidRDefault="001D049E" w:rsidP="00721D6F">
            <w:pPr>
              <w:pStyle w:val="af3"/>
            </w:pPr>
            <w:r w:rsidRPr="00223268">
              <w:rPr>
                <w:rFonts w:hint="eastAsia"/>
              </w:rPr>
              <w:t>【指定放課後等デイサービス】</w:t>
            </w:r>
          </w:p>
          <w:p w:rsidR="001D049E" w:rsidRDefault="001D049E" w:rsidP="00721D6F">
            <w:pPr>
              <w:pStyle w:val="af3"/>
            </w:pPr>
            <w:r w:rsidRPr="00223268">
              <w:rPr>
                <w:rFonts w:hint="eastAsia"/>
              </w:rPr>
              <w:t>（２）休業日に</w:t>
            </w:r>
            <w:r>
              <w:rPr>
                <w:rFonts w:hint="eastAsia"/>
              </w:rPr>
              <w:t>障害児</w:t>
            </w:r>
            <w:r w:rsidRPr="00223268">
              <w:rPr>
                <w:rFonts w:hint="eastAsia"/>
              </w:rPr>
              <w:t>又は重症心身障害児に対し指定放課後等デイサービスを行う場合については、就学児に対し、休業日に、</w:t>
            </w:r>
            <w:r>
              <w:rPr>
                <w:rFonts w:hint="eastAsia"/>
              </w:rPr>
              <w:t>次の①～③の区分に該当</w:t>
            </w:r>
            <w:r w:rsidRPr="00223268">
              <w:rPr>
                <w:rFonts w:hint="eastAsia"/>
              </w:rPr>
              <w:t>するものとして市に届け出た</w:t>
            </w:r>
            <w:r>
              <w:rPr>
                <w:rFonts w:hint="eastAsia"/>
              </w:rPr>
              <w:t>指定放課後等デイサービスの単位において</w:t>
            </w:r>
            <w:r w:rsidRPr="00223268">
              <w:rPr>
                <w:rFonts w:hint="eastAsia"/>
              </w:rPr>
              <w:t>指定放課後等デイサービスを行った場合に、１日につき所定単位数を算定しているか。</w:t>
            </w:r>
          </w:p>
          <w:p w:rsidR="001D049E" w:rsidRDefault="001D049E" w:rsidP="002C7F0D">
            <w:pPr>
              <w:pStyle w:val="afb"/>
              <w:ind w:left="320" w:hanging="160"/>
            </w:pPr>
            <w:r>
              <w:rPr>
                <w:rFonts w:hint="eastAsia"/>
              </w:rPr>
              <w:t>①障害児（重度心身障害児を除く）に対し指定放課後等デイサービスを行う場合（3時間超）　（１）のイに同じ</w:t>
            </w:r>
          </w:p>
          <w:p w:rsidR="001D049E" w:rsidRPr="00203350" w:rsidRDefault="001D049E" w:rsidP="002C7F0D">
            <w:pPr>
              <w:pStyle w:val="afb"/>
              <w:ind w:left="320" w:hanging="160"/>
            </w:pPr>
            <w:r>
              <w:rPr>
                <w:rFonts w:hint="eastAsia"/>
              </w:rPr>
              <w:t>②障害児（重度心身障害児を除く）に対し指定放課後等デイサービスを行う場合（3時間未満）　（１）のロに同じ</w:t>
            </w:r>
          </w:p>
          <w:p w:rsidR="001D049E" w:rsidRDefault="001D049E" w:rsidP="002C7F0D">
            <w:pPr>
              <w:pStyle w:val="afb"/>
              <w:ind w:left="320" w:hanging="160"/>
            </w:pPr>
            <w:r>
              <w:rPr>
                <w:rFonts w:hint="eastAsia"/>
              </w:rPr>
              <w:t>③重度心身障害児に対し指定放課後等デイサービスを行う場合</w:t>
            </w:r>
          </w:p>
          <w:p w:rsidR="001D049E" w:rsidRDefault="001D049E" w:rsidP="002C7F0D">
            <w:pPr>
              <w:pStyle w:val="afb"/>
              <w:ind w:left="320" w:hanging="160"/>
            </w:pPr>
          </w:p>
          <w:p w:rsidR="001D049E" w:rsidRDefault="001D049E" w:rsidP="006538FF">
            <w:pPr>
              <w:pStyle w:val="af3"/>
            </w:pPr>
            <w:r>
              <w:rPr>
                <w:rFonts w:hint="eastAsia"/>
              </w:rPr>
              <w:t>※サービスの提供時間が30分以下のものについては、通所支援計画に基づき、周囲の環境に慣れるために提供時間が30分以下の指定サービスが必要であると市町村が認めた就学児に対し、指定サービスを行った場合に算定する。</w:t>
            </w:r>
          </w:p>
          <w:p w:rsidR="001D049E" w:rsidRPr="00203350" w:rsidRDefault="001D049E" w:rsidP="00721D6F">
            <w:pPr>
              <w:pStyle w:val="af3"/>
            </w:pPr>
          </w:p>
        </w:tc>
        <w:tc>
          <w:tcPr>
            <w:tcW w:w="2207" w:type="dxa"/>
            <w:shd w:val="clear" w:color="auto" w:fill="auto"/>
          </w:tcPr>
          <w:p w:rsidR="001D049E" w:rsidRPr="00223268" w:rsidRDefault="001D049E" w:rsidP="00721D6F">
            <w:pPr>
              <w:pStyle w:val="af3"/>
            </w:pPr>
          </w:p>
          <w:p w:rsidR="001D049E" w:rsidRPr="00223268" w:rsidRDefault="001D049E" w:rsidP="00721D6F">
            <w:pPr>
              <w:pStyle w:val="af3"/>
            </w:pPr>
            <w:r w:rsidRPr="00223268">
              <w:rPr>
                <w:rFonts w:hint="eastAsia"/>
              </w:rPr>
              <w:t>・平24厚告第122号別表第3の1注2</w:t>
            </w:r>
            <w:r>
              <w:rPr>
                <w:rFonts w:hint="eastAsia"/>
              </w:rPr>
              <w:t>、3</w:t>
            </w:r>
          </w:p>
          <w:p w:rsidR="001D049E" w:rsidRPr="00223268" w:rsidRDefault="001D049E" w:rsidP="00721D6F">
            <w:pPr>
              <w:pStyle w:val="af3"/>
            </w:pPr>
          </w:p>
        </w:tc>
        <w:tc>
          <w:tcPr>
            <w:tcW w:w="1550" w:type="dxa"/>
            <w:shd w:val="clear" w:color="auto" w:fill="auto"/>
          </w:tcPr>
          <w:p w:rsidR="001D049E" w:rsidRPr="00223268" w:rsidRDefault="001D049E" w:rsidP="00721D6F">
            <w:pPr>
              <w:pStyle w:val="af5"/>
              <w:ind w:left="160"/>
            </w:pPr>
          </w:p>
          <w:p w:rsidR="001D049E" w:rsidRPr="00223268" w:rsidRDefault="001D049E" w:rsidP="00721D6F">
            <w:pPr>
              <w:pStyle w:val="af5"/>
              <w:ind w:left="160"/>
            </w:pPr>
            <w:r w:rsidRPr="00223268">
              <w:rPr>
                <w:rFonts w:hint="eastAsia"/>
              </w:rPr>
              <w:t>□適</w:t>
            </w:r>
          </w:p>
          <w:p w:rsidR="001D049E" w:rsidRPr="00223268" w:rsidRDefault="001D049E" w:rsidP="00721D6F">
            <w:pPr>
              <w:pStyle w:val="af5"/>
              <w:ind w:left="160"/>
            </w:pPr>
            <w:r w:rsidRPr="00223268">
              <w:rPr>
                <w:rFonts w:hint="eastAsia"/>
              </w:rPr>
              <w:t>□不適</w:t>
            </w:r>
          </w:p>
          <w:p w:rsidR="001D049E" w:rsidRDefault="001D049E" w:rsidP="00721D6F">
            <w:pPr>
              <w:pStyle w:val="af5"/>
              <w:ind w:left="160"/>
            </w:pPr>
            <w:r w:rsidRPr="00223268">
              <w:rPr>
                <w:rFonts w:hint="eastAsia"/>
              </w:rPr>
              <w:t>□該当なし</w:t>
            </w:r>
          </w:p>
          <w:p w:rsidR="001D049E" w:rsidRPr="00223268" w:rsidRDefault="001D049E" w:rsidP="00721D6F">
            <w:pPr>
              <w:pStyle w:val="af5"/>
              <w:ind w:left="160"/>
            </w:pPr>
          </w:p>
        </w:tc>
      </w:tr>
      <w:tr w:rsidR="001D049E" w:rsidTr="0026382D">
        <w:trPr>
          <w:cantSplit/>
          <w:trHeight w:val="144"/>
        </w:trPr>
        <w:tc>
          <w:tcPr>
            <w:tcW w:w="1793" w:type="dxa"/>
            <w:shd w:val="clear" w:color="auto" w:fill="auto"/>
          </w:tcPr>
          <w:p w:rsidR="001D049E" w:rsidRPr="00223268" w:rsidRDefault="001D049E" w:rsidP="00721D6F">
            <w:pPr>
              <w:pStyle w:val="af1"/>
              <w:ind w:left="320" w:hanging="320"/>
            </w:pPr>
          </w:p>
          <w:p w:rsidR="001D049E" w:rsidRPr="00223268" w:rsidRDefault="001D049E" w:rsidP="00721D6F">
            <w:pPr>
              <w:pStyle w:val="af1"/>
              <w:ind w:left="320" w:hanging="320"/>
            </w:pPr>
            <w:r w:rsidRPr="00223268">
              <w:rPr>
                <w:rFonts w:hint="eastAsia"/>
              </w:rPr>
              <w:t>５　居宅訪問型児童発達支援給付費</w:t>
            </w:r>
          </w:p>
        </w:tc>
        <w:tc>
          <w:tcPr>
            <w:tcW w:w="9547" w:type="dxa"/>
            <w:shd w:val="clear" w:color="auto" w:fill="auto"/>
          </w:tcPr>
          <w:p w:rsidR="001D049E" w:rsidRPr="00223268" w:rsidRDefault="001D049E" w:rsidP="00721D6F">
            <w:pPr>
              <w:pStyle w:val="af3"/>
            </w:pPr>
          </w:p>
          <w:p w:rsidR="001D049E" w:rsidRPr="00223268" w:rsidRDefault="001D049E" w:rsidP="00721D6F">
            <w:pPr>
              <w:pStyle w:val="af3"/>
            </w:pPr>
            <w:r w:rsidRPr="00223268">
              <w:rPr>
                <w:rFonts w:hint="eastAsia"/>
              </w:rPr>
              <w:t>【指定居宅訪問型児童発達支援】</w:t>
            </w:r>
          </w:p>
          <w:p w:rsidR="001D049E" w:rsidRPr="00223268" w:rsidRDefault="001D049E" w:rsidP="00721D6F">
            <w:pPr>
              <w:pStyle w:val="af3"/>
            </w:pPr>
            <w:r>
              <w:rPr>
                <w:rFonts w:hint="eastAsia"/>
              </w:rPr>
              <w:t>（１）指定居宅訪問型児童発達支援事業所において</w:t>
            </w:r>
            <w:r w:rsidRPr="00223268">
              <w:rPr>
                <w:rFonts w:hint="eastAsia"/>
              </w:rPr>
              <w:t>指定居宅訪問型児童発達支援を行った場合に、所定単位数を算定しているか。</w:t>
            </w:r>
          </w:p>
          <w:p w:rsidR="001D049E" w:rsidRPr="00223268" w:rsidRDefault="001D049E" w:rsidP="00721D6F">
            <w:pPr>
              <w:pStyle w:val="af3"/>
            </w:pPr>
          </w:p>
        </w:tc>
        <w:tc>
          <w:tcPr>
            <w:tcW w:w="2207" w:type="dxa"/>
            <w:shd w:val="clear" w:color="auto" w:fill="auto"/>
          </w:tcPr>
          <w:p w:rsidR="001D049E" w:rsidRPr="00223268" w:rsidRDefault="001D049E" w:rsidP="00721D6F">
            <w:pPr>
              <w:pStyle w:val="af3"/>
            </w:pPr>
          </w:p>
          <w:p w:rsidR="001D049E" w:rsidRPr="00223268" w:rsidRDefault="001D049E" w:rsidP="00721D6F">
            <w:pPr>
              <w:pStyle w:val="af3"/>
            </w:pPr>
            <w:r w:rsidRPr="00223268">
              <w:rPr>
                <w:rFonts w:hint="eastAsia"/>
              </w:rPr>
              <w:t>・平24厚告第122号別表第4の1注1</w:t>
            </w:r>
          </w:p>
          <w:p w:rsidR="001D049E" w:rsidRPr="00223268" w:rsidRDefault="001D049E" w:rsidP="00721D6F">
            <w:pPr>
              <w:pStyle w:val="af3"/>
            </w:pPr>
          </w:p>
        </w:tc>
        <w:tc>
          <w:tcPr>
            <w:tcW w:w="1550" w:type="dxa"/>
            <w:shd w:val="clear" w:color="auto" w:fill="auto"/>
          </w:tcPr>
          <w:p w:rsidR="001D049E" w:rsidRPr="00223268" w:rsidRDefault="001D049E" w:rsidP="00721D6F">
            <w:pPr>
              <w:pStyle w:val="af5"/>
              <w:ind w:left="160"/>
            </w:pPr>
          </w:p>
          <w:p w:rsidR="001D049E" w:rsidRPr="00223268" w:rsidRDefault="001D049E" w:rsidP="00721D6F">
            <w:pPr>
              <w:pStyle w:val="af5"/>
              <w:ind w:left="160"/>
            </w:pPr>
            <w:r w:rsidRPr="00223268">
              <w:rPr>
                <w:rFonts w:hint="eastAsia"/>
              </w:rPr>
              <w:t>□適</w:t>
            </w:r>
          </w:p>
          <w:p w:rsidR="001D049E" w:rsidRPr="00223268" w:rsidRDefault="001D049E" w:rsidP="00721D6F">
            <w:pPr>
              <w:pStyle w:val="af5"/>
              <w:ind w:left="160"/>
            </w:pPr>
            <w:r w:rsidRPr="00223268">
              <w:rPr>
                <w:rFonts w:hint="eastAsia"/>
              </w:rPr>
              <w:t>□不適</w:t>
            </w:r>
          </w:p>
          <w:p w:rsidR="001D049E" w:rsidRDefault="001D049E" w:rsidP="00721D6F">
            <w:pPr>
              <w:pStyle w:val="af5"/>
              <w:ind w:left="160"/>
            </w:pPr>
            <w:r w:rsidRPr="00223268">
              <w:rPr>
                <w:rFonts w:hint="eastAsia"/>
              </w:rPr>
              <w:t>□該当なし</w:t>
            </w:r>
          </w:p>
          <w:p w:rsidR="001D049E" w:rsidRPr="00223268" w:rsidRDefault="001D049E" w:rsidP="00721D6F">
            <w:pPr>
              <w:pStyle w:val="af5"/>
              <w:ind w:left="160"/>
            </w:pPr>
          </w:p>
        </w:tc>
      </w:tr>
      <w:tr w:rsidR="001D049E" w:rsidTr="0026382D">
        <w:trPr>
          <w:cantSplit/>
          <w:trHeight w:val="144"/>
        </w:trPr>
        <w:tc>
          <w:tcPr>
            <w:tcW w:w="1793" w:type="dxa"/>
            <w:shd w:val="clear" w:color="auto" w:fill="auto"/>
          </w:tcPr>
          <w:p w:rsidR="001D049E" w:rsidRPr="00223268" w:rsidRDefault="001D049E" w:rsidP="00721D6F">
            <w:pPr>
              <w:pStyle w:val="af1"/>
              <w:ind w:left="320" w:hanging="320"/>
            </w:pPr>
          </w:p>
          <w:p w:rsidR="001D049E" w:rsidRPr="00223268" w:rsidRDefault="001D049E" w:rsidP="00721D6F">
            <w:pPr>
              <w:pStyle w:val="af1"/>
              <w:ind w:left="320" w:hanging="320"/>
            </w:pPr>
            <w:r w:rsidRPr="00223268">
              <w:rPr>
                <w:rFonts w:hint="eastAsia"/>
              </w:rPr>
              <w:t>６　保育所等訪問支援費</w:t>
            </w:r>
          </w:p>
          <w:p w:rsidR="001D049E" w:rsidRPr="00223268" w:rsidRDefault="001D049E" w:rsidP="00721D6F">
            <w:pPr>
              <w:pStyle w:val="af1"/>
              <w:ind w:left="320" w:hanging="320"/>
            </w:pPr>
          </w:p>
        </w:tc>
        <w:tc>
          <w:tcPr>
            <w:tcW w:w="9547" w:type="dxa"/>
            <w:shd w:val="clear" w:color="auto" w:fill="auto"/>
          </w:tcPr>
          <w:p w:rsidR="001D049E" w:rsidRPr="00223268" w:rsidRDefault="001D049E" w:rsidP="00721D6F">
            <w:pPr>
              <w:pStyle w:val="af3"/>
            </w:pPr>
          </w:p>
          <w:p w:rsidR="001D049E" w:rsidRPr="00223268" w:rsidRDefault="001D049E" w:rsidP="00721D6F">
            <w:pPr>
              <w:pStyle w:val="af3"/>
            </w:pPr>
            <w:r w:rsidRPr="00223268">
              <w:rPr>
                <w:rFonts w:hint="eastAsia"/>
              </w:rPr>
              <w:t>【指定保育所等訪問支援】</w:t>
            </w:r>
          </w:p>
          <w:p w:rsidR="001D049E" w:rsidRPr="00223268" w:rsidRDefault="001D049E" w:rsidP="00721D6F">
            <w:pPr>
              <w:pStyle w:val="af3"/>
            </w:pPr>
            <w:r>
              <w:rPr>
                <w:rFonts w:hint="eastAsia"/>
              </w:rPr>
              <w:t>（１）指定保育所等訪問支援事業所において</w:t>
            </w:r>
            <w:r w:rsidRPr="00223268">
              <w:rPr>
                <w:rFonts w:hint="eastAsia"/>
              </w:rPr>
              <w:t>指定保育所等訪問支援を行った場合に、所定単位数を算定しているか。</w:t>
            </w:r>
          </w:p>
          <w:p w:rsidR="001D049E" w:rsidRPr="00223268" w:rsidRDefault="001D049E" w:rsidP="00721D6F">
            <w:pPr>
              <w:pStyle w:val="af3"/>
            </w:pPr>
          </w:p>
        </w:tc>
        <w:tc>
          <w:tcPr>
            <w:tcW w:w="2207" w:type="dxa"/>
            <w:shd w:val="clear" w:color="auto" w:fill="auto"/>
          </w:tcPr>
          <w:p w:rsidR="001D049E" w:rsidRPr="00223268" w:rsidRDefault="001D049E" w:rsidP="00721D6F">
            <w:pPr>
              <w:pStyle w:val="af3"/>
            </w:pPr>
          </w:p>
          <w:p w:rsidR="001D049E" w:rsidRPr="00223268" w:rsidRDefault="001D049E" w:rsidP="00721D6F">
            <w:pPr>
              <w:pStyle w:val="af3"/>
            </w:pPr>
            <w:r w:rsidRPr="00223268">
              <w:rPr>
                <w:rFonts w:hint="eastAsia"/>
              </w:rPr>
              <w:t>・平24厚告第122号別表第5の1注1</w:t>
            </w:r>
          </w:p>
          <w:p w:rsidR="001D049E" w:rsidRPr="00223268" w:rsidRDefault="001D049E" w:rsidP="00721D6F">
            <w:pPr>
              <w:pStyle w:val="af3"/>
            </w:pPr>
          </w:p>
        </w:tc>
        <w:tc>
          <w:tcPr>
            <w:tcW w:w="1550" w:type="dxa"/>
            <w:shd w:val="clear" w:color="auto" w:fill="auto"/>
          </w:tcPr>
          <w:p w:rsidR="001D049E" w:rsidRPr="00223268" w:rsidRDefault="001D049E" w:rsidP="00721D6F">
            <w:pPr>
              <w:pStyle w:val="af5"/>
              <w:ind w:left="160"/>
            </w:pPr>
          </w:p>
          <w:p w:rsidR="001D049E" w:rsidRPr="00223268" w:rsidRDefault="001D049E" w:rsidP="00721D6F">
            <w:pPr>
              <w:pStyle w:val="af5"/>
              <w:ind w:left="160"/>
            </w:pPr>
            <w:r w:rsidRPr="00223268">
              <w:rPr>
                <w:rFonts w:hint="eastAsia"/>
              </w:rPr>
              <w:t>□適</w:t>
            </w:r>
          </w:p>
          <w:p w:rsidR="001D049E" w:rsidRPr="00223268" w:rsidRDefault="001D049E" w:rsidP="00721D6F">
            <w:pPr>
              <w:pStyle w:val="af5"/>
              <w:ind w:left="160"/>
            </w:pPr>
            <w:r w:rsidRPr="00223268">
              <w:rPr>
                <w:rFonts w:hint="eastAsia"/>
              </w:rPr>
              <w:t>□不適</w:t>
            </w:r>
          </w:p>
          <w:p w:rsidR="001D049E" w:rsidRDefault="001D049E" w:rsidP="00721D6F">
            <w:pPr>
              <w:pStyle w:val="af5"/>
              <w:ind w:left="160"/>
            </w:pPr>
            <w:r w:rsidRPr="00223268">
              <w:rPr>
                <w:rFonts w:hint="eastAsia"/>
              </w:rPr>
              <w:t>□該当なし</w:t>
            </w:r>
          </w:p>
          <w:p w:rsidR="001D049E" w:rsidRPr="00223268" w:rsidRDefault="001D049E" w:rsidP="00721D6F">
            <w:pPr>
              <w:pStyle w:val="af5"/>
              <w:ind w:left="160"/>
            </w:pPr>
          </w:p>
        </w:tc>
      </w:tr>
      <w:tr w:rsidR="001D049E" w:rsidTr="0026382D">
        <w:trPr>
          <w:cantSplit/>
          <w:trHeight w:val="144"/>
        </w:trPr>
        <w:tc>
          <w:tcPr>
            <w:tcW w:w="1793" w:type="dxa"/>
            <w:shd w:val="clear" w:color="auto" w:fill="auto"/>
          </w:tcPr>
          <w:p w:rsidR="001D049E" w:rsidRPr="00223268" w:rsidRDefault="001D049E" w:rsidP="00721D6F">
            <w:pPr>
              <w:pStyle w:val="af1"/>
              <w:ind w:left="320" w:hanging="320"/>
            </w:pPr>
          </w:p>
          <w:p w:rsidR="001D049E" w:rsidRPr="00223268" w:rsidRDefault="001D049E" w:rsidP="00721D6F">
            <w:pPr>
              <w:pStyle w:val="af1"/>
              <w:ind w:left="320" w:hanging="320"/>
            </w:pPr>
            <w:r w:rsidRPr="00223268">
              <w:rPr>
                <w:rFonts w:hint="eastAsia"/>
              </w:rPr>
              <w:t>７　訪問支援員特別加算</w:t>
            </w:r>
          </w:p>
          <w:p w:rsidR="001D049E" w:rsidRPr="00223268" w:rsidRDefault="001D049E" w:rsidP="00721D6F">
            <w:pPr>
              <w:pStyle w:val="af1"/>
              <w:ind w:left="320" w:hanging="320"/>
            </w:pPr>
          </w:p>
        </w:tc>
        <w:tc>
          <w:tcPr>
            <w:tcW w:w="9547" w:type="dxa"/>
            <w:shd w:val="clear" w:color="auto" w:fill="auto"/>
          </w:tcPr>
          <w:p w:rsidR="001D049E" w:rsidRPr="00223268" w:rsidRDefault="001D049E" w:rsidP="00721D6F">
            <w:pPr>
              <w:pStyle w:val="af3"/>
            </w:pPr>
          </w:p>
          <w:p w:rsidR="001D049E" w:rsidRPr="00223268" w:rsidRDefault="001D049E" w:rsidP="00721D6F">
            <w:pPr>
              <w:pStyle w:val="af3"/>
            </w:pPr>
            <w:r w:rsidRPr="00223268">
              <w:rPr>
                <w:rFonts w:hint="eastAsia"/>
              </w:rPr>
              <w:t>【指定居宅訪問型児童発達支援、指定保育所等訪問支援】</w:t>
            </w:r>
          </w:p>
          <w:p w:rsidR="001D049E" w:rsidRPr="00223268" w:rsidRDefault="001D049E" w:rsidP="00721D6F">
            <w:pPr>
              <w:pStyle w:val="af3"/>
            </w:pPr>
            <w:r w:rsidRPr="00223268">
              <w:rPr>
                <w:rFonts w:hint="eastAsia"/>
              </w:rPr>
              <w:t>（１）</w:t>
            </w:r>
            <w:r>
              <w:rPr>
                <w:rFonts w:hint="eastAsia"/>
              </w:rPr>
              <w:t>障害児通所支援事業若しくは障害児相談支援事業所の他これらに準ずる事業の従業者若しくはこれに準ずる者又は障害児入所支援施設その他これに準ずる施設の従業者若しくはこれに準ずる者であって、次の①又は②のいずれかの資格又は実務経験を有する者を配置しているとして</w:t>
            </w:r>
            <w:r w:rsidRPr="00223268">
              <w:rPr>
                <w:rFonts w:hint="eastAsia"/>
              </w:rPr>
              <w:t>届け出た指定事業所において指定サービスを行った場合に、</w:t>
            </w:r>
            <w:r>
              <w:rPr>
                <w:rFonts w:hint="eastAsia"/>
              </w:rPr>
              <w:t>1</w:t>
            </w:r>
            <w:r w:rsidRPr="00223268">
              <w:rPr>
                <w:rFonts w:hint="eastAsia"/>
              </w:rPr>
              <w:t>日につき所定単位数を加算しているか。</w:t>
            </w:r>
          </w:p>
          <w:p w:rsidR="001D049E" w:rsidRDefault="001D049E" w:rsidP="002C7F0D">
            <w:pPr>
              <w:pStyle w:val="afb"/>
              <w:ind w:left="320" w:hanging="160"/>
            </w:pPr>
            <w:r>
              <w:rPr>
                <w:rFonts w:hint="eastAsia"/>
              </w:rPr>
              <w:t>①理学療法士、作業療法士、言語聴覚士、保育士若しくは看護職員の資格を取得後又は児童指導員、児童発達支援管理責任者、サービス管理責任者若しくは心理指導担当職員として配置された日以後、障害児に対する直接支援の業務、相談支援の業務又はこれに準ずる業務に5年以上従事した者</w:t>
            </w:r>
          </w:p>
          <w:p w:rsidR="001D049E" w:rsidRDefault="001D049E" w:rsidP="002C7F0D">
            <w:pPr>
              <w:pStyle w:val="afb"/>
              <w:ind w:left="320" w:hanging="160"/>
            </w:pPr>
            <w:r>
              <w:rPr>
                <w:rFonts w:hint="eastAsia"/>
              </w:rPr>
              <w:t>②障害児に対する直接支援の業務、相談支援の業務又はこれに準ずる業務に10年以上従事した者</w:t>
            </w:r>
          </w:p>
          <w:p w:rsidR="001D049E" w:rsidRPr="0014465A" w:rsidRDefault="001D049E" w:rsidP="00721D6F">
            <w:pPr>
              <w:pStyle w:val="af3"/>
            </w:pPr>
          </w:p>
        </w:tc>
        <w:tc>
          <w:tcPr>
            <w:tcW w:w="2207" w:type="dxa"/>
            <w:shd w:val="clear" w:color="auto" w:fill="auto"/>
          </w:tcPr>
          <w:p w:rsidR="001D049E" w:rsidRPr="00223268" w:rsidRDefault="001D049E" w:rsidP="00721D6F">
            <w:pPr>
              <w:pStyle w:val="af3"/>
            </w:pPr>
          </w:p>
          <w:p w:rsidR="001D049E" w:rsidRPr="00223268" w:rsidRDefault="001D049E" w:rsidP="00721D6F">
            <w:pPr>
              <w:pStyle w:val="af3"/>
            </w:pPr>
            <w:r w:rsidRPr="00223268">
              <w:rPr>
                <w:rFonts w:hint="eastAsia"/>
              </w:rPr>
              <w:t>・平24厚告第122号別表第4の1注2</w:t>
            </w:r>
          </w:p>
          <w:p w:rsidR="001D049E" w:rsidRPr="00223268" w:rsidRDefault="001D049E" w:rsidP="00721D6F">
            <w:pPr>
              <w:pStyle w:val="af3"/>
            </w:pPr>
            <w:r w:rsidRPr="00223268">
              <w:rPr>
                <w:rFonts w:hint="eastAsia"/>
              </w:rPr>
              <w:t>・平24厚告第122号別表第5の1注1の2</w:t>
            </w:r>
          </w:p>
          <w:p w:rsidR="001D049E" w:rsidRPr="00223268" w:rsidRDefault="001D049E" w:rsidP="00721D6F">
            <w:pPr>
              <w:pStyle w:val="af3"/>
            </w:pPr>
          </w:p>
        </w:tc>
        <w:tc>
          <w:tcPr>
            <w:tcW w:w="1550" w:type="dxa"/>
            <w:shd w:val="clear" w:color="auto" w:fill="auto"/>
          </w:tcPr>
          <w:p w:rsidR="001D049E" w:rsidRPr="00223268" w:rsidRDefault="001D049E" w:rsidP="00721D6F">
            <w:pPr>
              <w:pStyle w:val="af5"/>
              <w:ind w:left="160"/>
            </w:pPr>
          </w:p>
          <w:p w:rsidR="001D049E" w:rsidRPr="00223268" w:rsidRDefault="001D049E" w:rsidP="00721D6F">
            <w:pPr>
              <w:pStyle w:val="af5"/>
              <w:ind w:left="160"/>
            </w:pPr>
            <w:r w:rsidRPr="00223268">
              <w:rPr>
                <w:rFonts w:hint="eastAsia"/>
              </w:rPr>
              <w:t>□適</w:t>
            </w:r>
          </w:p>
          <w:p w:rsidR="001D049E" w:rsidRPr="00223268" w:rsidRDefault="001D049E" w:rsidP="00721D6F">
            <w:pPr>
              <w:pStyle w:val="af5"/>
              <w:ind w:left="160"/>
            </w:pPr>
            <w:r w:rsidRPr="00223268">
              <w:rPr>
                <w:rFonts w:hint="eastAsia"/>
              </w:rPr>
              <w:t>□不適</w:t>
            </w:r>
          </w:p>
          <w:p w:rsidR="001D049E" w:rsidRDefault="001D049E" w:rsidP="00721D6F">
            <w:pPr>
              <w:pStyle w:val="af5"/>
              <w:ind w:left="160"/>
            </w:pPr>
            <w:r w:rsidRPr="00223268">
              <w:rPr>
                <w:rFonts w:hint="eastAsia"/>
              </w:rPr>
              <w:t>□該当なし</w:t>
            </w:r>
          </w:p>
          <w:p w:rsidR="001D049E" w:rsidRPr="00223268" w:rsidRDefault="001D049E" w:rsidP="00721D6F">
            <w:pPr>
              <w:pStyle w:val="af5"/>
              <w:ind w:left="160"/>
            </w:pPr>
          </w:p>
        </w:tc>
      </w:tr>
      <w:tr w:rsidR="001D049E" w:rsidTr="0026382D">
        <w:trPr>
          <w:cantSplit/>
          <w:trHeight w:val="144"/>
        </w:trPr>
        <w:tc>
          <w:tcPr>
            <w:tcW w:w="1793" w:type="dxa"/>
            <w:shd w:val="clear" w:color="auto" w:fill="auto"/>
          </w:tcPr>
          <w:p w:rsidR="001D049E" w:rsidRPr="00223268" w:rsidRDefault="001D049E" w:rsidP="00721D6F">
            <w:pPr>
              <w:pStyle w:val="af1"/>
              <w:ind w:left="320" w:hanging="320"/>
            </w:pPr>
          </w:p>
          <w:p w:rsidR="001D049E" w:rsidRPr="00223268" w:rsidRDefault="001D049E" w:rsidP="00721D6F">
            <w:pPr>
              <w:pStyle w:val="af1"/>
              <w:ind w:left="320" w:hanging="320"/>
            </w:pPr>
            <w:r>
              <w:rPr>
                <w:rFonts w:hint="eastAsia"/>
              </w:rPr>
              <w:t>８</w:t>
            </w:r>
            <w:r w:rsidRPr="00223268">
              <w:rPr>
                <w:rFonts w:hint="eastAsia"/>
              </w:rPr>
              <w:t xml:space="preserve">　定員超過利用減算</w:t>
            </w:r>
          </w:p>
          <w:p w:rsidR="001D049E" w:rsidRPr="00223268" w:rsidRDefault="001D049E" w:rsidP="00721D6F">
            <w:pPr>
              <w:pStyle w:val="af1"/>
              <w:ind w:left="320" w:hanging="320"/>
            </w:pPr>
          </w:p>
        </w:tc>
        <w:tc>
          <w:tcPr>
            <w:tcW w:w="9547" w:type="dxa"/>
            <w:shd w:val="clear" w:color="auto" w:fill="auto"/>
          </w:tcPr>
          <w:p w:rsidR="001D049E" w:rsidRPr="00223268" w:rsidRDefault="001D049E" w:rsidP="00721D6F">
            <w:pPr>
              <w:pStyle w:val="af3"/>
            </w:pPr>
          </w:p>
          <w:p w:rsidR="001D049E" w:rsidRPr="00223268" w:rsidRDefault="001D049E" w:rsidP="00721D6F">
            <w:pPr>
              <w:pStyle w:val="af3"/>
            </w:pPr>
            <w:r w:rsidRPr="00223268">
              <w:rPr>
                <w:rFonts w:hint="eastAsia"/>
              </w:rPr>
              <w:t>【指定児童発達支援、指定医療型児童発達支援、指定放課後等デイサービス】</w:t>
            </w:r>
          </w:p>
          <w:p w:rsidR="001D049E" w:rsidRPr="00223268" w:rsidRDefault="001D049E" w:rsidP="00721D6F">
            <w:pPr>
              <w:pStyle w:val="af3"/>
            </w:pPr>
            <w:r w:rsidRPr="00223268">
              <w:rPr>
                <w:rFonts w:hint="eastAsia"/>
              </w:rPr>
              <w:t>（１）</w:t>
            </w:r>
            <w:r>
              <w:rPr>
                <w:rFonts w:hint="eastAsia"/>
              </w:rPr>
              <w:t>事業所の障害児の数が</w:t>
            </w:r>
            <w:r w:rsidRPr="00223268">
              <w:rPr>
                <w:rFonts w:hint="eastAsia"/>
              </w:rPr>
              <w:t>次のイ又はロのいずれかに該当する場合、70/100を所定単位数（２～８）に乗じて得た数を算定しているか。</w:t>
            </w:r>
          </w:p>
          <w:p w:rsidR="001D049E" w:rsidRPr="0062295C" w:rsidRDefault="001D049E" w:rsidP="00C948CE">
            <w:pPr>
              <w:pStyle w:val="afb"/>
              <w:ind w:left="320" w:hanging="160"/>
            </w:pPr>
            <w:r w:rsidRPr="0062295C">
              <w:rPr>
                <w:rFonts w:hint="eastAsia"/>
              </w:rPr>
              <w:t>イ　過去3ヶ月間の利用者の数が次の①又は②に掲げる利用定員の区分に応じ、①又は②に定める場合に該当する場合</w:t>
            </w:r>
          </w:p>
          <w:p w:rsidR="001D049E" w:rsidRPr="0062295C" w:rsidRDefault="001D049E" w:rsidP="00C948CE">
            <w:pPr>
              <w:pStyle w:val="2"/>
              <w:ind w:left="480" w:hanging="160"/>
            </w:pPr>
            <w:r w:rsidRPr="0062295C">
              <w:rPr>
                <w:rFonts w:hint="eastAsia"/>
              </w:rPr>
              <w:t>①利用定員が11人以下　利用定員の数に3を加えて得た数を超える場合</w:t>
            </w:r>
          </w:p>
          <w:p w:rsidR="001D049E" w:rsidRPr="0062295C" w:rsidRDefault="001D049E" w:rsidP="00C948CE">
            <w:pPr>
              <w:pStyle w:val="2"/>
              <w:ind w:left="480" w:hanging="160"/>
            </w:pPr>
            <w:r w:rsidRPr="0062295C">
              <w:rPr>
                <w:rFonts w:hint="eastAsia"/>
              </w:rPr>
              <w:t>②利用定員が12人以上　利用定員の数に125/100を乗じて得た数を超える場合</w:t>
            </w:r>
          </w:p>
          <w:p w:rsidR="001D049E" w:rsidRPr="0062295C" w:rsidRDefault="001D049E" w:rsidP="00C948CE">
            <w:pPr>
              <w:pStyle w:val="afb"/>
              <w:ind w:left="320" w:hanging="160"/>
            </w:pPr>
            <w:r w:rsidRPr="0062295C">
              <w:rPr>
                <w:rFonts w:hint="eastAsia"/>
              </w:rPr>
              <w:t>ロ　1日の利用者の数が次の①又は②に掲げる利用定員の区分に応じ、①又は②に定める場合に該当する場合</w:t>
            </w:r>
          </w:p>
          <w:p w:rsidR="001D049E" w:rsidRPr="0062295C" w:rsidRDefault="001D049E" w:rsidP="00C948CE">
            <w:pPr>
              <w:pStyle w:val="2"/>
              <w:ind w:left="480" w:hanging="160"/>
            </w:pPr>
            <w:r w:rsidRPr="0062295C">
              <w:rPr>
                <w:rFonts w:hint="eastAsia"/>
              </w:rPr>
              <w:t>①利用定員が50人以下　利用定員の数に150/100を乗じて得た数を超える場合</w:t>
            </w:r>
          </w:p>
          <w:p w:rsidR="001D049E" w:rsidRPr="0062295C" w:rsidRDefault="001D049E" w:rsidP="00C948CE">
            <w:pPr>
              <w:pStyle w:val="2"/>
              <w:ind w:left="480" w:hanging="160"/>
            </w:pPr>
            <w:r w:rsidRPr="0062295C">
              <w:rPr>
                <w:rFonts w:hint="eastAsia"/>
              </w:rPr>
              <w:t>②利用定員が51人以上　利用定員の数に、当該利用定員の数から50を控除した数に25/100を乗じて得た数に25を加えて得た数を超える場合</w:t>
            </w:r>
          </w:p>
          <w:p w:rsidR="001D049E" w:rsidRPr="00C948CE" w:rsidRDefault="001D049E" w:rsidP="00721D6F">
            <w:pPr>
              <w:pStyle w:val="af3"/>
            </w:pPr>
          </w:p>
        </w:tc>
        <w:tc>
          <w:tcPr>
            <w:tcW w:w="2207" w:type="dxa"/>
            <w:shd w:val="clear" w:color="auto" w:fill="auto"/>
          </w:tcPr>
          <w:p w:rsidR="001D049E" w:rsidRPr="00223268" w:rsidRDefault="001D049E" w:rsidP="00721D6F">
            <w:pPr>
              <w:pStyle w:val="af3"/>
            </w:pPr>
          </w:p>
          <w:p w:rsidR="001D049E" w:rsidRPr="00223268" w:rsidRDefault="001D049E" w:rsidP="00721D6F">
            <w:pPr>
              <w:pStyle w:val="af3"/>
            </w:pPr>
            <w:r w:rsidRPr="00223268">
              <w:rPr>
                <w:rFonts w:hint="eastAsia"/>
              </w:rPr>
              <w:t>・平24厚告第122号別表第1の1注3</w:t>
            </w:r>
          </w:p>
          <w:p w:rsidR="001D049E" w:rsidRPr="00223268" w:rsidRDefault="001D049E" w:rsidP="00721D6F">
            <w:pPr>
              <w:pStyle w:val="af3"/>
            </w:pPr>
            <w:r w:rsidRPr="00223268">
              <w:rPr>
                <w:rFonts w:hint="eastAsia"/>
              </w:rPr>
              <w:t>・平24厚告第122号別表第2の1注2</w:t>
            </w:r>
          </w:p>
          <w:p w:rsidR="001D049E" w:rsidRPr="00223268" w:rsidRDefault="001D049E" w:rsidP="00721D6F">
            <w:pPr>
              <w:pStyle w:val="af3"/>
            </w:pPr>
            <w:r w:rsidRPr="00223268">
              <w:rPr>
                <w:rFonts w:hint="eastAsia"/>
              </w:rPr>
              <w:t>・平24厚告第122号別表第3の1注</w:t>
            </w:r>
            <w:r>
              <w:rPr>
                <w:rFonts w:hint="eastAsia"/>
              </w:rPr>
              <w:t>4</w:t>
            </w:r>
          </w:p>
          <w:p w:rsidR="001D049E" w:rsidRPr="00223268" w:rsidRDefault="001D049E" w:rsidP="00721D6F">
            <w:pPr>
              <w:pStyle w:val="af3"/>
            </w:pPr>
          </w:p>
        </w:tc>
        <w:tc>
          <w:tcPr>
            <w:tcW w:w="1550" w:type="dxa"/>
            <w:shd w:val="clear" w:color="auto" w:fill="auto"/>
          </w:tcPr>
          <w:p w:rsidR="001D049E" w:rsidRPr="00223268" w:rsidRDefault="001D049E" w:rsidP="00721D6F">
            <w:pPr>
              <w:pStyle w:val="af5"/>
              <w:ind w:left="160"/>
            </w:pPr>
          </w:p>
          <w:p w:rsidR="001D049E" w:rsidRPr="00223268" w:rsidRDefault="001D049E" w:rsidP="00721D6F">
            <w:pPr>
              <w:pStyle w:val="af5"/>
              <w:ind w:left="160"/>
            </w:pPr>
            <w:r w:rsidRPr="00223268">
              <w:rPr>
                <w:rFonts w:hint="eastAsia"/>
              </w:rPr>
              <w:t>□適</w:t>
            </w:r>
          </w:p>
          <w:p w:rsidR="001D049E" w:rsidRPr="00223268" w:rsidRDefault="001D049E" w:rsidP="00721D6F">
            <w:pPr>
              <w:pStyle w:val="af5"/>
              <w:ind w:left="160"/>
            </w:pPr>
            <w:r w:rsidRPr="00223268">
              <w:rPr>
                <w:rFonts w:hint="eastAsia"/>
              </w:rPr>
              <w:t>□不適</w:t>
            </w:r>
          </w:p>
          <w:p w:rsidR="001D049E" w:rsidRDefault="001D049E" w:rsidP="00721D6F">
            <w:pPr>
              <w:pStyle w:val="af5"/>
              <w:ind w:left="160"/>
            </w:pPr>
            <w:r w:rsidRPr="00223268">
              <w:rPr>
                <w:rFonts w:hint="eastAsia"/>
              </w:rPr>
              <w:t>□該当なし</w:t>
            </w:r>
          </w:p>
          <w:p w:rsidR="001D049E" w:rsidRPr="00223268" w:rsidRDefault="001D049E" w:rsidP="00721D6F">
            <w:pPr>
              <w:pStyle w:val="af5"/>
              <w:ind w:left="160"/>
            </w:pPr>
          </w:p>
        </w:tc>
      </w:tr>
      <w:tr w:rsidR="001D049E" w:rsidTr="0026382D">
        <w:trPr>
          <w:cantSplit/>
          <w:trHeight w:val="144"/>
        </w:trPr>
        <w:tc>
          <w:tcPr>
            <w:tcW w:w="1793" w:type="dxa"/>
            <w:shd w:val="clear" w:color="auto" w:fill="auto"/>
          </w:tcPr>
          <w:p w:rsidR="001D049E" w:rsidRPr="00223268" w:rsidRDefault="001D049E" w:rsidP="00721D6F">
            <w:pPr>
              <w:pStyle w:val="af1"/>
              <w:ind w:left="320" w:hanging="320"/>
            </w:pPr>
          </w:p>
          <w:p w:rsidR="001D049E" w:rsidRPr="00223268" w:rsidRDefault="001D049E" w:rsidP="00721D6F">
            <w:pPr>
              <w:pStyle w:val="af1"/>
              <w:ind w:left="320" w:hanging="320"/>
            </w:pPr>
            <w:r>
              <w:rPr>
                <w:rFonts w:hint="eastAsia"/>
              </w:rPr>
              <w:t>９</w:t>
            </w:r>
            <w:r w:rsidRPr="00223268">
              <w:rPr>
                <w:rFonts w:hint="eastAsia"/>
              </w:rPr>
              <w:t xml:space="preserve">　サービス提供職員欠如減算</w:t>
            </w:r>
          </w:p>
          <w:p w:rsidR="001D049E" w:rsidRPr="00223268" w:rsidRDefault="001D049E" w:rsidP="00721D6F">
            <w:pPr>
              <w:pStyle w:val="af1"/>
              <w:ind w:left="320" w:hanging="320"/>
            </w:pPr>
          </w:p>
        </w:tc>
        <w:tc>
          <w:tcPr>
            <w:tcW w:w="9547" w:type="dxa"/>
            <w:shd w:val="clear" w:color="auto" w:fill="auto"/>
          </w:tcPr>
          <w:p w:rsidR="001D049E" w:rsidRPr="00223268" w:rsidRDefault="001D049E" w:rsidP="00721D6F">
            <w:pPr>
              <w:pStyle w:val="af3"/>
            </w:pPr>
          </w:p>
          <w:p w:rsidR="001D049E" w:rsidRPr="00223268" w:rsidRDefault="001D049E" w:rsidP="00721D6F">
            <w:pPr>
              <w:pStyle w:val="af3"/>
            </w:pPr>
            <w:r w:rsidRPr="00223268">
              <w:rPr>
                <w:rFonts w:hint="eastAsia"/>
              </w:rPr>
              <w:t>【指定児童発達支援（児童発達支援センター除く）、指定放課後等デイサービス】</w:t>
            </w:r>
          </w:p>
          <w:p w:rsidR="001D049E" w:rsidRPr="00223268" w:rsidRDefault="001D049E" w:rsidP="00721D6F">
            <w:pPr>
              <w:pStyle w:val="af3"/>
            </w:pPr>
            <w:r w:rsidRPr="00223268">
              <w:rPr>
                <w:rFonts w:hint="eastAsia"/>
              </w:rPr>
              <w:t>（１）</w:t>
            </w:r>
            <w:r>
              <w:rPr>
                <w:rFonts w:hint="eastAsia"/>
              </w:rPr>
              <w:t>第２</w:t>
            </w:r>
            <w:r w:rsidRPr="00223268">
              <w:rPr>
                <w:rFonts w:hint="eastAsia"/>
              </w:rPr>
              <w:t>の規定により置くべき児童指導員、保育士又は障害福祉サービス経験者の員数を満たしていない場合、70/100（</w:t>
            </w:r>
            <w:r>
              <w:rPr>
                <w:rFonts w:hint="eastAsia"/>
              </w:rPr>
              <w:t>3</w:t>
            </w:r>
            <w:r w:rsidRPr="00223268">
              <w:rPr>
                <w:rFonts w:hint="eastAsia"/>
              </w:rPr>
              <w:t>ヶ月以上継続している場合は50/100）を所定単位数（２～８）に乗じて得た数を算定しているか。</w:t>
            </w:r>
          </w:p>
          <w:p w:rsidR="001D049E" w:rsidRPr="00223268" w:rsidRDefault="001D049E" w:rsidP="00721D6F">
            <w:pPr>
              <w:pStyle w:val="af3"/>
            </w:pPr>
          </w:p>
        </w:tc>
        <w:tc>
          <w:tcPr>
            <w:tcW w:w="2207" w:type="dxa"/>
            <w:shd w:val="clear" w:color="auto" w:fill="auto"/>
          </w:tcPr>
          <w:p w:rsidR="001D049E" w:rsidRPr="00223268" w:rsidRDefault="001D049E" w:rsidP="00721D6F">
            <w:pPr>
              <w:pStyle w:val="af3"/>
            </w:pPr>
          </w:p>
          <w:p w:rsidR="001D049E" w:rsidRPr="00223268" w:rsidRDefault="001D049E" w:rsidP="00721D6F">
            <w:pPr>
              <w:pStyle w:val="af3"/>
            </w:pPr>
            <w:r w:rsidRPr="00223268">
              <w:rPr>
                <w:rFonts w:hint="eastAsia"/>
              </w:rPr>
              <w:t>・平24厚告第122号別表第1の1注3</w:t>
            </w:r>
          </w:p>
          <w:p w:rsidR="001D049E" w:rsidRPr="00223268" w:rsidRDefault="001D049E" w:rsidP="00721D6F">
            <w:pPr>
              <w:pStyle w:val="af3"/>
            </w:pPr>
            <w:r w:rsidRPr="00223268">
              <w:rPr>
                <w:rFonts w:hint="eastAsia"/>
              </w:rPr>
              <w:t>・平24厚告第122号別表第3の1注</w:t>
            </w:r>
            <w:r>
              <w:rPr>
                <w:rFonts w:hint="eastAsia"/>
              </w:rPr>
              <w:t>4</w:t>
            </w:r>
          </w:p>
          <w:p w:rsidR="001D049E" w:rsidRPr="00223268" w:rsidRDefault="001D049E" w:rsidP="00721D6F">
            <w:pPr>
              <w:pStyle w:val="af3"/>
            </w:pPr>
          </w:p>
        </w:tc>
        <w:tc>
          <w:tcPr>
            <w:tcW w:w="1550" w:type="dxa"/>
            <w:shd w:val="clear" w:color="auto" w:fill="auto"/>
          </w:tcPr>
          <w:p w:rsidR="001D049E" w:rsidRPr="00223268" w:rsidRDefault="001D049E" w:rsidP="00721D6F">
            <w:pPr>
              <w:pStyle w:val="af5"/>
              <w:ind w:left="160"/>
            </w:pPr>
          </w:p>
          <w:p w:rsidR="001D049E" w:rsidRPr="00223268" w:rsidRDefault="001D049E" w:rsidP="00721D6F">
            <w:pPr>
              <w:pStyle w:val="af5"/>
              <w:ind w:left="160"/>
            </w:pPr>
            <w:r w:rsidRPr="00223268">
              <w:rPr>
                <w:rFonts w:hint="eastAsia"/>
              </w:rPr>
              <w:t>□適</w:t>
            </w:r>
          </w:p>
          <w:p w:rsidR="001D049E" w:rsidRPr="00223268" w:rsidRDefault="001D049E" w:rsidP="00721D6F">
            <w:pPr>
              <w:pStyle w:val="af5"/>
              <w:ind w:left="160"/>
            </w:pPr>
            <w:r w:rsidRPr="00223268">
              <w:rPr>
                <w:rFonts w:hint="eastAsia"/>
              </w:rPr>
              <w:t>□不適</w:t>
            </w:r>
          </w:p>
          <w:p w:rsidR="001D049E" w:rsidRDefault="001D049E" w:rsidP="00721D6F">
            <w:pPr>
              <w:pStyle w:val="af5"/>
              <w:ind w:left="160"/>
            </w:pPr>
            <w:r w:rsidRPr="00223268">
              <w:rPr>
                <w:rFonts w:hint="eastAsia"/>
              </w:rPr>
              <w:t>□該当なし</w:t>
            </w:r>
          </w:p>
          <w:p w:rsidR="001D049E" w:rsidRPr="00223268" w:rsidRDefault="001D049E" w:rsidP="00721D6F">
            <w:pPr>
              <w:pStyle w:val="af5"/>
              <w:ind w:left="160"/>
            </w:pPr>
          </w:p>
        </w:tc>
      </w:tr>
      <w:tr w:rsidR="001D049E" w:rsidTr="0026382D">
        <w:trPr>
          <w:cantSplit/>
          <w:trHeight w:val="144"/>
        </w:trPr>
        <w:tc>
          <w:tcPr>
            <w:tcW w:w="1793" w:type="dxa"/>
            <w:shd w:val="clear" w:color="auto" w:fill="auto"/>
          </w:tcPr>
          <w:p w:rsidR="001D049E" w:rsidRPr="00223268" w:rsidRDefault="001D049E" w:rsidP="00721D6F">
            <w:pPr>
              <w:pStyle w:val="af1"/>
              <w:ind w:left="320" w:hanging="320"/>
            </w:pPr>
          </w:p>
          <w:p w:rsidR="001D049E" w:rsidRPr="00223268" w:rsidRDefault="001D049E" w:rsidP="00721D6F">
            <w:pPr>
              <w:pStyle w:val="af1"/>
              <w:ind w:left="320" w:hanging="320"/>
            </w:pPr>
            <w:r>
              <w:rPr>
                <w:rFonts w:hint="eastAsia"/>
              </w:rPr>
              <w:t>10</w:t>
            </w:r>
            <w:r w:rsidRPr="00223268">
              <w:rPr>
                <w:rFonts w:hint="eastAsia"/>
              </w:rPr>
              <w:t xml:space="preserve">　児童発達支援管理責任者欠如減算</w:t>
            </w:r>
          </w:p>
          <w:p w:rsidR="001D049E" w:rsidRPr="00223268" w:rsidRDefault="001D049E" w:rsidP="00721D6F">
            <w:pPr>
              <w:pStyle w:val="af1"/>
              <w:ind w:left="320" w:hanging="320"/>
            </w:pPr>
          </w:p>
        </w:tc>
        <w:tc>
          <w:tcPr>
            <w:tcW w:w="9547" w:type="dxa"/>
            <w:shd w:val="clear" w:color="auto" w:fill="auto"/>
          </w:tcPr>
          <w:p w:rsidR="001D049E" w:rsidRPr="00223268" w:rsidRDefault="001D049E" w:rsidP="00721D6F">
            <w:pPr>
              <w:pStyle w:val="af3"/>
            </w:pPr>
          </w:p>
          <w:p w:rsidR="001D049E" w:rsidRPr="00223268" w:rsidRDefault="001D049E" w:rsidP="00721D6F">
            <w:pPr>
              <w:pStyle w:val="af3"/>
            </w:pPr>
            <w:r w:rsidRPr="00223268">
              <w:rPr>
                <w:rFonts w:hint="eastAsia"/>
              </w:rPr>
              <w:t>【指定児童発達支援（児童発達支援センター除く）、指定放課後等デイサービス、指定</w:t>
            </w:r>
            <w:r>
              <w:rPr>
                <w:rFonts w:hint="eastAsia"/>
              </w:rPr>
              <w:t>居宅</w:t>
            </w:r>
            <w:r w:rsidRPr="00223268">
              <w:rPr>
                <w:rFonts w:hint="eastAsia"/>
              </w:rPr>
              <w:t>訪問型児童発達支援、指定保育所等訪問支援】</w:t>
            </w:r>
          </w:p>
          <w:p w:rsidR="001D049E" w:rsidRPr="00223268" w:rsidRDefault="001D049E" w:rsidP="00721D6F">
            <w:pPr>
              <w:pStyle w:val="af3"/>
            </w:pPr>
            <w:r w:rsidRPr="00223268">
              <w:rPr>
                <w:rFonts w:hint="eastAsia"/>
              </w:rPr>
              <w:t>（１）</w:t>
            </w:r>
            <w:r>
              <w:rPr>
                <w:rFonts w:hint="eastAsia"/>
              </w:rPr>
              <w:t>第２</w:t>
            </w:r>
            <w:r w:rsidRPr="00223268">
              <w:rPr>
                <w:rFonts w:hint="eastAsia"/>
              </w:rPr>
              <w:t>の規定により置くべき児童発達支援管理責任者の員数を満たしていない場合、70/100（5ヶ月以上継続している場合は50/100）を所定単位数（２～８）に乗じて得た数を算定しているか。</w:t>
            </w:r>
          </w:p>
          <w:p w:rsidR="001D049E" w:rsidRPr="00223268" w:rsidRDefault="001D049E" w:rsidP="00721D6F">
            <w:pPr>
              <w:pStyle w:val="af3"/>
            </w:pPr>
          </w:p>
        </w:tc>
        <w:tc>
          <w:tcPr>
            <w:tcW w:w="2207" w:type="dxa"/>
            <w:shd w:val="clear" w:color="auto" w:fill="auto"/>
          </w:tcPr>
          <w:p w:rsidR="001D049E" w:rsidRPr="00223268" w:rsidRDefault="001D049E" w:rsidP="00721D6F">
            <w:pPr>
              <w:pStyle w:val="af3"/>
            </w:pPr>
          </w:p>
          <w:p w:rsidR="001D049E" w:rsidRPr="00223268" w:rsidRDefault="001D049E" w:rsidP="00721D6F">
            <w:pPr>
              <w:pStyle w:val="af3"/>
            </w:pPr>
            <w:r w:rsidRPr="00223268">
              <w:rPr>
                <w:rFonts w:hint="eastAsia"/>
              </w:rPr>
              <w:t>・平24厚告第122号別表第1の1注3</w:t>
            </w:r>
          </w:p>
          <w:p w:rsidR="001D049E" w:rsidRPr="00223268" w:rsidRDefault="001D049E" w:rsidP="00721D6F">
            <w:pPr>
              <w:pStyle w:val="af3"/>
            </w:pPr>
            <w:r w:rsidRPr="00223268">
              <w:rPr>
                <w:rFonts w:hint="eastAsia"/>
              </w:rPr>
              <w:t>・平24厚告第122号別表第3の1注</w:t>
            </w:r>
            <w:r>
              <w:rPr>
                <w:rFonts w:hint="eastAsia"/>
              </w:rPr>
              <w:t>4</w:t>
            </w:r>
          </w:p>
          <w:p w:rsidR="001D049E" w:rsidRPr="00223268" w:rsidRDefault="001D049E" w:rsidP="00721D6F">
            <w:pPr>
              <w:pStyle w:val="af3"/>
            </w:pPr>
            <w:r w:rsidRPr="00223268">
              <w:rPr>
                <w:rFonts w:hint="eastAsia"/>
              </w:rPr>
              <w:t>・平24厚告第122号別表第4の1注3</w:t>
            </w:r>
          </w:p>
          <w:p w:rsidR="001D049E" w:rsidRPr="00223268" w:rsidRDefault="001D049E" w:rsidP="00721D6F">
            <w:pPr>
              <w:pStyle w:val="af3"/>
            </w:pPr>
            <w:r w:rsidRPr="00223268">
              <w:rPr>
                <w:rFonts w:hint="eastAsia"/>
              </w:rPr>
              <w:t>・平24厚告第122号別表第5の1注2</w:t>
            </w:r>
          </w:p>
          <w:p w:rsidR="001D049E" w:rsidRPr="00223268" w:rsidRDefault="001D049E" w:rsidP="00721D6F">
            <w:pPr>
              <w:pStyle w:val="af3"/>
            </w:pPr>
          </w:p>
        </w:tc>
        <w:tc>
          <w:tcPr>
            <w:tcW w:w="1550" w:type="dxa"/>
            <w:shd w:val="clear" w:color="auto" w:fill="auto"/>
          </w:tcPr>
          <w:p w:rsidR="001D049E" w:rsidRPr="00223268" w:rsidRDefault="001D049E" w:rsidP="00721D6F">
            <w:pPr>
              <w:pStyle w:val="af5"/>
              <w:ind w:left="160"/>
            </w:pPr>
          </w:p>
          <w:p w:rsidR="001D049E" w:rsidRPr="00223268" w:rsidRDefault="001D049E" w:rsidP="00721D6F">
            <w:pPr>
              <w:pStyle w:val="af5"/>
              <w:ind w:left="160"/>
            </w:pPr>
            <w:r w:rsidRPr="00223268">
              <w:rPr>
                <w:rFonts w:hint="eastAsia"/>
              </w:rPr>
              <w:t>□適</w:t>
            </w:r>
          </w:p>
          <w:p w:rsidR="001D049E" w:rsidRPr="00223268" w:rsidRDefault="001D049E" w:rsidP="00721D6F">
            <w:pPr>
              <w:pStyle w:val="af5"/>
              <w:ind w:left="160"/>
            </w:pPr>
            <w:r w:rsidRPr="00223268">
              <w:rPr>
                <w:rFonts w:hint="eastAsia"/>
              </w:rPr>
              <w:t>□不適</w:t>
            </w:r>
          </w:p>
          <w:p w:rsidR="001D049E" w:rsidRDefault="001D049E" w:rsidP="00721D6F">
            <w:pPr>
              <w:pStyle w:val="af5"/>
              <w:ind w:left="160"/>
            </w:pPr>
            <w:r w:rsidRPr="00223268">
              <w:rPr>
                <w:rFonts w:hint="eastAsia"/>
              </w:rPr>
              <w:t>□該当なし</w:t>
            </w:r>
          </w:p>
          <w:p w:rsidR="001D049E" w:rsidRPr="00223268" w:rsidRDefault="001D049E" w:rsidP="00721D6F">
            <w:pPr>
              <w:pStyle w:val="af5"/>
              <w:ind w:left="160"/>
            </w:pPr>
          </w:p>
        </w:tc>
      </w:tr>
      <w:tr w:rsidR="001D049E" w:rsidTr="0026382D">
        <w:trPr>
          <w:cantSplit/>
          <w:trHeight w:val="144"/>
        </w:trPr>
        <w:tc>
          <w:tcPr>
            <w:tcW w:w="1793" w:type="dxa"/>
            <w:shd w:val="clear" w:color="auto" w:fill="auto"/>
          </w:tcPr>
          <w:p w:rsidR="001D049E" w:rsidRPr="00223268" w:rsidRDefault="001D049E" w:rsidP="00721D6F">
            <w:pPr>
              <w:pStyle w:val="af1"/>
              <w:ind w:left="320" w:hanging="320"/>
            </w:pPr>
          </w:p>
          <w:p w:rsidR="001D049E" w:rsidRPr="00223268" w:rsidRDefault="001D049E" w:rsidP="00721D6F">
            <w:pPr>
              <w:pStyle w:val="af1"/>
              <w:ind w:left="320" w:hanging="320"/>
            </w:pPr>
            <w:r>
              <w:rPr>
                <w:rFonts w:hint="eastAsia"/>
              </w:rPr>
              <w:t>11</w:t>
            </w:r>
            <w:r w:rsidRPr="00223268">
              <w:rPr>
                <w:rFonts w:hint="eastAsia"/>
              </w:rPr>
              <w:t xml:space="preserve">　通所支援計画未作成減算</w:t>
            </w:r>
          </w:p>
          <w:p w:rsidR="001D049E" w:rsidRPr="00223268" w:rsidRDefault="001D049E" w:rsidP="00721D6F">
            <w:pPr>
              <w:pStyle w:val="af1"/>
              <w:ind w:left="320" w:hanging="320"/>
            </w:pPr>
          </w:p>
        </w:tc>
        <w:tc>
          <w:tcPr>
            <w:tcW w:w="9547" w:type="dxa"/>
            <w:shd w:val="clear" w:color="auto" w:fill="auto"/>
          </w:tcPr>
          <w:p w:rsidR="001D049E" w:rsidRPr="00223268" w:rsidRDefault="001D049E" w:rsidP="00721D6F">
            <w:pPr>
              <w:pStyle w:val="af3"/>
            </w:pPr>
          </w:p>
          <w:p w:rsidR="001D049E" w:rsidRPr="00223268" w:rsidRDefault="001D049E" w:rsidP="00721D6F">
            <w:pPr>
              <w:pStyle w:val="af3"/>
            </w:pPr>
            <w:r w:rsidRPr="00223268">
              <w:rPr>
                <w:rFonts w:hint="eastAsia"/>
              </w:rPr>
              <w:t>【５事業共通】</w:t>
            </w:r>
          </w:p>
          <w:p w:rsidR="001D049E" w:rsidRPr="00223268" w:rsidRDefault="001D049E" w:rsidP="00721D6F">
            <w:pPr>
              <w:pStyle w:val="af3"/>
            </w:pPr>
            <w:r w:rsidRPr="00223268">
              <w:rPr>
                <w:rFonts w:hint="eastAsia"/>
              </w:rPr>
              <w:t>（１）通所支援計画が作成されていない場合、次に掲げる場合に応じ、それぞれ次に掲げる割合を所定単位数（２～８）に乗じて得た数を算定しているか。</w:t>
            </w:r>
          </w:p>
          <w:p w:rsidR="001D049E" w:rsidRPr="00223268" w:rsidRDefault="001D049E" w:rsidP="002C7F0D">
            <w:pPr>
              <w:pStyle w:val="afb"/>
              <w:ind w:left="320" w:hanging="160"/>
            </w:pPr>
            <w:r>
              <w:rPr>
                <w:rFonts w:hint="eastAsia"/>
              </w:rPr>
              <w:t>①</w:t>
            </w:r>
            <w:r w:rsidRPr="00223268">
              <w:rPr>
                <w:rFonts w:hint="eastAsia"/>
              </w:rPr>
              <w:t>通所支援計画が作成されていない期間が3ヶ月未満の場合　70/100</w:t>
            </w:r>
          </w:p>
          <w:p w:rsidR="001D049E" w:rsidRPr="00223268" w:rsidRDefault="001D049E" w:rsidP="002C7F0D">
            <w:pPr>
              <w:pStyle w:val="afb"/>
              <w:ind w:left="320" w:hanging="160"/>
            </w:pPr>
            <w:r>
              <w:rPr>
                <w:rFonts w:hint="eastAsia"/>
              </w:rPr>
              <w:t>②</w:t>
            </w:r>
            <w:r w:rsidRPr="00223268">
              <w:rPr>
                <w:rFonts w:hint="eastAsia"/>
              </w:rPr>
              <w:t>通所支援計画が作成されていない期間が3ヶ月以上の場合　50/100</w:t>
            </w:r>
          </w:p>
        </w:tc>
        <w:tc>
          <w:tcPr>
            <w:tcW w:w="2207" w:type="dxa"/>
            <w:shd w:val="clear" w:color="auto" w:fill="auto"/>
          </w:tcPr>
          <w:p w:rsidR="001D049E" w:rsidRPr="00223268" w:rsidRDefault="001D049E" w:rsidP="00721D6F">
            <w:pPr>
              <w:pStyle w:val="af3"/>
            </w:pPr>
          </w:p>
          <w:p w:rsidR="001D049E" w:rsidRPr="00223268" w:rsidRDefault="001D049E" w:rsidP="00721D6F">
            <w:pPr>
              <w:pStyle w:val="af3"/>
            </w:pPr>
            <w:r w:rsidRPr="00223268">
              <w:rPr>
                <w:rFonts w:hint="eastAsia"/>
              </w:rPr>
              <w:t>・平24厚告第122号別表第1の1注3</w:t>
            </w:r>
          </w:p>
          <w:p w:rsidR="001D049E" w:rsidRPr="00223268" w:rsidRDefault="001D049E" w:rsidP="00721D6F">
            <w:pPr>
              <w:pStyle w:val="af3"/>
            </w:pPr>
            <w:r w:rsidRPr="00223268">
              <w:rPr>
                <w:rFonts w:hint="eastAsia"/>
              </w:rPr>
              <w:t>・平24厚告第122号別表第2の1注2</w:t>
            </w:r>
          </w:p>
          <w:p w:rsidR="001D049E" w:rsidRPr="00223268" w:rsidRDefault="001D049E" w:rsidP="00721D6F">
            <w:pPr>
              <w:pStyle w:val="af3"/>
            </w:pPr>
            <w:r w:rsidRPr="00223268">
              <w:rPr>
                <w:rFonts w:hint="eastAsia"/>
              </w:rPr>
              <w:t>・平24厚告第122号別表第3の1注</w:t>
            </w:r>
            <w:r>
              <w:rPr>
                <w:rFonts w:hint="eastAsia"/>
              </w:rPr>
              <w:t>4</w:t>
            </w:r>
          </w:p>
          <w:p w:rsidR="001D049E" w:rsidRPr="00223268" w:rsidRDefault="001D049E" w:rsidP="00721D6F">
            <w:pPr>
              <w:pStyle w:val="af3"/>
            </w:pPr>
            <w:r w:rsidRPr="00223268">
              <w:rPr>
                <w:rFonts w:hint="eastAsia"/>
              </w:rPr>
              <w:t>・平24厚告第122号別表第4の1注3</w:t>
            </w:r>
          </w:p>
          <w:p w:rsidR="001D049E" w:rsidRPr="00223268" w:rsidRDefault="001D049E" w:rsidP="00721D6F">
            <w:pPr>
              <w:pStyle w:val="af3"/>
            </w:pPr>
            <w:r w:rsidRPr="00223268">
              <w:rPr>
                <w:rFonts w:hint="eastAsia"/>
              </w:rPr>
              <w:t>・平24厚告第122号別表第5の1注2</w:t>
            </w:r>
          </w:p>
          <w:p w:rsidR="001D049E" w:rsidRPr="00223268" w:rsidRDefault="001D049E" w:rsidP="00721D6F">
            <w:pPr>
              <w:pStyle w:val="af3"/>
            </w:pPr>
          </w:p>
        </w:tc>
        <w:tc>
          <w:tcPr>
            <w:tcW w:w="1550" w:type="dxa"/>
            <w:shd w:val="clear" w:color="auto" w:fill="auto"/>
          </w:tcPr>
          <w:p w:rsidR="001D049E" w:rsidRPr="00223268" w:rsidRDefault="001D049E" w:rsidP="00721D6F">
            <w:pPr>
              <w:pStyle w:val="af5"/>
              <w:ind w:left="160"/>
            </w:pPr>
          </w:p>
          <w:p w:rsidR="001D049E" w:rsidRPr="00223268" w:rsidRDefault="001D049E" w:rsidP="00721D6F">
            <w:pPr>
              <w:pStyle w:val="af5"/>
              <w:ind w:left="160"/>
            </w:pPr>
            <w:r w:rsidRPr="00223268">
              <w:rPr>
                <w:rFonts w:hint="eastAsia"/>
              </w:rPr>
              <w:t>□適</w:t>
            </w:r>
          </w:p>
          <w:p w:rsidR="001D049E" w:rsidRPr="00223268" w:rsidRDefault="001D049E" w:rsidP="00721D6F">
            <w:pPr>
              <w:pStyle w:val="af5"/>
              <w:ind w:left="160"/>
            </w:pPr>
            <w:r w:rsidRPr="00223268">
              <w:rPr>
                <w:rFonts w:hint="eastAsia"/>
              </w:rPr>
              <w:t>□不適</w:t>
            </w:r>
          </w:p>
          <w:p w:rsidR="001D049E" w:rsidRDefault="001D049E" w:rsidP="00721D6F">
            <w:pPr>
              <w:pStyle w:val="af5"/>
              <w:ind w:left="160"/>
            </w:pPr>
            <w:r w:rsidRPr="00223268">
              <w:rPr>
                <w:rFonts w:hint="eastAsia"/>
              </w:rPr>
              <w:t>□該当なし</w:t>
            </w:r>
          </w:p>
          <w:p w:rsidR="001D049E" w:rsidRPr="00223268" w:rsidRDefault="001D049E" w:rsidP="00721D6F">
            <w:pPr>
              <w:pStyle w:val="af5"/>
              <w:ind w:left="160"/>
            </w:pPr>
          </w:p>
        </w:tc>
      </w:tr>
      <w:tr w:rsidR="001D049E" w:rsidTr="0026382D">
        <w:trPr>
          <w:cantSplit/>
          <w:trHeight w:val="144"/>
        </w:trPr>
        <w:tc>
          <w:tcPr>
            <w:tcW w:w="1793" w:type="dxa"/>
            <w:shd w:val="clear" w:color="auto" w:fill="auto"/>
          </w:tcPr>
          <w:p w:rsidR="001D049E" w:rsidRPr="00223268" w:rsidRDefault="001D049E" w:rsidP="00721D6F">
            <w:pPr>
              <w:pStyle w:val="af1"/>
              <w:ind w:left="320" w:hanging="320"/>
            </w:pPr>
          </w:p>
          <w:p w:rsidR="001D049E" w:rsidRPr="00223268" w:rsidRDefault="001D049E" w:rsidP="00721D6F">
            <w:pPr>
              <w:pStyle w:val="af1"/>
              <w:ind w:left="320" w:hanging="320"/>
            </w:pPr>
            <w:r>
              <w:rPr>
                <w:rFonts w:hint="eastAsia"/>
              </w:rPr>
              <w:t>12</w:t>
            </w:r>
            <w:r w:rsidRPr="00223268">
              <w:rPr>
                <w:rFonts w:hint="eastAsia"/>
              </w:rPr>
              <w:t xml:space="preserve">　自己評価結果等未公表減算</w:t>
            </w:r>
          </w:p>
          <w:p w:rsidR="001D049E" w:rsidRPr="00223268" w:rsidRDefault="001D049E" w:rsidP="00721D6F">
            <w:pPr>
              <w:pStyle w:val="af1"/>
              <w:ind w:left="320" w:hanging="320"/>
            </w:pPr>
          </w:p>
        </w:tc>
        <w:tc>
          <w:tcPr>
            <w:tcW w:w="9547" w:type="dxa"/>
            <w:shd w:val="clear" w:color="auto" w:fill="auto"/>
          </w:tcPr>
          <w:p w:rsidR="001D049E" w:rsidRPr="00223268" w:rsidRDefault="001D049E" w:rsidP="00721D6F">
            <w:pPr>
              <w:pStyle w:val="af3"/>
            </w:pPr>
          </w:p>
          <w:p w:rsidR="001D049E" w:rsidRPr="00223268" w:rsidRDefault="001D049E" w:rsidP="00721D6F">
            <w:pPr>
              <w:pStyle w:val="af3"/>
            </w:pPr>
            <w:r w:rsidRPr="00223268">
              <w:rPr>
                <w:rFonts w:hint="eastAsia"/>
              </w:rPr>
              <w:t>【指定児童発達支援、指定放課後等デイサービス】</w:t>
            </w:r>
          </w:p>
          <w:p w:rsidR="001D049E" w:rsidRPr="00223268" w:rsidRDefault="001D049E" w:rsidP="00721D6F">
            <w:pPr>
              <w:pStyle w:val="af3"/>
            </w:pPr>
            <w:r w:rsidRPr="00223268">
              <w:rPr>
                <w:rFonts w:hint="eastAsia"/>
              </w:rPr>
              <w:t>（１）</w:t>
            </w:r>
            <w:r>
              <w:rPr>
                <w:rFonts w:hint="eastAsia"/>
              </w:rPr>
              <w:t>第4の17（５）の指定サービスの質の評価及び改善の内容の公表についての規定</w:t>
            </w:r>
            <w:r w:rsidRPr="00223268">
              <w:rPr>
                <w:rFonts w:hint="eastAsia"/>
              </w:rPr>
              <w:t>に適合しているものとして市に届け出ていない場合、85/100を所定単位数（２～８）に乗じて得た数を算定しているか。</w:t>
            </w:r>
          </w:p>
        </w:tc>
        <w:tc>
          <w:tcPr>
            <w:tcW w:w="2207" w:type="dxa"/>
            <w:shd w:val="clear" w:color="auto" w:fill="auto"/>
          </w:tcPr>
          <w:p w:rsidR="001D049E" w:rsidRPr="00223268" w:rsidRDefault="001D049E" w:rsidP="00721D6F">
            <w:pPr>
              <w:pStyle w:val="af3"/>
            </w:pPr>
          </w:p>
          <w:p w:rsidR="001D049E" w:rsidRPr="00223268" w:rsidRDefault="001D049E" w:rsidP="00721D6F">
            <w:pPr>
              <w:pStyle w:val="af3"/>
            </w:pPr>
            <w:r w:rsidRPr="00223268">
              <w:rPr>
                <w:rFonts w:hint="eastAsia"/>
              </w:rPr>
              <w:t>・平24厚告第122号別表第1の1注3</w:t>
            </w:r>
          </w:p>
          <w:p w:rsidR="001D049E" w:rsidRPr="00223268" w:rsidRDefault="001D049E" w:rsidP="00721D6F">
            <w:pPr>
              <w:pStyle w:val="af3"/>
            </w:pPr>
            <w:r w:rsidRPr="00223268">
              <w:rPr>
                <w:rFonts w:hint="eastAsia"/>
              </w:rPr>
              <w:t>・平24厚告第122号別表第3の1注</w:t>
            </w:r>
            <w:r>
              <w:rPr>
                <w:rFonts w:hint="eastAsia"/>
              </w:rPr>
              <w:t>4</w:t>
            </w:r>
          </w:p>
          <w:p w:rsidR="001D049E" w:rsidRPr="00223268" w:rsidRDefault="001D049E" w:rsidP="00721D6F">
            <w:pPr>
              <w:pStyle w:val="af3"/>
            </w:pPr>
          </w:p>
        </w:tc>
        <w:tc>
          <w:tcPr>
            <w:tcW w:w="1550" w:type="dxa"/>
            <w:shd w:val="clear" w:color="auto" w:fill="auto"/>
          </w:tcPr>
          <w:p w:rsidR="001D049E" w:rsidRPr="00223268" w:rsidRDefault="001D049E" w:rsidP="00721D6F">
            <w:pPr>
              <w:pStyle w:val="af5"/>
              <w:ind w:left="160"/>
            </w:pPr>
          </w:p>
          <w:p w:rsidR="001D049E" w:rsidRPr="00223268" w:rsidRDefault="001D049E" w:rsidP="00721D6F">
            <w:pPr>
              <w:pStyle w:val="af5"/>
              <w:ind w:left="160"/>
            </w:pPr>
            <w:r w:rsidRPr="00223268">
              <w:rPr>
                <w:rFonts w:hint="eastAsia"/>
              </w:rPr>
              <w:t>□適</w:t>
            </w:r>
          </w:p>
          <w:p w:rsidR="001D049E" w:rsidRPr="00223268" w:rsidRDefault="001D049E" w:rsidP="00721D6F">
            <w:pPr>
              <w:pStyle w:val="af5"/>
              <w:ind w:left="160"/>
            </w:pPr>
            <w:r w:rsidRPr="00223268">
              <w:rPr>
                <w:rFonts w:hint="eastAsia"/>
              </w:rPr>
              <w:t>□不適</w:t>
            </w:r>
          </w:p>
          <w:p w:rsidR="001D049E" w:rsidRDefault="001D049E" w:rsidP="00721D6F">
            <w:pPr>
              <w:pStyle w:val="af5"/>
              <w:ind w:left="160"/>
            </w:pPr>
            <w:r w:rsidRPr="00223268">
              <w:rPr>
                <w:rFonts w:hint="eastAsia"/>
              </w:rPr>
              <w:t>□該当なし</w:t>
            </w:r>
          </w:p>
          <w:p w:rsidR="001D049E" w:rsidRPr="00223268" w:rsidRDefault="001D049E" w:rsidP="00721D6F">
            <w:pPr>
              <w:pStyle w:val="af5"/>
              <w:ind w:left="160"/>
            </w:pPr>
          </w:p>
        </w:tc>
      </w:tr>
      <w:tr w:rsidR="001D049E" w:rsidTr="0026382D">
        <w:trPr>
          <w:cantSplit/>
          <w:trHeight w:val="144"/>
        </w:trPr>
        <w:tc>
          <w:tcPr>
            <w:tcW w:w="1793" w:type="dxa"/>
            <w:shd w:val="clear" w:color="auto" w:fill="auto"/>
          </w:tcPr>
          <w:p w:rsidR="001D049E" w:rsidRPr="00223268" w:rsidRDefault="001D049E" w:rsidP="00721D6F">
            <w:pPr>
              <w:pStyle w:val="af1"/>
              <w:ind w:left="320" w:hanging="320"/>
            </w:pPr>
          </w:p>
          <w:p w:rsidR="001D049E" w:rsidRPr="00223268" w:rsidRDefault="001D049E" w:rsidP="00721D6F">
            <w:pPr>
              <w:pStyle w:val="af1"/>
              <w:ind w:left="320" w:hanging="320"/>
            </w:pPr>
            <w:r>
              <w:rPr>
                <w:rFonts w:hint="eastAsia"/>
              </w:rPr>
              <w:t>13</w:t>
            </w:r>
            <w:r w:rsidRPr="00223268">
              <w:rPr>
                <w:rFonts w:hint="eastAsia"/>
              </w:rPr>
              <w:t xml:space="preserve">　開所時間減算</w:t>
            </w:r>
          </w:p>
          <w:p w:rsidR="001D049E" w:rsidRPr="00223268" w:rsidRDefault="001D049E" w:rsidP="00721D6F">
            <w:pPr>
              <w:pStyle w:val="af1"/>
              <w:ind w:left="320" w:hanging="320"/>
            </w:pPr>
          </w:p>
        </w:tc>
        <w:tc>
          <w:tcPr>
            <w:tcW w:w="9547" w:type="dxa"/>
            <w:shd w:val="clear" w:color="auto" w:fill="auto"/>
          </w:tcPr>
          <w:p w:rsidR="001D049E" w:rsidRPr="00223268" w:rsidRDefault="001D049E" w:rsidP="00721D6F">
            <w:pPr>
              <w:pStyle w:val="af3"/>
            </w:pPr>
          </w:p>
          <w:p w:rsidR="001D049E" w:rsidRPr="00223268" w:rsidRDefault="001D049E" w:rsidP="00721D6F">
            <w:pPr>
              <w:pStyle w:val="af3"/>
            </w:pPr>
            <w:r w:rsidRPr="00223268">
              <w:rPr>
                <w:rFonts w:hint="eastAsia"/>
              </w:rPr>
              <w:t>【指定児童発達支援、指定医療型児童発達支援、指定放課後等デイサービス（休業日に行う場合に限る）】</w:t>
            </w:r>
          </w:p>
          <w:p w:rsidR="001D049E" w:rsidRPr="00157A3F" w:rsidRDefault="001D049E" w:rsidP="00721D6F">
            <w:pPr>
              <w:pStyle w:val="af3"/>
            </w:pPr>
            <w:r w:rsidRPr="00223268">
              <w:rPr>
                <w:rFonts w:hint="eastAsia"/>
              </w:rPr>
              <w:t>（１）運営規程に定める営業時間（指定発達支援医療機関の場合は、指定医療発達支援を行うのに要する</w:t>
            </w:r>
            <w:r>
              <w:t>1</w:t>
            </w:r>
            <w:r w:rsidRPr="00223268">
              <w:rPr>
                <w:rFonts w:hint="eastAsia"/>
              </w:rPr>
              <w:t>日当たりの標準的な時間数）が、次の①又は②のいずれかに該当する場合は、それぞれ次に掲げる割合を所定単位数（２～８）に乗じて得た数を算定しているか。</w:t>
            </w:r>
          </w:p>
          <w:p w:rsidR="001D049E" w:rsidRPr="00157A3F" w:rsidRDefault="001D049E" w:rsidP="002C7F0D">
            <w:pPr>
              <w:pStyle w:val="afb"/>
              <w:ind w:left="320" w:hanging="160"/>
            </w:pPr>
            <w:r w:rsidRPr="00157A3F">
              <w:rPr>
                <w:rFonts w:hint="eastAsia"/>
              </w:rPr>
              <w:t xml:space="preserve">①4時間以上6時間未満の場合　</w:t>
            </w:r>
            <w:r w:rsidR="00C33883" w:rsidRPr="00157A3F">
              <w:rPr>
                <w:rFonts w:hint="eastAsia"/>
              </w:rPr>
              <w:t>85/100</w:t>
            </w:r>
          </w:p>
          <w:p w:rsidR="001D049E" w:rsidRPr="00157A3F" w:rsidRDefault="001D049E" w:rsidP="002C7F0D">
            <w:pPr>
              <w:pStyle w:val="afb"/>
              <w:ind w:left="320" w:hanging="160"/>
            </w:pPr>
            <w:r w:rsidRPr="00157A3F">
              <w:rPr>
                <w:rFonts w:hint="eastAsia"/>
              </w:rPr>
              <w:t xml:space="preserve">②4時間未満の場合　</w:t>
            </w:r>
            <w:r w:rsidR="00C33883" w:rsidRPr="00157A3F">
              <w:rPr>
                <w:rFonts w:hint="eastAsia"/>
              </w:rPr>
              <w:t>70/100</w:t>
            </w:r>
          </w:p>
          <w:p w:rsidR="001D049E" w:rsidRDefault="001D049E" w:rsidP="00721D6F">
            <w:pPr>
              <w:pStyle w:val="af3"/>
            </w:pPr>
          </w:p>
          <w:p w:rsidR="001D049E" w:rsidRDefault="001D049E" w:rsidP="00721D6F">
            <w:pPr>
              <w:pStyle w:val="af3"/>
            </w:pPr>
            <w:r>
              <w:rPr>
                <w:rFonts w:hint="eastAsia"/>
              </w:rPr>
              <w:t>※営業時間には、送迎のみを実施する時間は含まれない。</w:t>
            </w:r>
          </w:p>
          <w:p w:rsidR="001D049E" w:rsidRPr="00223268" w:rsidRDefault="001D049E" w:rsidP="00721D6F">
            <w:pPr>
              <w:pStyle w:val="af3"/>
            </w:pPr>
          </w:p>
        </w:tc>
        <w:tc>
          <w:tcPr>
            <w:tcW w:w="2207" w:type="dxa"/>
            <w:shd w:val="clear" w:color="auto" w:fill="auto"/>
          </w:tcPr>
          <w:p w:rsidR="001D049E" w:rsidRPr="00223268" w:rsidRDefault="001D049E" w:rsidP="00721D6F">
            <w:pPr>
              <w:pStyle w:val="af3"/>
            </w:pPr>
          </w:p>
          <w:p w:rsidR="001D049E" w:rsidRPr="00223268" w:rsidRDefault="001D049E" w:rsidP="00721D6F">
            <w:pPr>
              <w:pStyle w:val="af3"/>
            </w:pPr>
            <w:r w:rsidRPr="00223268">
              <w:rPr>
                <w:rFonts w:hint="eastAsia"/>
              </w:rPr>
              <w:t>・平24厚告第122号別表第1の1注4</w:t>
            </w:r>
          </w:p>
          <w:p w:rsidR="001D049E" w:rsidRPr="00223268" w:rsidRDefault="001D049E" w:rsidP="00721D6F">
            <w:pPr>
              <w:pStyle w:val="af3"/>
            </w:pPr>
            <w:r w:rsidRPr="00223268">
              <w:rPr>
                <w:rFonts w:hint="eastAsia"/>
              </w:rPr>
              <w:t>・平24厚告第122号別表第2の1注3</w:t>
            </w:r>
          </w:p>
          <w:p w:rsidR="001D049E" w:rsidRPr="00223268" w:rsidRDefault="001D049E" w:rsidP="00721D6F">
            <w:pPr>
              <w:pStyle w:val="af3"/>
            </w:pPr>
            <w:r w:rsidRPr="00223268">
              <w:rPr>
                <w:rFonts w:hint="eastAsia"/>
              </w:rPr>
              <w:t>・平24厚告第122号別表第3の1注</w:t>
            </w:r>
            <w:r>
              <w:rPr>
                <w:rFonts w:hint="eastAsia"/>
              </w:rPr>
              <w:t>5</w:t>
            </w:r>
          </w:p>
          <w:p w:rsidR="001D049E" w:rsidRPr="00223268" w:rsidRDefault="001D049E" w:rsidP="00721D6F">
            <w:pPr>
              <w:pStyle w:val="af3"/>
            </w:pPr>
          </w:p>
        </w:tc>
        <w:tc>
          <w:tcPr>
            <w:tcW w:w="1550" w:type="dxa"/>
            <w:shd w:val="clear" w:color="auto" w:fill="auto"/>
          </w:tcPr>
          <w:p w:rsidR="001D049E" w:rsidRPr="00223268" w:rsidRDefault="001D049E" w:rsidP="00721D6F">
            <w:pPr>
              <w:pStyle w:val="af5"/>
              <w:ind w:left="160"/>
            </w:pPr>
          </w:p>
          <w:p w:rsidR="001D049E" w:rsidRPr="00223268" w:rsidRDefault="001D049E" w:rsidP="00721D6F">
            <w:pPr>
              <w:pStyle w:val="af5"/>
              <w:ind w:left="160"/>
            </w:pPr>
            <w:r w:rsidRPr="00223268">
              <w:rPr>
                <w:rFonts w:hint="eastAsia"/>
              </w:rPr>
              <w:t>□適</w:t>
            </w:r>
          </w:p>
          <w:p w:rsidR="001D049E" w:rsidRPr="00223268" w:rsidRDefault="001D049E" w:rsidP="00721D6F">
            <w:pPr>
              <w:pStyle w:val="af5"/>
              <w:ind w:left="160"/>
            </w:pPr>
            <w:r w:rsidRPr="00223268">
              <w:rPr>
                <w:rFonts w:hint="eastAsia"/>
              </w:rPr>
              <w:t>□不適</w:t>
            </w:r>
          </w:p>
          <w:p w:rsidR="001D049E" w:rsidRDefault="001D049E" w:rsidP="00721D6F">
            <w:pPr>
              <w:pStyle w:val="af5"/>
              <w:ind w:left="160"/>
            </w:pPr>
            <w:r w:rsidRPr="00223268">
              <w:rPr>
                <w:rFonts w:hint="eastAsia"/>
              </w:rPr>
              <w:t>□該当なし</w:t>
            </w:r>
          </w:p>
          <w:p w:rsidR="001D049E" w:rsidRPr="00223268" w:rsidRDefault="001D049E" w:rsidP="00721D6F">
            <w:pPr>
              <w:pStyle w:val="af5"/>
              <w:ind w:left="160"/>
            </w:pPr>
          </w:p>
        </w:tc>
      </w:tr>
      <w:tr w:rsidR="001D049E" w:rsidTr="0026382D">
        <w:trPr>
          <w:cantSplit/>
          <w:trHeight w:val="144"/>
        </w:trPr>
        <w:tc>
          <w:tcPr>
            <w:tcW w:w="1793" w:type="dxa"/>
            <w:shd w:val="clear" w:color="auto" w:fill="auto"/>
          </w:tcPr>
          <w:p w:rsidR="001D049E" w:rsidRPr="00223268" w:rsidRDefault="001D049E" w:rsidP="00721D6F">
            <w:pPr>
              <w:pStyle w:val="af1"/>
              <w:ind w:left="320" w:hanging="320"/>
            </w:pPr>
          </w:p>
          <w:p w:rsidR="001D049E" w:rsidRPr="00223268" w:rsidRDefault="001D049E" w:rsidP="00721D6F">
            <w:pPr>
              <w:pStyle w:val="af1"/>
              <w:ind w:left="320" w:hanging="320"/>
            </w:pPr>
            <w:r>
              <w:rPr>
                <w:rFonts w:hint="eastAsia"/>
              </w:rPr>
              <w:t>14</w:t>
            </w:r>
            <w:r w:rsidRPr="00223268">
              <w:rPr>
                <w:rFonts w:hint="eastAsia"/>
              </w:rPr>
              <w:t xml:space="preserve">　身体拘束廃止未実施減算</w:t>
            </w:r>
          </w:p>
        </w:tc>
        <w:tc>
          <w:tcPr>
            <w:tcW w:w="9547" w:type="dxa"/>
            <w:shd w:val="clear" w:color="auto" w:fill="auto"/>
          </w:tcPr>
          <w:p w:rsidR="001D049E" w:rsidRPr="00223268" w:rsidRDefault="001D049E" w:rsidP="00721D6F">
            <w:pPr>
              <w:pStyle w:val="af3"/>
            </w:pPr>
          </w:p>
          <w:p w:rsidR="001D049E" w:rsidRPr="00223268" w:rsidRDefault="001D049E" w:rsidP="00721D6F">
            <w:pPr>
              <w:pStyle w:val="af3"/>
            </w:pPr>
            <w:r w:rsidRPr="00223268">
              <w:rPr>
                <w:rFonts w:hint="eastAsia"/>
              </w:rPr>
              <w:t>【５事業共通】</w:t>
            </w:r>
          </w:p>
          <w:p w:rsidR="001D049E" w:rsidRPr="00223268" w:rsidRDefault="001D049E" w:rsidP="00721D6F">
            <w:pPr>
              <w:pStyle w:val="af3"/>
            </w:pPr>
            <w:r w:rsidRPr="00223268">
              <w:rPr>
                <w:rFonts w:hint="eastAsia"/>
              </w:rPr>
              <w:t>（</w:t>
            </w:r>
            <w:r>
              <w:rPr>
                <w:rFonts w:hint="eastAsia"/>
              </w:rPr>
              <w:t>１</w:t>
            </w:r>
            <w:r w:rsidRPr="00223268">
              <w:rPr>
                <w:rFonts w:hint="eastAsia"/>
              </w:rPr>
              <w:t>）</w:t>
            </w:r>
            <w:r>
              <w:rPr>
                <w:rFonts w:hint="eastAsia"/>
              </w:rPr>
              <w:t>第4の36</w:t>
            </w:r>
            <w:r>
              <w:rPr>
                <w:rFonts w:cs="Cambria Math" w:hint="eastAsia"/>
                <w:kern w:val="0"/>
              </w:rPr>
              <w:t>に規定する</w:t>
            </w:r>
            <w:r w:rsidRPr="00931CF8">
              <w:rPr>
                <w:rFonts w:cs="Cambria Math" w:hint="eastAsia"/>
                <w:kern w:val="0"/>
              </w:rPr>
              <w:t>身体拘束等の廃止・適正化のための取組が適切に行われていない</w:t>
            </w:r>
            <w:r>
              <w:rPr>
                <w:rFonts w:cs="Cambria Math" w:hint="eastAsia"/>
                <w:kern w:val="0"/>
              </w:rPr>
              <w:t>場合は、</w:t>
            </w:r>
            <w:r w:rsidRPr="0062295C">
              <w:rPr>
                <w:rFonts w:asciiTheme="minorEastAsia" w:eastAsiaTheme="minorEastAsia" w:hAnsiTheme="minorEastAsia"/>
              </w:rPr>
              <w:t>1</w:t>
            </w:r>
            <w:r w:rsidRPr="0062295C">
              <w:rPr>
                <w:rFonts w:asciiTheme="minorEastAsia" w:eastAsiaTheme="minorEastAsia" w:hAnsiTheme="minorEastAsia" w:hint="eastAsia"/>
              </w:rPr>
              <w:t>日につき所定単位数を減算しているか。</w:t>
            </w:r>
          </w:p>
        </w:tc>
        <w:tc>
          <w:tcPr>
            <w:tcW w:w="2207" w:type="dxa"/>
            <w:shd w:val="clear" w:color="auto" w:fill="auto"/>
          </w:tcPr>
          <w:p w:rsidR="001D049E" w:rsidRPr="00223268" w:rsidRDefault="001D049E" w:rsidP="00721D6F">
            <w:pPr>
              <w:pStyle w:val="af3"/>
            </w:pPr>
          </w:p>
          <w:p w:rsidR="001D049E" w:rsidRPr="00223268" w:rsidRDefault="001D049E" w:rsidP="00721D6F">
            <w:pPr>
              <w:pStyle w:val="af3"/>
            </w:pPr>
            <w:r w:rsidRPr="00223268">
              <w:rPr>
                <w:rFonts w:hint="eastAsia"/>
              </w:rPr>
              <w:t>・平24厚告第122号別表第1の1注5</w:t>
            </w:r>
          </w:p>
          <w:p w:rsidR="001D049E" w:rsidRPr="00223268" w:rsidRDefault="001D049E" w:rsidP="00721D6F">
            <w:pPr>
              <w:pStyle w:val="af3"/>
            </w:pPr>
            <w:r w:rsidRPr="00223268">
              <w:rPr>
                <w:rFonts w:hint="eastAsia"/>
              </w:rPr>
              <w:t>・平24厚告第122号別表第2の1注4</w:t>
            </w:r>
          </w:p>
          <w:p w:rsidR="001D049E" w:rsidRPr="00223268" w:rsidRDefault="001D049E" w:rsidP="00721D6F">
            <w:pPr>
              <w:pStyle w:val="af3"/>
            </w:pPr>
            <w:r w:rsidRPr="00223268">
              <w:rPr>
                <w:rFonts w:hint="eastAsia"/>
              </w:rPr>
              <w:t>・平24厚告第122号別表第3の1注</w:t>
            </w:r>
            <w:r>
              <w:rPr>
                <w:rFonts w:hint="eastAsia"/>
              </w:rPr>
              <w:t>6</w:t>
            </w:r>
          </w:p>
          <w:p w:rsidR="001D049E" w:rsidRPr="00223268" w:rsidRDefault="001D049E" w:rsidP="00721D6F">
            <w:pPr>
              <w:pStyle w:val="af3"/>
            </w:pPr>
            <w:r w:rsidRPr="00223268">
              <w:rPr>
                <w:rFonts w:hint="eastAsia"/>
              </w:rPr>
              <w:t>・平24厚告第122号別表第4の1注5</w:t>
            </w:r>
          </w:p>
          <w:p w:rsidR="001D049E" w:rsidRPr="00223268" w:rsidRDefault="001D049E" w:rsidP="00721D6F">
            <w:pPr>
              <w:pStyle w:val="af3"/>
            </w:pPr>
            <w:r w:rsidRPr="00223268">
              <w:rPr>
                <w:rFonts w:hint="eastAsia"/>
              </w:rPr>
              <w:t>・平24厚告第122号別表第5の1注4</w:t>
            </w:r>
          </w:p>
          <w:p w:rsidR="001D049E" w:rsidRPr="00223268" w:rsidRDefault="001D049E" w:rsidP="00721D6F">
            <w:pPr>
              <w:pStyle w:val="af3"/>
            </w:pPr>
          </w:p>
        </w:tc>
        <w:tc>
          <w:tcPr>
            <w:tcW w:w="1550" w:type="dxa"/>
            <w:shd w:val="clear" w:color="auto" w:fill="auto"/>
          </w:tcPr>
          <w:p w:rsidR="001D049E" w:rsidRPr="00223268" w:rsidRDefault="001D049E" w:rsidP="00721D6F">
            <w:pPr>
              <w:pStyle w:val="af5"/>
              <w:ind w:left="160"/>
            </w:pPr>
          </w:p>
          <w:p w:rsidR="001D049E" w:rsidRPr="00223268" w:rsidRDefault="001D049E" w:rsidP="00721D6F">
            <w:pPr>
              <w:pStyle w:val="af5"/>
              <w:ind w:left="160"/>
            </w:pPr>
            <w:r w:rsidRPr="00223268">
              <w:rPr>
                <w:rFonts w:hint="eastAsia"/>
              </w:rPr>
              <w:t>□適</w:t>
            </w:r>
          </w:p>
          <w:p w:rsidR="001D049E" w:rsidRPr="00223268" w:rsidRDefault="001D049E" w:rsidP="00721D6F">
            <w:pPr>
              <w:pStyle w:val="af5"/>
              <w:ind w:left="160"/>
            </w:pPr>
            <w:r w:rsidRPr="00223268">
              <w:rPr>
                <w:rFonts w:hint="eastAsia"/>
              </w:rPr>
              <w:t>□不適</w:t>
            </w:r>
          </w:p>
          <w:p w:rsidR="001D049E" w:rsidRDefault="001D049E" w:rsidP="00721D6F">
            <w:pPr>
              <w:pStyle w:val="af5"/>
              <w:ind w:left="160"/>
            </w:pPr>
            <w:r w:rsidRPr="00223268">
              <w:rPr>
                <w:rFonts w:hint="eastAsia"/>
              </w:rPr>
              <w:t>□該当なし</w:t>
            </w:r>
          </w:p>
          <w:p w:rsidR="001D049E" w:rsidRPr="00223268" w:rsidRDefault="001D049E" w:rsidP="00721D6F">
            <w:pPr>
              <w:pStyle w:val="af5"/>
              <w:ind w:left="160"/>
            </w:pPr>
          </w:p>
        </w:tc>
      </w:tr>
      <w:tr w:rsidR="001D049E" w:rsidTr="0026382D">
        <w:trPr>
          <w:cantSplit/>
          <w:trHeight w:val="144"/>
        </w:trPr>
        <w:tc>
          <w:tcPr>
            <w:tcW w:w="1793" w:type="dxa"/>
            <w:vMerge w:val="restart"/>
            <w:shd w:val="clear" w:color="auto" w:fill="auto"/>
          </w:tcPr>
          <w:p w:rsidR="001D049E" w:rsidRPr="00223268" w:rsidRDefault="001D049E" w:rsidP="00721D6F">
            <w:pPr>
              <w:pStyle w:val="af1"/>
              <w:ind w:left="320" w:hanging="320"/>
            </w:pPr>
          </w:p>
          <w:p w:rsidR="001D049E" w:rsidRPr="00223268" w:rsidRDefault="001D049E" w:rsidP="00721D6F">
            <w:pPr>
              <w:pStyle w:val="af1"/>
              <w:ind w:left="320" w:hanging="320"/>
            </w:pPr>
            <w:r>
              <w:rPr>
                <w:rFonts w:hint="eastAsia"/>
              </w:rPr>
              <w:t>15</w:t>
            </w:r>
            <w:r w:rsidRPr="00223268">
              <w:rPr>
                <w:rFonts w:hint="eastAsia"/>
              </w:rPr>
              <w:t xml:space="preserve">　特別地域加算</w:t>
            </w:r>
          </w:p>
          <w:p w:rsidR="001D049E" w:rsidRPr="00223268" w:rsidRDefault="001D049E" w:rsidP="00721D6F">
            <w:pPr>
              <w:pStyle w:val="af1"/>
              <w:ind w:left="320" w:hanging="320"/>
            </w:pPr>
          </w:p>
        </w:tc>
        <w:tc>
          <w:tcPr>
            <w:tcW w:w="9547" w:type="dxa"/>
            <w:shd w:val="clear" w:color="auto" w:fill="auto"/>
          </w:tcPr>
          <w:p w:rsidR="001D049E" w:rsidRPr="00223268" w:rsidRDefault="001D049E" w:rsidP="00721D6F">
            <w:pPr>
              <w:pStyle w:val="af3"/>
            </w:pPr>
          </w:p>
          <w:p w:rsidR="001D049E" w:rsidRPr="00223268" w:rsidRDefault="001D049E" w:rsidP="00721D6F">
            <w:pPr>
              <w:pStyle w:val="af3"/>
            </w:pPr>
            <w:r w:rsidRPr="00223268">
              <w:rPr>
                <w:rFonts w:hint="eastAsia"/>
              </w:rPr>
              <w:t>【指定居宅訪問型児童発達支援】</w:t>
            </w:r>
          </w:p>
          <w:p w:rsidR="001D049E" w:rsidRDefault="001D049E" w:rsidP="00721D6F">
            <w:pPr>
              <w:pStyle w:val="af3"/>
            </w:pPr>
            <w:r w:rsidRPr="00223268">
              <w:rPr>
                <w:rFonts w:hint="eastAsia"/>
              </w:rPr>
              <w:t>（１）</w:t>
            </w:r>
            <w:r>
              <w:rPr>
                <w:rFonts w:hint="eastAsia"/>
              </w:rPr>
              <w:t>別に厚生労働大臣が定める地域</w:t>
            </w:r>
            <w:r w:rsidRPr="00223268">
              <w:rPr>
                <w:rFonts w:hint="eastAsia"/>
              </w:rPr>
              <w:t>に居住している障害児に対して、指定居宅訪問型児童発達支援事業所の訪問支援員が指定保育所等訪問支援を行った場合にあっては、</w:t>
            </w:r>
            <w:r>
              <w:rPr>
                <w:rFonts w:hint="eastAsia"/>
              </w:rPr>
              <w:t>1</w:t>
            </w:r>
            <w:r w:rsidRPr="00223268">
              <w:rPr>
                <w:rFonts w:hint="eastAsia"/>
              </w:rPr>
              <w:t>回につき所定単位数（２～８）の15/100に相当する単位数を所定単位数に加算しているか。</w:t>
            </w:r>
          </w:p>
          <w:p w:rsidR="001D049E" w:rsidRDefault="001D049E" w:rsidP="00721D6F">
            <w:pPr>
              <w:pStyle w:val="af3"/>
            </w:pPr>
          </w:p>
          <w:p w:rsidR="001D049E" w:rsidRDefault="001D049E" w:rsidP="00721D6F">
            <w:pPr>
              <w:pStyle w:val="af3"/>
            </w:pPr>
            <w:r>
              <w:rPr>
                <w:rFonts w:hint="eastAsia"/>
              </w:rPr>
              <w:t>※別に厚生労働大臣が定める地域…平27厚</w:t>
            </w:r>
            <w:r w:rsidRPr="00223268">
              <w:rPr>
                <w:rFonts w:hint="eastAsia"/>
              </w:rPr>
              <w:t>告</w:t>
            </w:r>
            <w:r>
              <w:rPr>
                <w:rFonts w:hint="eastAsia"/>
              </w:rPr>
              <w:t>第</w:t>
            </w:r>
            <w:r w:rsidRPr="00223268">
              <w:rPr>
                <w:rFonts w:hint="eastAsia"/>
              </w:rPr>
              <w:t>182</w:t>
            </w:r>
            <w:r>
              <w:rPr>
                <w:rFonts w:hint="eastAsia"/>
              </w:rPr>
              <w:t>号参照</w:t>
            </w:r>
          </w:p>
          <w:p w:rsidR="001D049E" w:rsidRPr="00465FC1" w:rsidRDefault="001D049E" w:rsidP="00721D6F">
            <w:pPr>
              <w:pStyle w:val="af3"/>
            </w:pPr>
            <w:r>
              <w:rPr>
                <w:rFonts w:hint="eastAsia"/>
              </w:rPr>
              <w:t>※本加算の算定対象となる利用者からは、第4の14（６）の通常の実施地域を越えて支援を提供した場合の交通費の支払いを受けることができない。</w:t>
            </w:r>
          </w:p>
          <w:p w:rsidR="001D049E" w:rsidRPr="00223268" w:rsidRDefault="001D049E" w:rsidP="00721D6F">
            <w:pPr>
              <w:pStyle w:val="af3"/>
            </w:pPr>
          </w:p>
        </w:tc>
        <w:tc>
          <w:tcPr>
            <w:tcW w:w="2207" w:type="dxa"/>
            <w:shd w:val="clear" w:color="auto" w:fill="auto"/>
          </w:tcPr>
          <w:p w:rsidR="001D049E" w:rsidRPr="00223268" w:rsidRDefault="001D049E" w:rsidP="00721D6F">
            <w:pPr>
              <w:pStyle w:val="af3"/>
            </w:pPr>
          </w:p>
          <w:p w:rsidR="001D049E" w:rsidRPr="00223268" w:rsidRDefault="001D049E" w:rsidP="00721D6F">
            <w:pPr>
              <w:pStyle w:val="af3"/>
            </w:pPr>
            <w:r w:rsidRPr="00223268">
              <w:rPr>
                <w:rFonts w:hint="eastAsia"/>
              </w:rPr>
              <w:t>・平24厚告第122号別表第4の1注4</w:t>
            </w:r>
          </w:p>
          <w:p w:rsidR="001D049E" w:rsidRPr="00223268" w:rsidRDefault="001D049E" w:rsidP="00721D6F">
            <w:pPr>
              <w:pStyle w:val="af3"/>
            </w:pPr>
            <w:r>
              <w:rPr>
                <w:rFonts w:hint="eastAsia"/>
              </w:rPr>
              <w:t>・平27厚</w:t>
            </w:r>
            <w:r w:rsidRPr="00223268">
              <w:rPr>
                <w:rFonts w:hint="eastAsia"/>
              </w:rPr>
              <w:t>告</w:t>
            </w:r>
            <w:r>
              <w:rPr>
                <w:rFonts w:hint="eastAsia"/>
              </w:rPr>
              <w:t>第</w:t>
            </w:r>
            <w:r w:rsidRPr="00223268">
              <w:rPr>
                <w:rFonts w:hint="eastAsia"/>
              </w:rPr>
              <w:t>182</w:t>
            </w:r>
            <w:r>
              <w:rPr>
                <w:rFonts w:hint="eastAsia"/>
              </w:rPr>
              <w:t>号</w:t>
            </w:r>
          </w:p>
        </w:tc>
        <w:tc>
          <w:tcPr>
            <w:tcW w:w="1550" w:type="dxa"/>
            <w:shd w:val="clear" w:color="auto" w:fill="auto"/>
          </w:tcPr>
          <w:p w:rsidR="001D049E" w:rsidRPr="00223268" w:rsidRDefault="001D049E" w:rsidP="00721D6F">
            <w:pPr>
              <w:pStyle w:val="af5"/>
              <w:ind w:left="160"/>
            </w:pPr>
          </w:p>
          <w:p w:rsidR="001D049E" w:rsidRPr="00223268" w:rsidRDefault="001D049E" w:rsidP="00721D6F">
            <w:pPr>
              <w:pStyle w:val="af5"/>
              <w:ind w:left="160"/>
            </w:pPr>
            <w:r w:rsidRPr="00223268">
              <w:rPr>
                <w:rFonts w:hint="eastAsia"/>
              </w:rPr>
              <w:t>□適</w:t>
            </w:r>
          </w:p>
          <w:p w:rsidR="001D049E" w:rsidRPr="00223268" w:rsidRDefault="001D049E" w:rsidP="00721D6F">
            <w:pPr>
              <w:pStyle w:val="af5"/>
              <w:ind w:left="160"/>
            </w:pPr>
            <w:r w:rsidRPr="00223268">
              <w:rPr>
                <w:rFonts w:hint="eastAsia"/>
              </w:rPr>
              <w:t>□不適</w:t>
            </w:r>
          </w:p>
          <w:p w:rsidR="001D049E" w:rsidRDefault="001D049E" w:rsidP="00721D6F">
            <w:pPr>
              <w:pStyle w:val="af5"/>
              <w:ind w:left="160"/>
            </w:pPr>
            <w:r w:rsidRPr="00223268">
              <w:rPr>
                <w:rFonts w:hint="eastAsia"/>
              </w:rPr>
              <w:t>□該当なし</w:t>
            </w:r>
          </w:p>
          <w:p w:rsidR="001D049E" w:rsidRPr="00223268" w:rsidRDefault="001D049E" w:rsidP="00721D6F">
            <w:pPr>
              <w:pStyle w:val="af5"/>
              <w:ind w:left="160"/>
            </w:pPr>
          </w:p>
        </w:tc>
      </w:tr>
      <w:tr w:rsidR="001D049E" w:rsidTr="0026382D">
        <w:trPr>
          <w:cantSplit/>
          <w:trHeight w:val="144"/>
        </w:trPr>
        <w:tc>
          <w:tcPr>
            <w:tcW w:w="1793" w:type="dxa"/>
            <w:vMerge/>
            <w:shd w:val="clear" w:color="auto" w:fill="auto"/>
          </w:tcPr>
          <w:p w:rsidR="001D049E" w:rsidRPr="00223268" w:rsidRDefault="001D049E" w:rsidP="00721D6F">
            <w:pPr>
              <w:pStyle w:val="af1"/>
              <w:ind w:left="320" w:hanging="320"/>
            </w:pPr>
          </w:p>
        </w:tc>
        <w:tc>
          <w:tcPr>
            <w:tcW w:w="9547" w:type="dxa"/>
            <w:shd w:val="clear" w:color="auto" w:fill="auto"/>
          </w:tcPr>
          <w:p w:rsidR="001D049E" w:rsidRPr="00223268" w:rsidRDefault="001D049E" w:rsidP="00721D6F">
            <w:pPr>
              <w:pStyle w:val="af3"/>
            </w:pPr>
          </w:p>
          <w:p w:rsidR="001D049E" w:rsidRPr="00223268" w:rsidRDefault="001D049E" w:rsidP="00721D6F">
            <w:pPr>
              <w:pStyle w:val="af3"/>
            </w:pPr>
            <w:r w:rsidRPr="00223268">
              <w:rPr>
                <w:rFonts w:hint="eastAsia"/>
              </w:rPr>
              <w:t>【指定保育所等訪問支援】</w:t>
            </w:r>
          </w:p>
          <w:p w:rsidR="001D049E" w:rsidRPr="00223268" w:rsidRDefault="001D049E" w:rsidP="00721D6F">
            <w:pPr>
              <w:pStyle w:val="af3"/>
            </w:pPr>
            <w:r w:rsidRPr="00223268">
              <w:rPr>
                <w:rFonts w:hint="eastAsia"/>
              </w:rPr>
              <w:t>（２）</w:t>
            </w:r>
            <w:r>
              <w:rPr>
                <w:rFonts w:hint="eastAsia"/>
              </w:rPr>
              <w:t>別に厚生労働大臣が定める地域にある保育所等に</w:t>
            </w:r>
            <w:r w:rsidRPr="00223268">
              <w:rPr>
                <w:rFonts w:hint="eastAsia"/>
              </w:rPr>
              <w:t>指定保育所等訪問支援事業所の訪問支援員が指定保育所等訪問支援を行った場合にあっては、</w:t>
            </w:r>
            <w:r>
              <w:rPr>
                <w:rFonts w:hint="eastAsia"/>
              </w:rPr>
              <w:t>1</w:t>
            </w:r>
            <w:r w:rsidRPr="00223268">
              <w:rPr>
                <w:rFonts w:hint="eastAsia"/>
              </w:rPr>
              <w:t>回につき所定単位数（２～８）の15/100に相当する単位数を所定単位数に加算しているか。</w:t>
            </w:r>
          </w:p>
          <w:p w:rsidR="001D049E" w:rsidRDefault="001D049E" w:rsidP="00721D6F">
            <w:pPr>
              <w:pStyle w:val="af3"/>
            </w:pPr>
          </w:p>
          <w:p w:rsidR="001D049E" w:rsidRPr="007B092B" w:rsidRDefault="001D049E" w:rsidP="00721D6F">
            <w:pPr>
              <w:pStyle w:val="af3"/>
            </w:pPr>
            <w:r>
              <w:rPr>
                <w:rFonts w:hint="eastAsia"/>
              </w:rPr>
              <w:t>※別に厚生労働大臣が定める地域…平27厚</w:t>
            </w:r>
            <w:r w:rsidRPr="00223268">
              <w:rPr>
                <w:rFonts w:hint="eastAsia"/>
              </w:rPr>
              <w:t>告</w:t>
            </w:r>
            <w:r>
              <w:rPr>
                <w:rFonts w:hint="eastAsia"/>
              </w:rPr>
              <w:t>第</w:t>
            </w:r>
            <w:r w:rsidRPr="00223268">
              <w:rPr>
                <w:rFonts w:hint="eastAsia"/>
              </w:rPr>
              <w:t>182</w:t>
            </w:r>
            <w:r>
              <w:rPr>
                <w:rFonts w:hint="eastAsia"/>
              </w:rPr>
              <w:t>号参照</w:t>
            </w:r>
          </w:p>
          <w:p w:rsidR="001D049E" w:rsidRPr="00223268" w:rsidRDefault="001D049E" w:rsidP="00721D6F">
            <w:pPr>
              <w:pStyle w:val="af3"/>
            </w:pPr>
          </w:p>
        </w:tc>
        <w:tc>
          <w:tcPr>
            <w:tcW w:w="2207" w:type="dxa"/>
            <w:shd w:val="clear" w:color="auto" w:fill="auto"/>
          </w:tcPr>
          <w:p w:rsidR="001D049E" w:rsidRPr="00223268" w:rsidRDefault="001D049E" w:rsidP="00721D6F">
            <w:pPr>
              <w:pStyle w:val="af3"/>
            </w:pPr>
          </w:p>
          <w:p w:rsidR="001D049E" w:rsidRPr="00223268" w:rsidRDefault="001D049E" w:rsidP="00721D6F">
            <w:pPr>
              <w:pStyle w:val="af3"/>
            </w:pPr>
            <w:r w:rsidRPr="00223268">
              <w:rPr>
                <w:rFonts w:hint="eastAsia"/>
              </w:rPr>
              <w:t>・平24厚告第122号別表第5の1注3</w:t>
            </w:r>
          </w:p>
          <w:p w:rsidR="001D049E" w:rsidRPr="00223268" w:rsidRDefault="001D049E" w:rsidP="00721D6F">
            <w:pPr>
              <w:pStyle w:val="af3"/>
            </w:pPr>
            <w:r>
              <w:rPr>
                <w:rFonts w:hint="eastAsia"/>
              </w:rPr>
              <w:t>・平27厚</w:t>
            </w:r>
            <w:r w:rsidRPr="00223268">
              <w:rPr>
                <w:rFonts w:hint="eastAsia"/>
              </w:rPr>
              <w:t>告</w:t>
            </w:r>
            <w:r>
              <w:rPr>
                <w:rFonts w:hint="eastAsia"/>
              </w:rPr>
              <w:t>第</w:t>
            </w:r>
            <w:r w:rsidRPr="00223268">
              <w:rPr>
                <w:rFonts w:hint="eastAsia"/>
              </w:rPr>
              <w:t>182</w:t>
            </w:r>
            <w:r>
              <w:rPr>
                <w:rFonts w:hint="eastAsia"/>
              </w:rPr>
              <w:t>号</w:t>
            </w:r>
          </w:p>
        </w:tc>
        <w:tc>
          <w:tcPr>
            <w:tcW w:w="1550" w:type="dxa"/>
            <w:shd w:val="clear" w:color="auto" w:fill="auto"/>
          </w:tcPr>
          <w:p w:rsidR="001D049E" w:rsidRPr="00223268" w:rsidRDefault="001D049E" w:rsidP="00721D6F">
            <w:pPr>
              <w:pStyle w:val="af5"/>
              <w:ind w:left="160"/>
            </w:pPr>
          </w:p>
          <w:p w:rsidR="001D049E" w:rsidRPr="00223268" w:rsidRDefault="001D049E" w:rsidP="00721D6F">
            <w:pPr>
              <w:pStyle w:val="af5"/>
              <w:ind w:left="160"/>
            </w:pPr>
            <w:r w:rsidRPr="00223268">
              <w:rPr>
                <w:rFonts w:hint="eastAsia"/>
              </w:rPr>
              <w:t>□適</w:t>
            </w:r>
          </w:p>
          <w:p w:rsidR="001D049E" w:rsidRPr="00223268" w:rsidRDefault="001D049E" w:rsidP="00721D6F">
            <w:pPr>
              <w:pStyle w:val="af5"/>
              <w:ind w:left="160"/>
            </w:pPr>
            <w:r w:rsidRPr="00223268">
              <w:rPr>
                <w:rFonts w:hint="eastAsia"/>
              </w:rPr>
              <w:t>□不適</w:t>
            </w:r>
          </w:p>
          <w:p w:rsidR="001D049E" w:rsidRDefault="001D049E" w:rsidP="00721D6F">
            <w:pPr>
              <w:pStyle w:val="af5"/>
              <w:ind w:left="160"/>
            </w:pPr>
            <w:r w:rsidRPr="00223268">
              <w:rPr>
                <w:rFonts w:hint="eastAsia"/>
              </w:rPr>
              <w:t>□該当なし</w:t>
            </w:r>
          </w:p>
          <w:p w:rsidR="001D049E" w:rsidRPr="00223268" w:rsidRDefault="001D049E" w:rsidP="00721D6F">
            <w:pPr>
              <w:pStyle w:val="af5"/>
              <w:ind w:left="160"/>
            </w:pPr>
          </w:p>
        </w:tc>
      </w:tr>
      <w:tr w:rsidR="001D049E" w:rsidTr="0026382D">
        <w:trPr>
          <w:cantSplit/>
          <w:trHeight w:val="144"/>
        </w:trPr>
        <w:tc>
          <w:tcPr>
            <w:tcW w:w="1793" w:type="dxa"/>
            <w:shd w:val="clear" w:color="auto" w:fill="auto"/>
          </w:tcPr>
          <w:p w:rsidR="001D049E" w:rsidRPr="00223268" w:rsidRDefault="001D049E" w:rsidP="00721D6F">
            <w:pPr>
              <w:pStyle w:val="af1"/>
              <w:ind w:left="320" w:hanging="320"/>
            </w:pPr>
          </w:p>
          <w:p w:rsidR="001D049E" w:rsidRPr="00223268" w:rsidRDefault="001D049E" w:rsidP="00721D6F">
            <w:pPr>
              <w:pStyle w:val="af1"/>
              <w:ind w:left="320" w:hanging="320"/>
            </w:pPr>
            <w:r>
              <w:rPr>
                <w:rFonts w:hint="eastAsia"/>
              </w:rPr>
              <w:t>16</w:t>
            </w:r>
            <w:r w:rsidRPr="00223268">
              <w:rPr>
                <w:rFonts w:hint="eastAsia"/>
              </w:rPr>
              <w:t xml:space="preserve">　人</w:t>
            </w:r>
            <w:r>
              <w:rPr>
                <w:rFonts w:hint="eastAsia"/>
              </w:rPr>
              <w:t>工</w:t>
            </w:r>
            <w:r w:rsidRPr="00223268">
              <w:rPr>
                <w:rFonts w:hint="eastAsia"/>
              </w:rPr>
              <w:t>内耳装用児支援加算</w:t>
            </w:r>
          </w:p>
          <w:p w:rsidR="001D049E" w:rsidRPr="00223268" w:rsidRDefault="001D049E" w:rsidP="00721D6F">
            <w:pPr>
              <w:pStyle w:val="af1"/>
              <w:ind w:left="320" w:hanging="320"/>
            </w:pPr>
          </w:p>
        </w:tc>
        <w:tc>
          <w:tcPr>
            <w:tcW w:w="9547" w:type="dxa"/>
            <w:shd w:val="clear" w:color="auto" w:fill="auto"/>
          </w:tcPr>
          <w:p w:rsidR="001D049E" w:rsidRPr="00223268" w:rsidRDefault="001D049E" w:rsidP="00721D6F">
            <w:pPr>
              <w:pStyle w:val="af3"/>
            </w:pPr>
          </w:p>
          <w:p w:rsidR="001D049E" w:rsidRPr="00223268" w:rsidRDefault="001D049E" w:rsidP="00721D6F">
            <w:pPr>
              <w:pStyle w:val="af3"/>
            </w:pPr>
            <w:r w:rsidRPr="00223268">
              <w:rPr>
                <w:rFonts w:hint="eastAsia"/>
              </w:rPr>
              <w:t>【指定児童発達支援（児童発達支援センターのみ）】</w:t>
            </w:r>
          </w:p>
          <w:p w:rsidR="001D049E" w:rsidRPr="00223268" w:rsidRDefault="001D049E" w:rsidP="00721D6F">
            <w:pPr>
              <w:pStyle w:val="af3"/>
            </w:pPr>
            <w:r w:rsidRPr="00223268">
              <w:rPr>
                <w:rFonts w:hint="eastAsia"/>
              </w:rPr>
              <w:t>（１）指定児童発達</w:t>
            </w:r>
            <w:r>
              <w:rPr>
                <w:rFonts w:hint="eastAsia"/>
              </w:rPr>
              <w:t>支援の単位（主として難聴児を通わせる児童発達支援センターに限る）において、難聴児のうち人工内耳を装用している障害児に対して</w:t>
            </w:r>
            <w:r w:rsidRPr="00223268">
              <w:rPr>
                <w:rFonts w:hint="eastAsia"/>
              </w:rPr>
              <w:t>指定児童発達支援を行った場合に、利用定員に応じ、</w:t>
            </w:r>
            <w:r>
              <w:t>1</w:t>
            </w:r>
            <w:r w:rsidRPr="00223268">
              <w:rPr>
                <w:rFonts w:hint="eastAsia"/>
              </w:rPr>
              <w:t>日につき所定単位数を加算しているか。</w:t>
            </w:r>
          </w:p>
          <w:p w:rsidR="001D049E" w:rsidRPr="00223268" w:rsidRDefault="001D049E" w:rsidP="00721D6F">
            <w:pPr>
              <w:pStyle w:val="af3"/>
            </w:pPr>
          </w:p>
        </w:tc>
        <w:tc>
          <w:tcPr>
            <w:tcW w:w="2207" w:type="dxa"/>
            <w:shd w:val="clear" w:color="auto" w:fill="auto"/>
          </w:tcPr>
          <w:p w:rsidR="001D049E" w:rsidRPr="00223268" w:rsidRDefault="001D049E" w:rsidP="00721D6F">
            <w:pPr>
              <w:pStyle w:val="af3"/>
            </w:pPr>
          </w:p>
          <w:p w:rsidR="001D049E" w:rsidRPr="00223268" w:rsidRDefault="001D049E" w:rsidP="00721D6F">
            <w:pPr>
              <w:pStyle w:val="af3"/>
            </w:pPr>
            <w:r w:rsidRPr="00223268">
              <w:rPr>
                <w:rFonts w:hint="eastAsia"/>
              </w:rPr>
              <w:t>・平24厚告第122号別表第1の1注7</w:t>
            </w:r>
          </w:p>
          <w:p w:rsidR="001D049E" w:rsidRPr="00223268" w:rsidRDefault="001D049E" w:rsidP="00721D6F">
            <w:pPr>
              <w:pStyle w:val="af3"/>
            </w:pPr>
          </w:p>
        </w:tc>
        <w:tc>
          <w:tcPr>
            <w:tcW w:w="1550" w:type="dxa"/>
            <w:shd w:val="clear" w:color="auto" w:fill="auto"/>
          </w:tcPr>
          <w:p w:rsidR="001D049E" w:rsidRPr="00223268" w:rsidRDefault="001D049E" w:rsidP="00721D6F">
            <w:pPr>
              <w:pStyle w:val="af5"/>
              <w:ind w:left="160"/>
            </w:pPr>
          </w:p>
          <w:p w:rsidR="001D049E" w:rsidRPr="00223268" w:rsidRDefault="001D049E" w:rsidP="00721D6F">
            <w:pPr>
              <w:pStyle w:val="af5"/>
              <w:ind w:left="160"/>
            </w:pPr>
            <w:r w:rsidRPr="00223268">
              <w:rPr>
                <w:rFonts w:hint="eastAsia"/>
              </w:rPr>
              <w:t>□適</w:t>
            </w:r>
          </w:p>
          <w:p w:rsidR="001D049E" w:rsidRPr="00223268" w:rsidRDefault="001D049E" w:rsidP="00721D6F">
            <w:pPr>
              <w:pStyle w:val="af5"/>
              <w:ind w:left="160"/>
            </w:pPr>
            <w:r w:rsidRPr="00223268">
              <w:rPr>
                <w:rFonts w:hint="eastAsia"/>
              </w:rPr>
              <w:t>□不適</w:t>
            </w:r>
          </w:p>
          <w:p w:rsidR="001D049E" w:rsidRDefault="001D049E" w:rsidP="00721D6F">
            <w:pPr>
              <w:pStyle w:val="af5"/>
              <w:ind w:left="160"/>
            </w:pPr>
            <w:r w:rsidRPr="00223268">
              <w:rPr>
                <w:rFonts w:hint="eastAsia"/>
              </w:rPr>
              <w:t>□該当なし</w:t>
            </w:r>
          </w:p>
          <w:p w:rsidR="001D049E" w:rsidRPr="00223268" w:rsidRDefault="001D049E" w:rsidP="00721D6F">
            <w:pPr>
              <w:pStyle w:val="af5"/>
              <w:ind w:left="160"/>
            </w:pPr>
          </w:p>
        </w:tc>
      </w:tr>
      <w:tr w:rsidR="001D049E" w:rsidTr="0026382D">
        <w:trPr>
          <w:cantSplit/>
          <w:trHeight w:val="144"/>
        </w:trPr>
        <w:tc>
          <w:tcPr>
            <w:tcW w:w="1793" w:type="dxa"/>
            <w:shd w:val="clear" w:color="auto" w:fill="auto"/>
          </w:tcPr>
          <w:p w:rsidR="001D049E" w:rsidRPr="00223268" w:rsidRDefault="001D049E" w:rsidP="00721D6F">
            <w:pPr>
              <w:pStyle w:val="af1"/>
              <w:ind w:left="320" w:hanging="320"/>
            </w:pPr>
          </w:p>
          <w:p w:rsidR="001D049E" w:rsidRPr="00223268" w:rsidRDefault="001D049E" w:rsidP="00721D6F">
            <w:pPr>
              <w:pStyle w:val="af1"/>
              <w:ind w:left="320" w:hanging="320"/>
            </w:pPr>
            <w:r>
              <w:rPr>
                <w:rFonts w:hint="eastAsia"/>
              </w:rPr>
              <w:t>17</w:t>
            </w:r>
            <w:r w:rsidRPr="00223268">
              <w:rPr>
                <w:rFonts w:hint="eastAsia"/>
              </w:rPr>
              <w:t xml:space="preserve">　児童指導員等加配加算</w:t>
            </w:r>
          </w:p>
          <w:p w:rsidR="001D049E" w:rsidRPr="00223268" w:rsidRDefault="001D049E" w:rsidP="00721D6F">
            <w:pPr>
              <w:pStyle w:val="af1"/>
              <w:ind w:left="320" w:hanging="320"/>
            </w:pPr>
          </w:p>
        </w:tc>
        <w:tc>
          <w:tcPr>
            <w:tcW w:w="9547" w:type="dxa"/>
            <w:shd w:val="clear" w:color="auto" w:fill="auto"/>
          </w:tcPr>
          <w:p w:rsidR="001D049E" w:rsidRPr="00223268" w:rsidRDefault="001D049E" w:rsidP="00721D6F">
            <w:pPr>
              <w:pStyle w:val="af3"/>
            </w:pPr>
          </w:p>
          <w:p w:rsidR="001D049E" w:rsidRPr="00223268" w:rsidRDefault="001D049E" w:rsidP="00721D6F">
            <w:pPr>
              <w:pStyle w:val="af3"/>
            </w:pPr>
            <w:r w:rsidRPr="00223268">
              <w:rPr>
                <w:rFonts w:hint="eastAsia"/>
              </w:rPr>
              <w:t>【指定児童発達支援、指定放課後等デイサービス】</w:t>
            </w:r>
          </w:p>
          <w:p w:rsidR="001D049E" w:rsidRPr="00223268" w:rsidRDefault="001D049E" w:rsidP="00721D6F">
            <w:pPr>
              <w:pStyle w:val="af3"/>
            </w:pPr>
            <w:r>
              <w:rPr>
                <w:rFonts w:hint="eastAsia"/>
              </w:rPr>
              <w:t>（１）児童指導員等加配加算については、常時見守りが必要な障害児に対する</w:t>
            </w:r>
            <w:r w:rsidRPr="00223268">
              <w:rPr>
                <w:rFonts w:hint="eastAsia"/>
              </w:rPr>
              <w:t>支援や障害児の保護者に対する支援方法の指導を行う等</w:t>
            </w:r>
            <w:r>
              <w:rPr>
                <w:rFonts w:hint="eastAsia"/>
              </w:rPr>
              <w:t>の</w:t>
            </w:r>
            <w:r w:rsidRPr="00223268">
              <w:rPr>
                <w:rFonts w:hint="eastAsia"/>
              </w:rPr>
              <w:t>支援の強化を図るために、児童発達支援給付費又は放課後等デイサービス給付費の算定に必要となる従業者の員数</w:t>
            </w:r>
            <w:r w:rsidRPr="00157A3F">
              <w:rPr>
                <w:rFonts w:hint="eastAsia"/>
              </w:rPr>
              <w:t>（</w:t>
            </w:r>
            <w:r w:rsidR="00C33883" w:rsidRPr="00157A3F">
              <w:rPr>
                <w:rFonts w:hint="eastAsia"/>
              </w:rPr>
              <w:t>18</w:t>
            </w:r>
            <w:r>
              <w:rPr>
                <w:rFonts w:hint="eastAsia"/>
              </w:rPr>
              <w:t>の専門的支援加算を算定している場合は、当該加算の算定に必要となる従業者の員数を含む）</w:t>
            </w:r>
            <w:r w:rsidRPr="00223268">
              <w:rPr>
                <w:rFonts w:hint="eastAsia"/>
              </w:rPr>
              <w:t>に加え、理学療法士等、</w:t>
            </w:r>
            <w:r>
              <w:rPr>
                <w:rFonts w:hint="eastAsia"/>
              </w:rPr>
              <w:t>児童指導員等又はその他の従業者を１以上配置しているものとして</w:t>
            </w:r>
            <w:r w:rsidRPr="00223268">
              <w:rPr>
                <w:rFonts w:hint="eastAsia"/>
              </w:rPr>
              <w:t>届け出た指定事業所において、指定サービスを行った場合に、利用定員に応じ、</w:t>
            </w:r>
            <w:r>
              <w:rPr>
                <w:rFonts w:hint="eastAsia"/>
              </w:rPr>
              <w:t>1</w:t>
            </w:r>
            <w:r w:rsidRPr="00223268">
              <w:rPr>
                <w:rFonts w:hint="eastAsia"/>
              </w:rPr>
              <w:t>日につき所定単位数を加算しているか</w:t>
            </w:r>
          </w:p>
          <w:p w:rsidR="001D049E" w:rsidRPr="00223268" w:rsidRDefault="001D049E" w:rsidP="00721D6F">
            <w:pPr>
              <w:pStyle w:val="af3"/>
            </w:pPr>
          </w:p>
          <w:p w:rsidR="001D049E" w:rsidRPr="00223268" w:rsidRDefault="001D049E" w:rsidP="00721D6F">
            <w:pPr>
              <w:pStyle w:val="af3"/>
            </w:pPr>
            <w:r w:rsidRPr="00223268">
              <w:rPr>
                <w:rFonts w:hint="eastAsia"/>
              </w:rPr>
              <w:t>※理学療法士等…下記のいずれかに該当</w:t>
            </w:r>
          </w:p>
          <w:p w:rsidR="001D049E" w:rsidRPr="00223268" w:rsidRDefault="001D049E" w:rsidP="002C7F0D">
            <w:pPr>
              <w:pStyle w:val="afb"/>
              <w:ind w:left="320" w:hanging="160"/>
            </w:pPr>
            <w:r w:rsidRPr="00223268">
              <w:rPr>
                <w:rFonts w:hint="eastAsia"/>
              </w:rPr>
              <w:t>・理学療法士、作業療法士、言語聴覚士、保育士</w:t>
            </w:r>
          </w:p>
          <w:p w:rsidR="001D049E" w:rsidRPr="00223268" w:rsidRDefault="001D049E" w:rsidP="002C7F0D">
            <w:pPr>
              <w:pStyle w:val="afb"/>
              <w:ind w:left="320" w:hanging="160"/>
            </w:pPr>
            <w:r w:rsidRPr="00223268">
              <w:rPr>
                <w:rFonts w:hint="eastAsia"/>
              </w:rPr>
              <w:t>・専門職員学校教育法の規定による大学の学部で、心理学を専修する学科又はこれに相当する課程を修めて卒業した者であって、個人及び集団心理療法の技術を有する者</w:t>
            </w:r>
          </w:p>
          <w:p w:rsidR="001D049E" w:rsidRPr="00223268" w:rsidRDefault="001D049E" w:rsidP="002C7F0D">
            <w:pPr>
              <w:pStyle w:val="afb"/>
              <w:ind w:left="320" w:hanging="160"/>
            </w:pPr>
            <w:r w:rsidRPr="00223268">
              <w:rPr>
                <w:rFonts w:hint="eastAsia"/>
              </w:rPr>
              <w:t>・国立リハビリテーションセンターの学院に置かれる視覚障害学科の教科を履修した者又はこれに準ずる視覚障害者の生活訓練を専門とする技術者の養成を行う研修を修了した者</w:t>
            </w:r>
          </w:p>
          <w:p w:rsidR="001D049E" w:rsidRPr="00223268" w:rsidRDefault="001D049E" w:rsidP="00721D6F">
            <w:pPr>
              <w:pStyle w:val="af3"/>
            </w:pPr>
            <w:r w:rsidRPr="00223268">
              <w:rPr>
                <w:rFonts w:hint="eastAsia"/>
              </w:rPr>
              <w:t>※児童指導員等…下記のいずれかに該当</w:t>
            </w:r>
          </w:p>
          <w:p w:rsidR="001D049E" w:rsidRDefault="001D049E" w:rsidP="002C7F0D">
            <w:pPr>
              <w:pStyle w:val="afb"/>
              <w:ind w:left="320" w:hanging="160"/>
            </w:pPr>
            <w:r w:rsidRPr="00223268">
              <w:rPr>
                <w:rFonts w:hint="eastAsia"/>
              </w:rPr>
              <w:t>・児童指導員</w:t>
            </w:r>
          </w:p>
          <w:p w:rsidR="001D049E" w:rsidRPr="00223268" w:rsidRDefault="001D049E" w:rsidP="002C7F0D">
            <w:pPr>
              <w:pStyle w:val="afb"/>
              <w:ind w:left="320" w:hanging="160"/>
            </w:pPr>
            <w:r>
              <w:rPr>
                <w:rFonts w:hint="eastAsia"/>
              </w:rPr>
              <w:t>・手話通訳士、手話通訳者</w:t>
            </w:r>
          </w:p>
          <w:p w:rsidR="001D049E" w:rsidRPr="00223268" w:rsidRDefault="001D049E" w:rsidP="002C7F0D">
            <w:pPr>
              <w:pStyle w:val="afb"/>
              <w:ind w:left="320" w:hanging="160"/>
            </w:pPr>
            <w:r w:rsidRPr="00223268">
              <w:rPr>
                <w:rFonts w:hint="eastAsia"/>
              </w:rPr>
              <w:t>・強度行動障害支援者養成研修（基礎研修）修了者</w:t>
            </w:r>
          </w:p>
          <w:p w:rsidR="001D049E" w:rsidRPr="00223268" w:rsidRDefault="001D049E" w:rsidP="00062299">
            <w:pPr>
              <w:pStyle w:val="af3"/>
            </w:pPr>
          </w:p>
        </w:tc>
        <w:tc>
          <w:tcPr>
            <w:tcW w:w="2207" w:type="dxa"/>
            <w:shd w:val="clear" w:color="auto" w:fill="auto"/>
          </w:tcPr>
          <w:p w:rsidR="001D049E" w:rsidRPr="00223268" w:rsidRDefault="001D049E" w:rsidP="00721D6F">
            <w:pPr>
              <w:pStyle w:val="af3"/>
            </w:pPr>
          </w:p>
          <w:p w:rsidR="001D049E" w:rsidRPr="00223268" w:rsidRDefault="001D049E" w:rsidP="00721D6F">
            <w:pPr>
              <w:pStyle w:val="af3"/>
            </w:pPr>
            <w:r w:rsidRPr="00223268">
              <w:rPr>
                <w:rFonts w:hint="eastAsia"/>
              </w:rPr>
              <w:t>・平24厚告第122号別表第1の1注8</w:t>
            </w:r>
          </w:p>
          <w:p w:rsidR="001D049E" w:rsidRPr="00223268" w:rsidRDefault="001D049E" w:rsidP="00721D6F">
            <w:pPr>
              <w:pStyle w:val="af3"/>
            </w:pPr>
            <w:r w:rsidRPr="00223268">
              <w:rPr>
                <w:rFonts w:hint="eastAsia"/>
              </w:rPr>
              <w:t>・平24厚告第122号別表第3の1注</w:t>
            </w:r>
            <w:r>
              <w:rPr>
                <w:rFonts w:hint="eastAsia"/>
              </w:rPr>
              <w:t>7</w:t>
            </w:r>
          </w:p>
          <w:p w:rsidR="001D049E" w:rsidRPr="00223268" w:rsidRDefault="001D049E" w:rsidP="00721D6F">
            <w:pPr>
              <w:pStyle w:val="af3"/>
            </w:pPr>
          </w:p>
        </w:tc>
        <w:tc>
          <w:tcPr>
            <w:tcW w:w="1550" w:type="dxa"/>
            <w:shd w:val="clear" w:color="auto" w:fill="auto"/>
          </w:tcPr>
          <w:p w:rsidR="001D049E" w:rsidRPr="00223268" w:rsidRDefault="001D049E" w:rsidP="00721D6F">
            <w:pPr>
              <w:pStyle w:val="af5"/>
              <w:ind w:left="160"/>
            </w:pPr>
          </w:p>
          <w:p w:rsidR="001D049E" w:rsidRPr="00223268" w:rsidRDefault="001D049E" w:rsidP="00721D6F">
            <w:pPr>
              <w:pStyle w:val="af5"/>
              <w:ind w:left="160"/>
            </w:pPr>
            <w:r w:rsidRPr="00223268">
              <w:rPr>
                <w:rFonts w:hint="eastAsia"/>
              </w:rPr>
              <w:t>□適</w:t>
            </w:r>
          </w:p>
          <w:p w:rsidR="001D049E" w:rsidRPr="00223268" w:rsidRDefault="001D049E" w:rsidP="00721D6F">
            <w:pPr>
              <w:pStyle w:val="af5"/>
              <w:ind w:left="160"/>
            </w:pPr>
            <w:r w:rsidRPr="00223268">
              <w:rPr>
                <w:rFonts w:hint="eastAsia"/>
              </w:rPr>
              <w:t>□不適</w:t>
            </w:r>
          </w:p>
          <w:p w:rsidR="001D049E" w:rsidRDefault="001D049E" w:rsidP="00721D6F">
            <w:pPr>
              <w:pStyle w:val="af5"/>
              <w:ind w:left="160"/>
            </w:pPr>
            <w:r w:rsidRPr="00223268">
              <w:rPr>
                <w:rFonts w:hint="eastAsia"/>
              </w:rPr>
              <w:t>□該当なし</w:t>
            </w:r>
          </w:p>
          <w:p w:rsidR="001D049E" w:rsidRPr="00223268" w:rsidRDefault="001D049E" w:rsidP="00721D6F">
            <w:pPr>
              <w:pStyle w:val="af5"/>
              <w:ind w:left="160"/>
            </w:pPr>
          </w:p>
        </w:tc>
      </w:tr>
      <w:tr w:rsidR="001D049E" w:rsidTr="0026382D">
        <w:trPr>
          <w:cantSplit/>
          <w:trHeight w:val="144"/>
        </w:trPr>
        <w:tc>
          <w:tcPr>
            <w:tcW w:w="1793" w:type="dxa"/>
            <w:vMerge w:val="restart"/>
            <w:shd w:val="clear" w:color="auto" w:fill="auto"/>
          </w:tcPr>
          <w:p w:rsidR="001D049E" w:rsidRDefault="001D049E" w:rsidP="00062299">
            <w:pPr>
              <w:pStyle w:val="af1"/>
              <w:ind w:left="320" w:hanging="320"/>
            </w:pPr>
          </w:p>
          <w:p w:rsidR="001D049E" w:rsidRDefault="001D049E" w:rsidP="00062299">
            <w:pPr>
              <w:pStyle w:val="af1"/>
              <w:ind w:left="320" w:hanging="320"/>
            </w:pPr>
            <w:r>
              <w:rPr>
                <w:rFonts w:hint="eastAsia"/>
              </w:rPr>
              <w:t xml:space="preserve">18　</w:t>
            </w:r>
            <w:r w:rsidRPr="00062299">
              <w:rPr>
                <w:rFonts w:hint="eastAsia"/>
              </w:rPr>
              <w:t>専門的支援加算</w:t>
            </w:r>
          </w:p>
          <w:p w:rsidR="001D049E" w:rsidRPr="00223268" w:rsidRDefault="001D049E" w:rsidP="00062299">
            <w:pPr>
              <w:pStyle w:val="af1"/>
              <w:ind w:left="320" w:hanging="320"/>
            </w:pPr>
          </w:p>
        </w:tc>
        <w:tc>
          <w:tcPr>
            <w:tcW w:w="9547" w:type="dxa"/>
            <w:shd w:val="clear" w:color="auto" w:fill="auto"/>
          </w:tcPr>
          <w:p w:rsidR="001D049E" w:rsidRPr="00DB7B24" w:rsidRDefault="001D049E" w:rsidP="00062299">
            <w:pPr>
              <w:pStyle w:val="af3"/>
            </w:pPr>
          </w:p>
          <w:p w:rsidR="001D049E" w:rsidRPr="00DB7B24" w:rsidRDefault="001D049E" w:rsidP="006538FF">
            <w:pPr>
              <w:pStyle w:val="af3"/>
            </w:pPr>
            <w:r w:rsidRPr="00DB7B24">
              <w:rPr>
                <w:rFonts w:hint="eastAsia"/>
              </w:rPr>
              <w:t>【指定児童発達支援】</w:t>
            </w:r>
          </w:p>
          <w:p w:rsidR="001D049E" w:rsidRPr="00DB7B24" w:rsidRDefault="001D049E" w:rsidP="006538FF">
            <w:pPr>
              <w:pStyle w:val="af3"/>
            </w:pPr>
            <w:r w:rsidRPr="00DB7B24">
              <w:rPr>
                <w:rFonts w:hint="eastAsia"/>
              </w:rPr>
              <w:t>（１）理学療法士等（保育士にあっては、保育士として５年以上児童福祉事業に従事した者に限る。）又は児童指導員（児童指導員として５年以上児童福祉事業に従事した者に限る。）による支援が必要な障害児に対する支援及びその障害児の保護者に対する支援方法の指導を行う等の専門的な支援の強化を図るために、児童発達支援給付費の算定に必要となる従業者の員</w:t>
            </w:r>
            <w:r w:rsidRPr="00157A3F">
              <w:rPr>
                <w:rFonts w:hint="eastAsia"/>
              </w:rPr>
              <w:t>数（</w:t>
            </w:r>
            <w:r w:rsidR="00C33883" w:rsidRPr="00157A3F">
              <w:rPr>
                <w:rFonts w:hint="eastAsia"/>
              </w:rPr>
              <w:t>17</w:t>
            </w:r>
            <w:r w:rsidRPr="00157A3F">
              <w:rPr>
                <w:rFonts w:hint="eastAsia"/>
              </w:rPr>
              <w:t>の</w:t>
            </w:r>
            <w:r w:rsidRPr="00DB7B24">
              <w:rPr>
                <w:rFonts w:hint="eastAsia"/>
              </w:rPr>
              <w:t>児童指導員等加配加算加算を算定している場合は、当該加算の算定に必要となる従業者の員数を含む。）に加え、理学療法士等又は児童指導員を1以上配置しているものとして都道府県知事に届け出た指定児童発達支援事業所において、指定児童発達支援を行った場合に、利用定員に応じ、1日につき次に掲げる単位数を所定単位数に加算する。</w:t>
            </w:r>
          </w:p>
          <w:p w:rsidR="001D049E" w:rsidRPr="00DB7B24" w:rsidRDefault="001D049E" w:rsidP="006538FF">
            <w:pPr>
              <w:pStyle w:val="af3"/>
            </w:pPr>
          </w:p>
          <w:p w:rsidR="001D049E" w:rsidRPr="00DB7B24" w:rsidRDefault="001D049E" w:rsidP="006538FF">
            <w:pPr>
              <w:pStyle w:val="af3"/>
            </w:pPr>
            <w:r w:rsidRPr="00DB7B24">
              <w:rPr>
                <w:rFonts w:hint="eastAsia"/>
              </w:rPr>
              <w:t>※</w:t>
            </w:r>
            <w:r w:rsidR="00126845" w:rsidRPr="00DB7B24">
              <w:rPr>
                <w:rFonts w:hint="eastAsia"/>
              </w:rPr>
              <w:t>11</w:t>
            </w:r>
            <w:r w:rsidRPr="00DB7B24">
              <w:rPr>
                <w:rFonts w:hint="eastAsia"/>
              </w:rPr>
              <w:t>の通所支援計画未作成減算を算定している場合は、算定しない。</w:t>
            </w:r>
          </w:p>
          <w:p w:rsidR="001D049E" w:rsidRPr="00DB7B24" w:rsidRDefault="001D049E" w:rsidP="006538FF">
            <w:pPr>
              <w:pStyle w:val="af3"/>
            </w:pPr>
          </w:p>
        </w:tc>
        <w:tc>
          <w:tcPr>
            <w:tcW w:w="2207" w:type="dxa"/>
            <w:shd w:val="clear" w:color="auto" w:fill="auto"/>
          </w:tcPr>
          <w:p w:rsidR="001D049E" w:rsidRPr="00223268" w:rsidRDefault="001D049E" w:rsidP="00062299">
            <w:pPr>
              <w:pStyle w:val="af3"/>
            </w:pPr>
          </w:p>
          <w:p w:rsidR="001D049E" w:rsidRPr="00223268" w:rsidRDefault="001D049E" w:rsidP="00062299">
            <w:pPr>
              <w:pStyle w:val="af3"/>
            </w:pPr>
            <w:r w:rsidRPr="00223268">
              <w:rPr>
                <w:rFonts w:hint="eastAsia"/>
              </w:rPr>
              <w:t>・平24厚告第122号別表第1の1注</w:t>
            </w:r>
            <w:r>
              <w:rPr>
                <w:rFonts w:hint="eastAsia"/>
              </w:rPr>
              <w:t>9</w:t>
            </w:r>
          </w:p>
          <w:p w:rsidR="001D049E" w:rsidRPr="00223268" w:rsidRDefault="001D049E" w:rsidP="00553A0F">
            <w:pPr>
              <w:pStyle w:val="af3"/>
            </w:pPr>
          </w:p>
        </w:tc>
        <w:tc>
          <w:tcPr>
            <w:tcW w:w="1550" w:type="dxa"/>
            <w:shd w:val="clear" w:color="auto" w:fill="auto"/>
          </w:tcPr>
          <w:p w:rsidR="001D049E" w:rsidRPr="00223268" w:rsidRDefault="001D049E" w:rsidP="00062299">
            <w:pPr>
              <w:pStyle w:val="af5"/>
              <w:ind w:left="160"/>
            </w:pPr>
          </w:p>
          <w:p w:rsidR="001D049E" w:rsidRPr="00223268" w:rsidRDefault="001D049E" w:rsidP="00062299">
            <w:pPr>
              <w:pStyle w:val="af5"/>
              <w:ind w:left="160"/>
            </w:pPr>
            <w:r w:rsidRPr="00223268">
              <w:rPr>
                <w:rFonts w:hint="eastAsia"/>
              </w:rPr>
              <w:t>□適</w:t>
            </w:r>
          </w:p>
          <w:p w:rsidR="001D049E" w:rsidRPr="00223268" w:rsidRDefault="001D049E" w:rsidP="00062299">
            <w:pPr>
              <w:pStyle w:val="af5"/>
              <w:ind w:left="160"/>
            </w:pPr>
            <w:r w:rsidRPr="00223268">
              <w:rPr>
                <w:rFonts w:hint="eastAsia"/>
              </w:rPr>
              <w:t>□不適</w:t>
            </w:r>
          </w:p>
          <w:p w:rsidR="001D049E" w:rsidRDefault="001D049E" w:rsidP="00062299">
            <w:pPr>
              <w:pStyle w:val="af5"/>
              <w:ind w:left="160"/>
            </w:pPr>
            <w:r w:rsidRPr="00223268">
              <w:rPr>
                <w:rFonts w:hint="eastAsia"/>
              </w:rPr>
              <w:t>□該当なし</w:t>
            </w:r>
          </w:p>
          <w:p w:rsidR="001D049E" w:rsidRPr="00223268" w:rsidRDefault="001D049E" w:rsidP="00062299">
            <w:pPr>
              <w:pStyle w:val="af5"/>
              <w:ind w:left="160"/>
            </w:pPr>
          </w:p>
        </w:tc>
      </w:tr>
      <w:tr w:rsidR="001D049E" w:rsidTr="0026382D">
        <w:trPr>
          <w:cantSplit/>
          <w:trHeight w:val="144"/>
        </w:trPr>
        <w:tc>
          <w:tcPr>
            <w:tcW w:w="1793" w:type="dxa"/>
            <w:vMerge/>
            <w:shd w:val="clear" w:color="auto" w:fill="auto"/>
          </w:tcPr>
          <w:p w:rsidR="001D049E" w:rsidRDefault="001D049E" w:rsidP="00553A0F">
            <w:pPr>
              <w:pStyle w:val="af1"/>
              <w:ind w:left="320" w:hanging="320"/>
            </w:pPr>
          </w:p>
        </w:tc>
        <w:tc>
          <w:tcPr>
            <w:tcW w:w="9547" w:type="dxa"/>
            <w:shd w:val="clear" w:color="auto" w:fill="auto"/>
          </w:tcPr>
          <w:p w:rsidR="001D049E" w:rsidRPr="00DB7B24" w:rsidRDefault="001D049E" w:rsidP="00553A0F">
            <w:pPr>
              <w:pStyle w:val="af3"/>
            </w:pPr>
          </w:p>
          <w:p w:rsidR="001D049E" w:rsidRPr="00DB7B24" w:rsidRDefault="001D049E" w:rsidP="00553A0F">
            <w:pPr>
              <w:pStyle w:val="af3"/>
            </w:pPr>
            <w:r w:rsidRPr="00DB7B24">
              <w:rPr>
                <w:rFonts w:hint="eastAsia"/>
              </w:rPr>
              <w:t>【指定放課後等デイサービス】</w:t>
            </w:r>
          </w:p>
          <w:p w:rsidR="001D049E" w:rsidRPr="00DB7B24" w:rsidRDefault="001D049E" w:rsidP="00553A0F">
            <w:pPr>
              <w:pStyle w:val="af3"/>
            </w:pPr>
            <w:r w:rsidRPr="00DB7B24">
              <w:rPr>
                <w:rFonts w:hint="eastAsia"/>
              </w:rPr>
              <w:t>（２）理学療法士等（保育士を除く。）による支援が必要な障害児に対する支援及びその障害児の保護者に対する支援方法の指導を行う等の専門的な支援の強化を図るために、放課後等デイサービス給付費の算定に必要となる従業者の員</w:t>
            </w:r>
            <w:r w:rsidRPr="00157A3F">
              <w:rPr>
                <w:rFonts w:hint="eastAsia"/>
              </w:rPr>
              <w:t>数（</w:t>
            </w:r>
            <w:r w:rsidR="00C33883" w:rsidRPr="00157A3F">
              <w:rPr>
                <w:rFonts w:hint="eastAsia"/>
              </w:rPr>
              <w:t>17</w:t>
            </w:r>
            <w:r w:rsidRPr="00157A3F">
              <w:rPr>
                <w:rFonts w:hint="eastAsia"/>
              </w:rPr>
              <w:t>の</w:t>
            </w:r>
            <w:r w:rsidRPr="00DB7B24">
              <w:rPr>
                <w:rFonts w:hint="eastAsia"/>
              </w:rPr>
              <w:t>児童指導員等加配加算加算を算定している場合は、当該加算の算定に必要となる従業者の員数を含む。）に加え、理学療法士等又は児童指導員を1以上配置しているものとして都道府県知事に届け出た指定児童発達支援事業所において、指定児童発達支援を行った場合に、利用定員に応じ、1日につき次に掲げる単位数を所定単位数に加算する。</w:t>
            </w:r>
          </w:p>
          <w:p w:rsidR="001D049E" w:rsidRPr="00DB7B24" w:rsidRDefault="001D049E" w:rsidP="00553A0F">
            <w:pPr>
              <w:pStyle w:val="af3"/>
            </w:pPr>
          </w:p>
          <w:p w:rsidR="001D049E" w:rsidRPr="00DB7B24" w:rsidRDefault="001D049E" w:rsidP="00553A0F">
            <w:pPr>
              <w:pStyle w:val="af3"/>
            </w:pPr>
            <w:r w:rsidRPr="00DB7B24">
              <w:rPr>
                <w:rFonts w:hint="eastAsia"/>
              </w:rPr>
              <w:t>※</w:t>
            </w:r>
            <w:r w:rsidR="00126845" w:rsidRPr="00DB7B24">
              <w:rPr>
                <w:rFonts w:hint="eastAsia"/>
              </w:rPr>
              <w:t>11</w:t>
            </w:r>
            <w:r w:rsidRPr="00DB7B24">
              <w:rPr>
                <w:rFonts w:hint="eastAsia"/>
              </w:rPr>
              <w:t>の通所支援計画未作成減算を算定している場合は、算定しない。</w:t>
            </w:r>
          </w:p>
          <w:p w:rsidR="001D049E" w:rsidRPr="00DB7B24" w:rsidRDefault="001D049E" w:rsidP="00553A0F">
            <w:pPr>
              <w:pStyle w:val="af3"/>
            </w:pPr>
          </w:p>
        </w:tc>
        <w:tc>
          <w:tcPr>
            <w:tcW w:w="2207" w:type="dxa"/>
            <w:shd w:val="clear" w:color="auto" w:fill="auto"/>
          </w:tcPr>
          <w:p w:rsidR="001D049E" w:rsidRDefault="001D049E" w:rsidP="00553A0F">
            <w:pPr>
              <w:pStyle w:val="af3"/>
            </w:pPr>
          </w:p>
          <w:p w:rsidR="001D049E" w:rsidRPr="00223268" w:rsidRDefault="001D049E" w:rsidP="00553A0F">
            <w:pPr>
              <w:pStyle w:val="af3"/>
            </w:pPr>
            <w:r w:rsidRPr="00223268">
              <w:rPr>
                <w:rFonts w:hint="eastAsia"/>
              </w:rPr>
              <w:t>・平24厚告第122号別表第3の1注</w:t>
            </w:r>
            <w:r>
              <w:rPr>
                <w:rFonts w:hint="eastAsia"/>
              </w:rPr>
              <w:t>8</w:t>
            </w:r>
          </w:p>
          <w:p w:rsidR="001D049E" w:rsidRPr="00223268" w:rsidRDefault="001D049E" w:rsidP="00553A0F">
            <w:pPr>
              <w:pStyle w:val="af3"/>
            </w:pPr>
          </w:p>
        </w:tc>
        <w:tc>
          <w:tcPr>
            <w:tcW w:w="1550" w:type="dxa"/>
            <w:shd w:val="clear" w:color="auto" w:fill="auto"/>
          </w:tcPr>
          <w:p w:rsidR="001D049E" w:rsidRPr="00223268" w:rsidRDefault="001D049E" w:rsidP="00553A0F">
            <w:pPr>
              <w:pStyle w:val="af5"/>
              <w:ind w:left="160"/>
            </w:pPr>
          </w:p>
          <w:p w:rsidR="001D049E" w:rsidRPr="00223268" w:rsidRDefault="001D049E" w:rsidP="00553A0F">
            <w:pPr>
              <w:pStyle w:val="af5"/>
              <w:ind w:left="160"/>
            </w:pPr>
            <w:r w:rsidRPr="00223268">
              <w:rPr>
                <w:rFonts w:hint="eastAsia"/>
              </w:rPr>
              <w:t>□適</w:t>
            </w:r>
          </w:p>
          <w:p w:rsidR="001D049E" w:rsidRPr="00223268" w:rsidRDefault="001D049E" w:rsidP="00553A0F">
            <w:pPr>
              <w:pStyle w:val="af5"/>
              <w:ind w:left="160"/>
            </w:pPr>
            <w:r w:rsidRPr="00223268">
              <w:rPr>
                <w:rFonts w:hint="eastAsia"/>
              </w:rPr>
              <w:t>□不適</w:t>
            </w:r>
          </w:p>
          <w:p w:rsidR="001D049E" w:rsidRDefault="001D049E" w:rsidP="00553A0F">
            <w:pPr>
              <w:pStyle w:val="af5"/>
              <w:ind w:left="160"/>
            </w:pPr>
            <w:r w:rsidRPr="00223268">
              <w:rPr>
                <w:rFonts w:hint="eastAsia"/>
              </w:rPr>
              <w:t>□該当なし</w:t>
            </w:r>
          </w:p>
          <w:p w:rsidR="001D049E" w:rsidRPr="00223268" w:rsidRDefault="001D049E" w:rsidP="00553A0F">
            <w:pPr>
              <w:pStyle w:val="af5"/>
              <w:ind w:left="160"/>
            </w:pPr>
          </w:p>
        </w:tc>
      </w:tr>
      <w:tr w:rsidR="001D049E" w:rsidTr="0026382D">
        <w:trPr>
          <w:cantSplit/>
          <w:trHeight w:val="144"/>
        </w:trPr>
        <w:tc>
          <w:tcPr>
            <w:tcW w:w="1793" w:type="dxa"/>
            <w:vMerge w:val="restart"/>
            <w:shd w:val="clear" w:color="auto" w:fill="auto"/>
          </w:tcPr>
          <w:p w:rsidR="001D049E" w:rsidRPr="00223268" w:rsidRDefault="001D049E" w:rsidP="00553A0F">
            <w:pPr>
              <w:pStyle w:val="af1"/>
              <w:ind w:left="320" w:hanging="320"/>
            </w:pPr>
          </w:p>
          <w:p w:rsidR="001D049E" w:rsidRPr="00223268" w:rsidRDefault="001D049E" w:rsidP="00553A0F">
            <w:pPr>
              <w:pStyle w:val="af1"/>
              <w:ind w:left="320" w:hanging="320"/>
            </w:pPr>
            <w:r w:rsidRPr="00223268">
              <w:rPr>
                <w:rFonts w:hint="eastAsia"/>
              </w:rPr>
              <w:t>19　看護職員加配加算</w:t>
            </w:r>
          </w:p>
          <w:p w:rsidR="001D049E" w:rsidRPr="00223268" w:rsidRDefault="001D049E" w:rsidP="00553A0F">
            <w:pPr>
              <w:pStyle w:val="af1"/>
              <w:ind w:left="320" w:hanging="320"/>
            </w:pPr>
          </w:p>
        </w:tc>
        <w:tc>
          <w:tcPr>
            <w:tcW w:w="9547" w:type="dxa"/>
            <w:shd w:val="clear" w:color="auto" w:fill="auto"/>
          </w:tcPr>
          <w:p w:rsidR="001D049E" w:rsidRPr="00DB7B24" w:rsidRDefault="001D049E" w:rsidP="00553A0F">
            <w:pPr>
              <w:pStyle w:val="af3"/>
            </w:pPr>
          </w:p>
          <w:p w:rsidR="001D049E" w:rsidRPr="00DB7B24" w:rsidRDefault="001D049E" w:rsidP="00553A0F">
            <w:pPr>
              <w:pStyle w:val="af3"/>
            </w:pPr>
            <w:r w:rsidRPr="00DB7B24">
              <w:rPr>
                <w:rFonts w:hint="eastAsia"/>
              </w:rPr>
              <w:t>【指定児童発達支援、指定放課後等デイサービス】</w:t>
            </w:r>
          </w:p>
          <w:p w:rsidR="001D049E" w:rsidRPr="00DB7B24" w:rsidRDefault="001D049E" w:rsidP="00553A0F">
            <w:pPr>
              <w:pStyle w:val="af3"/>
            </w:pPr>
            <w:r w:rsidRPr="00DB7B24">
              <w:rPr>
                <w:rFonts w:hint="eastAsia"/>
              </w:rPr>
              <w:t>（１）看護職員加配加算（Ⅰ）については、次の①及び②のいずれもを満たすものとして市に届け出た指定事業所において、指定サービスを行った場合に、</w:t>
            </w:r>
            <w:r w:rsidRPr="00DB7B24">
              <w:t>1</w:t>
            </w:r>
            <w:r w:rsidRPr="00DB7B24">
              <w:rPr>
                <w:rFonts w:hint="eastAsia"/>
              </w:rPr>
              <w:t>日につき所定単位数を加算しているか。</w:t>
            </w:r>
          </w:p>
          <w:p w:rsidR="001D049E" w:rsidRPr="00DB7B24" w:rsidRDefault="001D049E" w:rsidP="00553A0F">
            <w:pPr>
              <w:pStyle w:val="afb"/>
              <w:ind w:left="320" w:hanging="160"/>
            </w:pPr>
            <w:r w:rsidRPr="00DB7B24">
              <w:rPr>
                <w:rFonts w:hint="eastAsia"/>
              </w:rPr>
              <w:t>①２（１）ハ又は２（２）ハ若しくは４（１）ハ又は４（２）③を算定する指定事業所であって、児童発達支援給付費又は放課後等デイサービス給付費の算定に必要となる従業者の員数に加え看護職員を</w:t>
            </w:r>
            <w:r w:rsidRPr="00DB7B24">
              <w:t>1</w:t>
            </w:r>
            <w:r w:rsidRPr="00DB7B24">
              <w:rPr>
                <w:rFonts w:hint="eastAsia"/>
              </w:rPr>
              <w:t>名以上（常勤換算）配置し、かつスコア表の項目の欄に規定するいずれかの医療行為を必要とする状態である重度心身障害児のそれぞれのスコアを合算した点数が40点以上であること。</w:t>
            </w:r>
          </w:p>
          <w:p w:rsidR="001D049E" w:rsidRPr="00DB7B24" w:rsidRDefault="001D049E" w:rsidP="00553A0F">
            <w:pPr>
              <w:pStyle w:val="afb"/>
              <w:ind w:left="320" w:hanging="160"/>
            </w:pPr>
            <w:r w:rsidRPr="00DB7B24">
              <w:rPr>
                <w:rFonts w:hint="eastAsia"/>
              </w:rPr>
              <w:t>②スコア表の項目の欄に規定するいずれかの医療行為を必要とする障害児に対してサービスを提供することができる旨を公表していること。</w:t>
            </w:r>
          </w:p>
          <w:p w:rsidR="001D049E" w:rsidRPr="00DB7B24" w:rsidRDefault="001D049E" w:rsidP="007076E9">
            <w:pPr>
              <w:pStyle w:val="af3"/>
            </w:pPr>
          </w:p>
        </w:tc>
        <w:tc>
          <w:tcPr>
            <w:tcW w:w="2207" w:type="dxa"/>
            <w:shd w:val="clear" w:color="auto" w:fill="auto"/>
          </w:tcPr>
          <w:p w:rsidR="001D049E" w:rsidRPr="00223268" w:rsidRDefault="001D049E" w:rsidP="00553A0F">
            <w:pPr>
              <w:pStyle w:val="af3"/>
            </w:pPr>
          </w:p>
          <w:p w:rsidR="001D049E" w:rsidRPr="00223268" w:rsidRDefault="001D049E" w:rsidP="00553A0F">
            <w:pPr>
              <w:pStyle w:val="af3"/>
            </w:pPr>
            <w:r w:rsidRPr="00223268">
              <w:rPr>
                <w:rFonts w:hint="eastAsia"/>
              </w:rPr>
              <w:t>・平24厚告第122号別表第1の1注10</w:t>
            </w:r>
          </w:p>
          <w:p w:rsidR="001D049E" w:rsidRPr="00223268" w:rsidRDefault="001D049E" w:rsidP="00553A0F">
            <w:pPr>
              <w:pStyle w:val="af3"/>
            </w:pPr>
            <w:r w:rsidRPr="00223268">
              <w:rPr>
                <w:rFonts w:hint="eastAsia"/>
              </w:rPr>
              <w:t>・平24厚告第122号別表第3の1注</w:t>
            </w:r>
            <w:r>
              <w:rPr>
                <w:rFonts w:hint="eastAsia"/>
              </w:rPr>
              <w:t>9</w:t>
            </w:r>
          </w:p>
          <w:p w:rsidR="001D049E" w:rsidRPr="00223268" w:rsidRDefault="001D049E" w:rsidP="00553A0F">
            <w:pPr>
              <w:pStyle w:val="af3"/>
            </w:pPr>
            <w:r>
              <w:rPr>
                <w:rFonts w:hint="eastAsia"/>
              </w:rPr>
              <w:t>・</w:t>
            </w:r>
            <w:r w:rsidRPr="00223268">
              <w:rPr>
                <w:rFonts w:hint="eastAsia"/>
              </w:rPr>
              <w:t>平24</w:t>
            </w:r>
            <w:r>
              <w:rPr>
                <w:rFonts w:hint="eastAsia"/>
              </w:rPr>
              <w:t>厚</w:t>
            </w:r>
            <w:r w:rsidRPr="00223268">
              <w:rPr>
                <w:rFonts w:hint="eastAsia"/>
              </w:rPr>
              <w:t>告</w:t>
            </w:r>
            <w:r>
              <w:rPr>
                <w:rFonts w:hint="eastAsia"/>
              </w:rPr>
              <w:t>第</w:t>
            </w:r>
            <w:r w:rsidRPr="00223268">
              <w:rPr>
                <w:rFonts w:hint="eastAsia"/>
              </w:rPr>
              <w:t>269</w:t>
            </w:r>
            <w:r>
              <w:rPr>
                <w:rFonts w:hint="eastAsia"/>
              </w:rPr>
              <w:t>号</w:t>
            </w:r>
          </w:p>
        </w:tc>
        <w:tc>
          <w:tcPr>
            <w:tcW w:w="1550" w:type="dxa"/>
            <w:shd w:val="clear" w:color="auto" w:fill="auto"/>
          </w:tcPr>
          <w:p w:rsidR="001D049E" w:rsidRPr="00223268" w:rsidRDefault="001D049E" w:rsidP="00553A0F">
            <w:pPr>
              <w:pStyle w:val="af5"/>
              <w:ind w:left="160"/>
            </w:pPr>
          </w:p>
          <w:p w:rsidR="001D049E" w:rsidRPr="00223268" w:rsidRDefault="001D049E" w:rsidP="00553A0F">
            <w:pPr>
              <w:pStyle w:val="af5"/>
              <w:ind w:left="160"/>
            </w:pPr>
            <w:r w:rsidRPr="00223268">
              <w:rPr>
                <w:rFonts w:hint="eastAsia"/>
              </w:rPr>
              <w:t>□適</w:t>
            </w:r>
          </w:p>
          <w:p w:rsidR="001D049E" w:rsidRPr="00223268" w:rsidRDefault="001D049E" w:rsidP="00553A0F">
            <w:pPr>
              <w:pStyle w:val="af5"/>
              <w:ind w:left="160"/>
            </w:pPr>
            <w:r w:rsidRPr="00223268">
              <w:rPr>
                <w:rFonts w:hint="eastAsia"/>
              </w:rPr>
              <w:t>□不適</w:t>
            </w:r>
          </w:p>
          <w:p w:rsidR="001D049E" w:rsidRDefault="001D049E" w:rsidP="00553A0F">
            <w:pPr>
              <w:pStyle w:val="af5"/>
              <w:ind w:left="160"/>
            </w:pPr>
            <w:r w:rsidRPr="00223268">
              <w:rPr>
                <w:rFonts w:hint="eastAsia"/>
              </w:rPr>
              <w:t>□該当なし</w:t>
            </w:r>
          </w:p>
          <w:p w:rsidR="001D049E" w:rsidRPr="00223268" w:rsidRDefault="001D049E" w:rsidP="00553A0F">
            <w:pPr>
              <w:pStyle w:val="af5"/>
              <w:ind w:left="160"/>
            </w:pPr>
          </w:p>
        </w:tc>
      </w:tr>
      <w:tr w:rsidR="001D049E" w:rsidTr="0026382D">
        <w:trPr>
          <w:cantSplit/>
          <w:trHeight w:val="144"/>
        </w:trPr>
        <w:tc>
          <w:tcPr>
            <w:tcW w:w="1793" w:type="dxa"/>
            <w:vMerge/>
            <w:shd w:val="clear" w:color="auto" w:fill="auto"/>
          </w:tcPr>
          <w:p w:rsidR="001D049E" w:rsidRPr="00223268" w:rsidRDefault="001D049E" w:rsidP="00553A0F">
            <w:pPr>
              <w:pStyle w:val="af1"/>
              <w:ind w:left="320" w:hanging="320"/>
            </w:pPr>
          </w:p>
        </w:tc>
        <w:tc>
          <w:tcPr>
            <w:tcW w:w="9547" w:type="dxa"/>
            <w:shd w:val="clear" w:color="auto" w:fill="auto"/>
          </w:tcPr>
          <w:p w:rsidR="001D049E" w:rsidRPr="00223268" w:rsidRDefault="001D049E" w:rsidP="00553A0F">
            <w:pPr>
              <w:pStyle w:val="af3"/>
            </w:pPr>
          </w:p>
          <w:p w:rsidR="001D049E" w:rsidRPr="00223268" w:rsidRDefault="001D049E" w:rsidP="00553A0F">
            <w:pPr>
              <w:pStyle w:val="af3"/>
            </w:pPr>
            <w:r w:rsidRPr="00223268">
              <w:rPr>
                <w:rFonts w:hint="eastAsia"/>
              </w:rPr>
              <w:t>【指定児童発達支援、指定放課後等デイサービス】</w:t>
            </w:r>
          </w:p>
          <w:p w:rsidR="001D049E" w:rsidRPr="007076E9" w:rsidRDefault="001D049E" w:rsidP="007076E9">
            <w:pPr>
              <w:pStyle w:val="af3"/>
            </w:pPr>
            <w:r w:rsidRPr="00223268">
              <w:rPr>
                <w:rFonts w:hint="eastAsia"/>
              </w:rPr>
              <w:t>（２）</w:t>
            </w:r>
            <w:r w:rsidR="00C33883" w:rsidRPr="00CF3B18">
              <w:rPr>
                <w:rFonts w:hint="eastAsia"/>
              </w:rPr>
              <w:t>看護職員</w:t>
            </w:r>
            <w:r w:rsidRPr="00223268">
              <w:rPr>
                <w:rFonts w:hint="eastAsia"/>
              </w:rPr>
              <w:t>加配加算（Ⅱ）については、</w:t>
            </w:r>
            <w:r w:rsidRPr="007076E9">
              <w:rPr>
                <w:rFonts w:hint="eastAsia"/>
              </w:rPr>
              <w:t>次の①及び②のいずれもを満たすものとして市に届け出た指定事業所において、指定サービスを行った場合に、</w:t>
            </w:r>
            <w:r w:rsidRPr="007076E9">
              <w:t>1</w:t>
            </w:r>
            <w:r w:rsidRPr="007076E9">
              <w:rPr>
                <w:rFonts w:hint="eastAsia"/>
              </w:rPr>
              <w:t>日につき所定単位数を加算しているか。</w:t>
            </w:r>
          </w:p>
          <w:p w:rsidR="001D049E" w:rsidRPr="007076E9" w:rsidRDefault="001D049E" w:rsidP="007076E9">
            <w:pPr>
              <w:ind w:leftChars="100" w:left="320" w:hangingChars="100" w:hanging="160"/>
              <w:rPr>
                <w:rFonts w:hAnsi="ＭＳ 明朝"/>
              </w:rPr>
            </w:pPr>
            <w:r w:rsidRPr="007076E9">
              <w:rPr>
                <w:rFonts w:hAnsi="ＭＳ 明朝" w:hint="eastAsia"/>
              </w:rPr>
              <w:t>①</w:t>
            </w:r>
            <w:r>
              <w:rPr>
                <w:rFonts w:hint="eastAsia"/>
              </w:rPr>
              <w:t>２（１）ハ又は２（２）ハ若しくは４（１）ハ又は４（２）③</w:t>
            </w:r>
            <w:r w:rsidRPr="007076E9">
              <w:rPr>
                <w:rFonts w:hAnsi="ＭＳ 明朝" w:hint="eastAsia"/>
              </w:rPr>
              <w:t>を算定する指定事業所であって、</w:t>
            </w:r>
            <w:r w:rsidRPr="00223268">
              <w:rPr>
                <w:rFonts w:hint="eastAsia"/>
              </w:rPr>
              <w:t>児童発達支援給付費又は放課後等デイサービス給付費</w:t>
            </w:r>
            <w:r w:rsidRPr="007076E9">
              <w:rPr>
                <w:rFonts w:hAnsi="ＭＳ 明朝" w:hint="eastAsia"/>
              </w:rPr>
              <w:t>の算定に必要となる従業者の員数に加え看護職員を</w:t>
            </w:r>
            <w:r>
              <w:rPr>
                <w:rFonts w:hAnsi="ＭＳ 明朝" w:hint="eastAsia"/>
              </w:rPr>
              <w:t>2</w:t>
            </w:r>
            <w:r w:rsidRPr="007076E9">
              <w:rPr>
                <w:rFonts w:hAnsi="ＭＳ 明朝" w:hint="eastAsia"/>
              </w:rPr>
              <w:t>名以上（常勤換算）配置し、かつスコア表の項目の欄に規定するいずれかの医療行為を必要とする状態である</w:t>
            </w:r>
            <w:r>
              <w:rPr>
                <w:rFonts w:hAnsi="ＭＳ 明朝" w:hint="eastAsia"/>
              </w:rPr>
              <w:t>重度</w:t>
            </w:r>
            <w:r w:rsidRPr="007076E9">
              <w:rPr>
                <w:rFonts w:hAnsi="ＭＳ 明朝" w:hint="eastAsia"/>
              </w:rPr>
              <w:t>心身障害児のそれぞれのスコアを合算した点数が</w:t>
            </w:r>
            <w:r>
              <w:rPr>
                <w:rFonts w:hAnsi="ＭＳ 明朝" w:hint="eastAsia"/>
              </w:rPr>
              <w:t>72</w:t>
            </w:r>
            <w:r w:rsidRPr="007076E9">
              <w:rPr>
                <w:rFonts w:hAnsi="ＭＳ 明朝" w:hint="eastAsia"/>
              </w:rPr>
              <w:t>点以上であること。</w:t>
            </w:r>
          </w:p>
          <w:p w:rsidR="001D049E" w:rsidRPr="007076E9" w:rsidRDefault="001D049E" w:rsidP="007076E9">
            <w:pPr>
              <w:ind w:leftChars="100" w:left="320" w:hangingChars="100" w:hanging="160"/>
              <w:rPr>
                <w:rFonts w:hAnsi="ＭＳ 明朝"/>
              </w:rPr>
            </w:pPr>
            <w:r w:rsidRPr="007076E9">
              <w:rPr>
                <w:rFonts w:hAnsi="ＭＳ 明朝" w:hint="eastAsia"/>
              </w:rPr>
              <w:t>②スコア表の項目の欄に規定するいずれかの医療行為を必要とする障害児に対してサービスを提供することができる旨を公表していること。</w:t>
            </w:r>
          </w:p>
          <w:p w:rsidR="001D049E" w:rsidRPr="007076E9" w:rsidRDefault="001D049E" w:rsidP="00553A0F">
            <w:pPr>
              <w:pStyle w:val="af3"/>
            </w:pPr>
          </w:p>
        </w:tc>
        <w:tc>
          <w:tcPr>
            <w:tcW w:w="2207" w:type="dxa"/>
            <w:shd w:val="clear" w:color="auto" w:fill="auto"/>
          </w:tcPr>
          <w:p w:rsidR="001D049E" w:rsidRPr="00223268" w:rsidRDefault="001D049E" w:rsidP="00553A0F">
            <w:pPr>
              <w:pStyle w:val="af3"/>
            </w:pPr>
          </w:p>
          <w:p w:rsidR="001D049E" w:rsidRPr="00223268" w:rsidRDefault="001D049E" w:rsidP="00553A0F">
            <w:pPr>
              <w:pStyle w:val="af3"/>
            </w:pPr>
            <w:r w:rsidRPr="00223268">
              <w:rPr>
                <w:rFonts w:hint="eastAsia"/>
              </w:rPr>
              <w:t>・平24厚告第122号別表第1の1注10</w:t>
            </w:r>
          </w:p>
          <w:p w:rsidR="001D049E" w:rsidRPr="00223268" w:rsidRDefault="001D049E" w:rsidP="00553A0F">
            <w:pPr>
              <w:pStyle w:val="af3"/>
            </w:pPr>
            <w:r w:rsidRPr="00223268">
              <w:rPr>
                <w:rFonts w:hint="eastAsia"/>
              </w:rPr>
              <w:t>・平24厚告第122号別表第3の1注</w:t>
            </w:r>
            <w:r>
              <w:rPr>
                <w:rFonts w:hint="eastAsia"/>
              </w:rPr>
              <w:t>9</w:t>
            </w:r>
          </w:p>
          <w:p w:rsidR="001D049E" w:rsidRPr="00223268" w:rsidRDefault="001D049E" w:rsidP="00553A0F">
            <w:pPr>
              <w:pStyle w:val="af3"/>
            </w:pPr>
          </w:p>
        </w:tc>
        <w:tc>
          <w:tcPr>
            <w:tcW w:w="1550" w:type="dxa"/>
            <w:shd w:val="clear" w:color="auto" w:fill="auto"/>
          </w:tcPr>
          <w:p w:rsidR="001D049E" w:rsidRPr="00223268" w:rsidRDefault="001D049E" w:rsidP="00553A0F">
            <w:pPr>
              <w:pStyle w:val="af5"/>
              <w:ind w:left="160"/>
            </w:pPr>
          </w:p>
          <w:p w:rsidR="001D049E" w:rsidRPr="00223268" w:rsidRDefault="001D049E" w:rsidP="00553A0F">
            <w:pPr>
              <w:pStyle w:val="af5"/>
              <w:ind w:left="160"/>
            </w:pPr>
            <w:r w:rsidRPr="00223268">
              <w:rPr>
                <w:rFonts w:hint="eastAsia"/>
              </w:rPr>
              <w:t>□適</w:t>
            </w:r>
          </w:p>
          <w:p w:rsidR="001D049E" w:rsidRPr="00223268" w:rsidRDefault="001D049E" w:rsidP="00553A0F">
            <w:pPr>
              <w:pStyle w:val="af5"/>
              <w:ind w:left="160"/>
            </w:pPr>
            <w:r w:rsidRPr="00223268">
              <w:rPr>
                <w:rFonts w:hint="eastAsia"/>
              </w:rPr>
              <w:t>□不適</w:t>
            </w:r>
          </w:p>
          <w:p w:rsidR="001D049E" w:rsidRDefault="001D049E" w:rsidP="00553A0F">
            <w:pPr>
              <w:pStyle w:val="af5"/>
              <w:ind w:left="160"/>
            </w:pPr>
            <w:r w:rsidRPr="00223268">
              <w:rPr>
                <w:rFonts w:hint="eastAsia"/>
              </w:rPr>
              <w:t>□該当なし</w:t>
            </w:r>
          </w:p>
          <w:p w:rsidR="001D049E" w:rsidRPr="00223268" w:rsidRDefault="001D049E" w:rsidP="00553A0F">
            <w:pPr>
              <w:pStyle w:val="af5"/>
              <w:ind w:left="160"/>
            </w:pPr>
          </w:p>
        </w:tc>
      </w:tr>
      <w:tr w:rsidR="001D049E" w:rsidTr="0026382D">
        <w:trPr>
          <w:cantSplit/>
          <w:trHeight w:val="144"/>
        </w:trPr>
        <w:tc>
          <w:tcPr>
            <w:tcW w:w="1793" w:type="dxa"/>
            <w:shd w:val="clear" w:color="auto" w:fill="auto"/>
          </w:tcPr>
          <w:p w:rsidR="001D049E" w:rsidRPr="00223268" w:rsidRDefault="001D049E" w:rsidP="00553A0F">
            <w:pPr>
              <w:pStyle w:val="af1"/>
              <w:ind w:left="320" w:hanging="320"/>
            </w:pPr>
          </w:p>
          <w:p w:rsidR="001D049E" w:rsidRPr="00223268" w:rsidRDefault="001D049E" w:rsidP="00553A0F">
            <w:pPr>
              <w:pStyle w:val="af1"/>
              <w:ind w:left="320" w:hanging="320"/>
            </w:pPr>
            <w:r w:rsidRPr="00223268">
              <w:rPr>
                <w:rFonts w:hint="eastAsia"/>
              </w:rPr>
              <w:t>20　初回加算</w:t>
            </w:r>
          </w:p>
          <w:p w:rsidR="001D049E" w:rsidRPr="00223268" w:rsidRDefault="001D049E" w:rsidP="00553A0F">
            <w:pPr>
              <w:pStyle w:val="af1"/>
              <w:ind w:left="320" w:hanging="320"/>
            </w:pPr>
          </w:p>
        </w:tc>
        <w:tc>
          <w:tcPr>
            <w:tcW w:w="9547" w:type="dxa"/>
            <w:shd w:val="clear" w:color="auto" w:fill="auto"/>
          </w:tcPr>
          <w:p w:rsidR="001D049E" w:rsidRPr="00223268" w:rsidRDefault="001D049E" w:rsidP="00553A0F">
            <w:pPr>
              <w:pStyle w:val="af3"/>
            </w:pPr>
          </w:p>
          <w:p w:rsidR="001D049E" w:rsidRPr="00223268" w:rsidRDefault="001D049E" w:rsidP="00553A0F">
            <w:pPr>
              <w:pStyle w:val="af3"/>
            </w:pPr>
            <w:r w:rsidRPr="00223268">
              <w:rPr>
                <w:rFonts w:hint="eastAsia"/>
              </w:rPr>
              <w:t>【指定保育所等訪問支援】</w:t>
            </w:r>
          </w:p>
          <w:p w:rsidR="001D049E" w:rsidRDefault="001D049E" w:rsidP="00553A0F">
            <w:pPr>
              <w:pStyle w:val="af3"/>
            </w:pPr>
            <w:r w:rsidRPr="00223268">
              <w:rPr>
                <w:rFonts w:hint="eastAsia"/>
              </w:rPr>
              <w:t>（１）指定保育所等訪問支援事業所において、新規に保</w:t>
            </w:r>
            <w:r>
              <w:rPr>
                <w:rFonts w:hint="eastAsia"/>
              </w:rPr>
              <w:t>通所支</w:t>
            </w:r>
            <w:r w:rsidRPr="00223268">
              <w:rPr>
                <w:rFonts w:hint="eastAsia"/>
              </w:rPr>
              <w:t>援計画を作成した障害児に対して、当該指定保育所等訪問支援事業所の訪問支援員が初めて又は初回の指定保育所等訪問支援を行った日の属する月に指定保育所等訪問支援を行った際に児童発達支援管理責任者が同行した場合に、</w:t>
            </w:r>
            <w:r>
              <w:t>1</w:t>
            </w:r>
            <w:r w:rsidRPr="00223268">
              <w:rPr>
                <w:rFonts w:hint="eastAsia"/>
              </w:rPr>
              <w:t>月につき所定単位数を加算しているか。</w:t>
            </w:r>
          </w:p>
          <w:p w:rsidR="001D049E" w:rsidRDefault="001D049E" w:rsidP="00553A0F">
            <w:pPr>
              <w:pStyle w:val="af3"/>
            </w:pPr>
          </w:p>
          <w:p w:rsidR="001D049E" w:rsidRPr="00223268" w:rsidRDefault="001D049E" w:rsidP="00553A0F">
            <w:pPr>
              <w:pStyle w:val="af3"/>
            </w:pPr>
            <w:r>
              <w:rPr>
                <w:rFonts w:hint="eastAsia"/>
              </w:rPr>
              <w:t>※当該障害児が過去6ヶ月間に当該指定事業所を利用したことがない場合に限り、算定できる。</w:t>
            </w:r>
          </w:p>
          <w:p w:rsidR="001D049E" w:rsidRPr="00223268" w:rsidRDefault="001D049E" w:rsidP="00553A0F">
            <w:pPr>
              <w:pStyle w:val="af3"/>
            </w:pPr>
          </w:p>
        </w:tc>
        <w:tc>
          <w:tcPr>
            <w:tcW w:w="2207" w:type="dxa"/>
            <w:shd w:val="clear" w:color="auto" w:fill="auto"/>
          </w:tcPr>
          <w:p w:rsidR="001D049E" w:rsidRPr="00223268" w:rsidRDefault="001D049E" w:rsidP="00553A0F">
            <w:pPr>
              <w:pStyle w:val="af3"/>
            </w:pPr>
          </w:p>
          <w:p w:rsidR="001D049E" w:rsidRPr="00223268" w:rsidRDefault="001D049E" w:rsidP="00553A0F">
            <w:pPr>
              <w:pStyle w:val="af3"/>
            </w:pPr>
            <w:r w:rsidRPr="00223268">
              <w:rPr>
                <w:rFonts w:hint="eastAsia"/>
              </w:rPr>
              <w:t>・平24厚告第122号別表第5の1の2注</w:t>
            </w:r>
          </w:p>
          <w:p w:rsidR="001D049E" w:rsidRPr="00223268" w:rsidRDefault="001D049E" w:rsidP="00553A0F">
            <w:pPr>
              <w:pStyle w:val="af3"/>
            </w:pPr>
          </w:p>
        </w:tc>
        <w:tc>
          <w:tcPr>
            <w:tcW w:w="1550" w:type="dxa"/>
            <w:shd w:val="clear" w:color="auto" w:fill="auto"/>
          </w:tcPr>
          <w:p w:rsidR="001D049E" w:rsidRPr="00223268" w:rsidRDefault="001D049E" w:rsidP="00553A0F">
            <w:pPr>
              <w:pStyle w:val="af5"/>
              <w:ind w:left="160"/>
            </w:pPr>
          </w:p>
          <w:p w:rsidR="001D049E" w:rsidRPr="00223268" w:rsidRDefault="001D049E" w:rsidP="00553A0F">
            <w:pPr>
              <w:pStyle w:val="af5"/>
              <w:ind w:left="160"/>
            </w:pPr>
            <w:r w:rsidRPr="00223268">
              <w:rPr>
                <w:rFonts w:hint="eastAsia"/>
              </w:rPr>
              <w:t>□適</w:t>
            </w:r>
          </w:p>
          <w:p w:rsidR="001D049E" w:rsidRPr="00223268" w:rsidRDefault="001D049E" w:rsidP="00553A0F">
            <w:pPr>
              <w:pStyle w:val="af5"/>
              <w:ind w:left="160"/>
            </w:pPr>
            <w:r w:rsidRPr="00223268">
              <w:rPr>
                <w:rFonts w:hint="eastAsia"/>
              </w:rPr>
              <w:t>□不適</w:t>
            </w:r>
          </w:p>
          <w:p w:rsidR="001D049E" w:rsidRDefault="001D049E" w:rsidP="00553A0F">
            <w:pPr>
              <w:pStyle w:val="af5"/>
              <w:ind w:left="160"/>
            </w:pPr>
            <w:r w:rsidRPr="00223268">
              <w:rPr>
                <w:rFonts w:hint="eastAsia"/>
              </w:rPr>
              <w:t>□該当なし</w:t>
            </w:r>
          </w:p>
          <w:p w:rsidR="001D049E" w:rsidRPr="00223268" w:rsidRDefault="001D049E" w:rsidP="00553A0F">
            <w:pPr>
              <w:pStyle w:val="af5"/>
              <w:ind w:left="160"/>
            </w:pPr>
          </w:p>
        </w:tc>
      </w:tr>
      <w:tr w:rsidR="00C33883" w:rsidTr="0026382D">
        <w:trPr>
          <w:cantSplit/>
          <w:trHeight w:val="144"/>
        </w:trPr>
        <w:tc>
          <w:tcPr>
            <w:tcW w:w="1793" w:type="dxa"/>
            <w:vMerge w:val="restart"/>
            <w:shd w:val="clear" w:color="auto" w:fill="auto"/>
          </w:tcPr>
          <w:p w:rsidR="00C33883" w:rsidRPr="00CF3B18" w:rsidRDefault="00C33883" w:rsidP="00553A0F">
            <w:pPr>
              <w:pStyle w:val="af1"/>
              <w:ind w:left="320" w:hanging="320"/>
            </w:pPr>
          </w:p>
          <w:p w:rsidR="00C33883" w:rsidRPr="00CF3B18" w:rsidRDefault="00C33883" w:rsidP="00553A0F">
            <w:pPr>
              <w:pStyle w:val="af1"/>
              <w:ind w:left="320" w:hanging="320"/>
            </w:pPr>
            <w:r w:rsidRPr="00CF3B18">
              <w:rPr>
                <w:rFonts w:hint="eastAsia"/>
              </w:rPr>
              <w:t>21　家庭連携加算</w:t>
            </w:r>
          </w:p>
          <w:p w:rsidR="00C33883" w:rsidRPr="00CF3B18" w:rsidRDefault="00C33883" w:rsidP="00553A0F">
            <w:pPr>
              <w:pStyle w:val="af1"/>
              <w:ind w:left="320" w:hanging="320"/>
            </w:pPr>
          </w:p>
        </w:tc>
        <w:tc>
          <w:tcPr>
            <w:tcW w:w="9547" w:type="dxa"/>
            <w:shd w:val="clear" w:color="auto" w:fill="auto"/>
          </w:tcPr>
          <w:p w:rsidR="00C33883" w:rsidRPr="00CF3B18" w:rsidRDefault="00C33883" w:rsidP="00553A0F">
            <w:pPr>
              <w:pStyle w:val="af3"/>
            </w:pPr>
          </w:p>
          <w:p w:rsidR="00C33883" w:rsidRPr="00CF3B18" w:rsidRDefault="00C33883" w:rsidP="00553A0F">
            <w:pPr>
              <w:pStyle w:val="af3"/>
            </w:pPr>
            <w:r w:rsidRPr="00CF3B18">
              <w:rPr>
                <w:rFonts w:hint="eastAsia"/>
              </w:rPr>
              <w:t>【指定児童発達支援、指定医療型児童発達支援、指定放課後等デイサービス】</w:t>
            </w:r>
          </w:p>
          <w:p w:rsidR="00C33883" w:rsidRPr="00CF3B18" w:rsidRDefault="00C33883" w:rsidP="00553A0F">
            <w:pPr>
              <w:pStyle w:val="af3"/>
            </w:pPr>
            <w:r w:rsidRPr="00CF3B18">
              <w:rPr>
                <w:rFonts w:hint="eastAsia"/>
              </w:rPr>
              <w:t>（１）指定基準の規定により指定事業所に置くべき従業者（指定児童発達支援事業所においては、栄養士及び調理員を除く。）が、通所支援計画に基づき、あらかじめ通所給付決定保護者の同意を得て、障害児の居宅を訪問して障害児及びその家族等に対する相談援助等を行った場合に、1月につき4回を限度として、その内容の指定サービスを行うのに要する標準的な時間に応じて所定単位数を加算しているか。</w:t>
            </w:r>
          </w:p>
          <w:p w:rsidR="00C33883" w:rsidRPr="00CF3B18" w:rsidRDefault="00C33883" w:rsidP="00553A0F">
            <w:pPr>
              <w:pStyle w:val="af3"/>
            </w:pPr>
          </w:p>
          <w:p w:rsidR="00C33883" w:rsidRPr="00CF3B18" w:rsidRDefault="00C33883" w:rsidP="00553A0F">
            <w:pPr>
              <w:pStyle w:val="af3"/>
            </w:pPr>
            <w:r w:rsidRPr="00CF3B18">
              <w:rPr>
                <w:rFonts w:hint="eastAsia"/>
              </w:rPr>
              <w:t>※保育所、学校等（保育所等）の当該障害児が長期間所在する場所において支援を行うことが効果的であると認められる場合には、当該保育所等及び通所給付決定保護者の同意を得た上で、当該保育所等を訪問し支援を行っても差し支えない。</w:t>
            </w:r>
          </w:p>
          <w:p w:rsidR="00C33883" w:rsidRPr="00CF3B18" w:rsidRDefault="00C33883" w:rsidP="00553A0F">
            <w:pPr>
              <w:pStyle w:val="af3"/>
            </w:pPr>
          </w:p>
        </w:tc>
        <w:tc>
          <w:tcPr>
            <w:tcW w:w="2207" w:type="dxa"/>
            <w:shd w:val="clear" w:color="auto" w:fill="auto"/>
          </w:tcPr>
          <w:p w:rsidR="00C33883" w:rsidRPr="00CF3B18" w:rsidRDefault="00C33883" w:rsidP="00553A0F">
            <w:pPr>
              <w:pStyle w:val="af3"/>
            </w:pPr>
          </w:p>
          <w:p w:rsidR="00C33883" w:rsidRPr="00CF3B18" w:rsidRDefault="00C33883" w:rsidP="00553A0F">
            <w:pPr>
              <w:pStyle w:val="af3"/>
            </w:pPr>
            <w:r w:rsidRPr="00CF3B18">
              <w:rPr>
                <w:rFonts w:hint="eastAsia"/>
              </w:rPr>
              <w:t>・平24厚告第122号別表第1の2注</w:t>
            </w:r>
          </w:p>
          <w:p w:rsidR="00C33883" w:rsidRPr="00CF3B18" w:rsidRDefault="00C33883" w:rsidP="00553A0F">
            <w:pPr>
              <w:pStyle w:val="af3"/>
            </w:pPr>
            <w:r w:rsidRPr="00CF3B18">
              <w:rPr>
                <w:rFonts w:hint="eastAsia"/>
              </w:rPr>
              <w:t>・平24厚告第122号別表第2の2注</w:t>
            </w:r>
          </w:p>
          <w:p w:rsidR="00C33883" w:rsidRPr="00CF3B18" w:rsidRDefault="00C33883" w:rsidP="00553A0F">
            <w:pPr>
              <w:pStyle w:val="af3"/>
            </w:pPr>
            <w:r w:rsidRPr="00CF3B18">
              <w:rPr>
                <w:rFonts w:hint="eastAsia"/>
              </w:rPr>
              <w:t>・平24厚告第122号別表第3の2注</w:t>
            </w:r>
          </w:p>
          <w:p w:rsidR="00C33883" w:rsidRPr="00CF3B18" w:rsidRDefault="00C33883" w:rsidP="00553A0F">
            <w:pPr>
              <w:pStyle w:val="af3"/>
              <w:rPr>
                <w:strike/>
              </w:rPr>
            </w:pPr>
          </w:p>
          <w:p w:rsidR="00C33883" w:rsidRPr="00CF3B18" w:rsidRDefault="00C33883" w:rsidP="00553A0F">
            <w:pPr>
              <w:pStyle w:val="af3"/>
            </w:pPr>
          </w:p>
        </w:tc>
        <w:tc>
          <w:tcPr>
            <w:tcW w:w="1550" w:type="dxa"/>
            <w:shd w:val="clear" w:color="auto" w:fill="auto"/>
          </w:tcPr>
          <w:p w:rsidR="00C33883" w:rsidRPr="00CF3B18" w:rsidRDefault="00C33883" w:rsidP="00553A0F">
            <w:pPr>
              <w:pStyle w:val="af5"/>
              <w:ind w:left="160"/>
            </w:pPr>
          </w:p>
          <w:p w:rsidR="00C33883" w:rsidRPr="00CF3B18" w:rsidRDefault="00C33883" w:rsidP="00553A0F">
            <w:pPr>
              <w:pStyle w:val="af5"/>
              <w:ind w:left="160"/>
            </w:pPr>
            <w:r w:rsidRPr="00CF3B18">
              <w:rPr>
                <w:rFonts w:hint="eastAsia"/>
              </w:rPr>
              <w:t>□適</w:t>
            </w:r>
          </w:p>
          <w:p w:rsidR="00C33883" w:rsidRPr="00CF3B18" w:rsidRDefault="00C33883" w:rsidP="00553A0F">
            <w:pPr>
              <w:pStyle w:val="af5"/>
              <w:ind w:left="160"/>
            </w:pPr>
            <w:r w:rsidRPr="00CF3B18">
              <w:rPr>
                <w:rFonts w:hint="eastAsia"/>
              </w:rPr>
              <w:t>□不適</w:t>
            </w:r>
          </w:p>
          <w:p w:rsidR="00C33883" w:rsidRPr="00CF3B18" w:rsidRDefault="00C33883" w:rsidP="00553A0F">
            <w:pPr>
              <w:pStyle w:val="af5"/>
              <w:ind w:left="160"/>
            </w:pPr>
            <w:r w:rsidRPr="00CF3B18">
              <w:rPr>
                <w:rFonts w:hint="eastAsia"/>
              </w:rPr>
              <w:t>□該当なし</w:t>
            </w:r>
          </w:p>
          <w:p w:rsidR="00C33883" w:rsidRPr="00CF3B18" w:rsidRDefault="00C33883" w:rsidP="00553A0F">
            <w:pPr>
              <w:pStyle w:val="af5"/>
              <w:ind w:left="160"/>
            </w:pPr>
          </w:p>
        </w:tc>
      </w:tr>
      <w:tr w:rsidR="00C33883" w:rsidTr="0026382D">
        <w:trPr>
          <w:cantSplit/>
          <w:trHeight w:val="144"/>
        </w:trPr>
        <w:tc>
          <w:tcPr>
            <w:tcW w:w="1793" w:type="dxa"/>
            <w:vMerge/>
            <w:shd w:val="clear" w:color="auto" w:fill="auto"/>
          </w:tcPr>
          <w:p w:rsidR="00C33883" w:rsidRPr="00223268" w:rsidRDefault="00C33883" w:rsidP="00C33883">
            <w:pPr>
              <w:pStyle w:val="af1"/>
              <w:ind w:left="320" w:hanging="320"/>
            </w:pPr>
          </w:p>
        </w:tc>
        <w:tc>
          <w:tcPr>
            <w:tcW w:w="9547" w:type="dxa"/>
            <w:shd w:val="clear" w:color="auto" w:fill="auto"/>
          </w:tcPr>
          <w:p w:rsidR="00C33883" w:rsidRPr="00CF3B18" w:rsidRDefault="00C33883" w:rsidP="00C33883">
            <w:pPr>
              <w:pStyle w:val="af3"/>
            </w:pPr>
          </w:p>
          <w:p w:rsidR="00C33883" w:rsidRPr="00CF3B18" w:rsidRDefault="00C33883" w:rsidP="00C33883">
            <w:pPr>
              <w:pStyle w:val="af3"/>
            </w:pPr>
            <w:r w:rsidRPr="00CF3B18">
              <w:rPr>
                <w:rFonts w:hint="eastAsia"/>
              </w:rPr>
              <w:t>【指定保育所等訪問支援】</w:t>
            </w:r>
          </w:p>
          <w:p w:rsidR="00C33883" w:rsidRPr="00CF3B18" w:rsidRDefault="00057DD4" w:rsidP="00C33883">
            <w:pPr>
              <w:pStyle w:val="af3"/>
            </w:pPr>
            <w:r w:rsidRPr="00CF3B18">
              <w:rPr>
                <w:rFonts w:hint="eastAsia"/>
              </w:rPr>
              <w:t>（２</w:t>
            </w:r>
            <w:r w:rsidR="00C33883" w:rsidRPr="00CF3B18">
              <w:rPr>
                <w:rFonts w:hint="eastAsia"/>
              </w:rPr>
              <w:t>）指定基準の規定により指定事業所に置くべき従業者が、通所支援計画に基づき、あらかじめ通所給付決定保護者の同意を得て、障害児の居宅を訪問して障害児及びその家族等に対する相談援助等を行った場合に、1月につき</w:t>
            </w:r>
            <w:r w:rsidR="00FF4C21" w:rsidRPr="00CF3B18">
              <w:rPr>
                <w:rFonts w:hint="eastAsia"/>
              </w:rPr>
              <w:t>2</w:t>
            </w:r>
            <w:r w:rsidR="00C33883" w:rsidRPr="00CF3B18">
              <w:rPr>
                <w:rFonts w:hint="eastAsia"/>
              </w:rPr>
              <w:t>回を限度として、その内容の指定サービスを行うのに要する標準的な時間に応じて所定単位数を加算しているか。</w:t>
            </w:r>
          </w:p>
          <w:p w:rsidR="00DB7AE8" w:rsidRPr="00CF3B18" w:rsidRDefault="00DB7AE8" w:rsidP="00C33883">
            <w:pPr>
              <w:pStyle w:val="af3"/>
            </w:pPr>
          </w:p>
          <w:p w:rsidR="00DB7AE8" w:rsidRPr="00CF3B18" w:rsidRDefault="00DB7AE8" w:rsidP="00C33883">
            <w:pPr>
              <w:pStyle w:val="af3"/>
            </w:pPr>
            <w:r w:rsidRPr="00CF3B18">
              <w:rPr>
                <w:rFonts w:hint="eastAsia"/>
              </w:rPr>
              <w:t>※保育所等の訪問先において、障害児及びその家族等に対する相談援助等の支援を行った場合は算定できない。</w:t>
            </w:r>
          </w:p>
          <w:p w:rsidR="00C33883" w:rsidRPr="00CF3B18" w:rsidRDefault="00C33883" w:rsidP="00C33883">
            <w:pPr>
              <w:pStyle w:val="af3"/>
              <w:ind w:left="0" w:firstLineChars="0" w:firstLine="0"/>
            </w:pPr>
          </w:p>
        </w:tc>
        <w:tc>
          <w:tcPr>
            <w:tcW w:w="2207" w:type="dxa"/>
            <w:shd w:val="clear" w:color="auto" w:fill="auto"/>
          </w:tcPr>
          <w:p w:rsidR="00C33883" w:rsidRPr="00CF3B18" w:rsidRDefault="00C33883" w:rsidP="00C33883">
            <w:pPr>
              <w:pStyle w:val="af3"/>
            </w:pPr>
          </w:p>
          <w:p w:rsidR="00C33883" w:rsidRPr="00CF3B18" w:rsidRDefault="00C33883" w:rsidP="00C33883">
            <w:pPr>
              <w:pStyle w:val="af3"/>
            </w:pPr>
            <w:r w:rsidRPr="00CF3B18">
              <w:rPr>
                <w:rFonts w:hint="eastAsia"/>
              </w:rPr>
              <w:t>・平24厚告第122号別表第5の1の3注</w:t>
            </w:r>
          </w:p>
          <w:p w:rsidR="00C33883" w:rsidRPr="00CF3B18" w:rsidRDefault="00C33883" w:rsidP="00C33883">
            <w:pPr>
              <w:pStyle w:val="af3"/>
            </w:pPr>
          </w:p>
        </w:tc>
        <w:tc>
          <w:tcPr>
            <w:tcW w:w="1550" w:type="dxa"/>
            <w:shd w:val="clear" w:color="auto" w:fill="auto"/>
          </w:tcPr>
          <w:p w:rsidR="00C33883" w:rsidRPr="00CF3B18" w:rsidRDefault="00C33883" w:rsidP="00C33883">
            <w:pPr>
              <w:pStyle w:val="af5"/>
              <w:ind w:left="160"/>
            </w:pPr>
          </w:p>
          <w:p w:rsidR="00C33883" w:rsidRPr="00CF3B18" w:rsidRDefault="00C33883" w:rsidP="00C33883">
            <w:pPr>
              <w:pStyle w:val="af5"/>
              <w:ind w:left="160"/>
            </w:pPr>
            <w:r w:rsidRPr="00CF3B18">
              <w:rPr>
                <w:rFonts w:hint="eastAsia"/>
              </w:rPr>
              <w:t>□適</w:t>
            </w:r>
          </w:p>
          <w:p w:rsidR="00C33883" w:rsidRPr="00CF3B18" w:rsidRDefault="00C33883" w:rsidP="00C33883">
            <w:pPr>
              <w:pStyle w:val="af5"/>
              <w:ind w:left="160"/>
            </w:pPr>
            <w:r w:rsidRPr="00CF3B18">
              <w:rPr>
                <w:rFonts w:hint="eastAsia"/>
              </w:rPr>
              <w:t>□不適</w:t>
            </w:r>
          </w:p>
          <w:p w:rsidR="00C33883" w:rsidRPr="00CF3B18" w:rsidRDefault="00C33883" w:rsidP="00C33883">
            <w:pPr>
              <w:pStyle w:val="af5"/>
              <w:ind w:left="160"/>
            </w:pPr>
            <w:r w:rsidRPr="00CF3B18">
              <w:rPr>
                <w:rFonts w:hint="eastAsia"/>
              </w:rPr>
              <w:t>□該当なし</w:t>
            </w:r>
          </w:p>
          <w:p w:rsidR="00C33883" w:rsidRPr="00CF3B18" w:rsidRDefault="00C33883" w:rsidP="00C33883">
            <w:pPr>
              <w:pStyle w:val="af5"/>
              <w:ind w:left="160"/>
            </w:pPr>
          </w:p>
        </w:tc>
      </w:tr>
      <w:tr w:rsidR="001D049E" w:rsidTr="0026382D">
        <w:trPr>
          <w:cantSplit/>
          <w:trHeight w:val="144"/>
        </w:trPr>
        <w:tc>
          <w:tcPr>
            <w:tcW w:w="1793" w:type="dxa"/>
            <w:shd w:val="clear" w:color="auto" w:fill="auto"/>
          </w:tcPr>
          <w:p w:rsidR="001D049E" w:rsidRPr="00223268" w:rsidRDefault="001D049E" w:rsidP="00553A0F">
            <w:pPr>
              <w:pStyle w:val="af1"/>
              <w:ind w:left="320" w:hanging="320"/>
            </w:pPr>
          </w:p>
          <w:p w:rsidR="001D049E" w:rsidRPr="00223268" w:rsidRDefault="001D049E" w:rsidP="00553A0F">
            <w:pPr>
              <w:pStyle w:val="af1"/>
              <w:ind w:left="320" w:hanging="320"/>
            </w:pPr>
            <w:r w:rsidRPr="00223268">
              <w:rPr>
                <w:rFonts w:hint="eastAsia"/>
              </w:rPr>
              <w:t>22　通所施設移行支援加算</w:t>
            </w:r>
          </w:p>
          <w:p w:rsidR="001D049E" w:rsidRPr="00223268" w:rsidRDefault="001D049E" w:rsidP="00553A0F">
            <w:pPr>
              <w:pStyle w:val="af1"/>
              <w:ind w:left="320" w:hanging="320"/>
            </w:pPr>
          </w:p>
        </w:tc>
        <w:tc>
          <w:tcPr>
            <w:tcW w:w="9547" w:type="dxa"/>
            <w:shd w:val="clear" w:color="auto" w:fill="auto"/>
          </w:tcPr>
          <w:p w:rsidR="001D049E" w:rsidRPr="00223268" w:rsidRDefault="001D049E" w:rsidP="00553A0F">
            <w:pPr>
              <w:pStyle w:val="af3"/>
            </w:pPr>
          </w:p>
          <w:p w:rsidR="001D049E" w:rsidRPr="00223268" w:rsidRDefault="001D049E" w:rsidP="00553A0F">
            <w:pPr>
              <w:pStyle w:val="af3"/>
            </w:pPr>
            <w:r w:rsidRPr="00223268">
              <w:rPr>
                <w:rFonts w:hint="eastAsia"/>
              </w:rPr>
              <w:t>【指定</w:t>
            </w:r>
            <w:r>
              <w:rPr>
                <w:rFonts w:hint="eastAsia"/>
              </w:rPr>
              <w:t>居宅</w:t>
            </w:r>
            <w:r w:rsidRPr="00223268">
              <w:rPr>
                <w:rFonts w:hint="eastAsia"/>
              </w:rPr>
              <w:t>訪問型児童発達支援】</w:t>
            </w:r>
          </w:p>
          <w:p w:rsidR="001D049E" w:rsidRDefault="001D049E" w:rsidP="00553A0F">
            <w:pPr>
              <w:pStyle w:val="af3"/>
            </w:pPr>
            <w:r w:rsidRPr="00223268">
              <w:rPr>
                <w:rFonts w:hint="eastAsia"/>
              </w:rPr>
              <w:t>（１）指定基準の規定により指定居宅訪問型児童発達支援事業所に置くべき従業者が、指定居宅訪問型児童発達支援を利用する障害児に対して、児童発達支援センター、指定児童発達支援事業所又は指定放課後等デイサービス事業所に通うための相談援助及び連絡調整を行った場合に、</w:t>
            </w:r>
            <w:r>
              <w:rPr>
                <w:rFonts w:hint="eastAsia"/>
              </w:rPr>
              <w:t>1</w:t>
            </w:r>
            <w:r w:rsidRPr="00223268">
              <w:rPr>
                <w:rFonts w:hint="eastAsia"/>
              </w:rPr>
              <w:t>回を限度として所定単位数を加算しているか。</w:t>
            </w:r>
          </w:p>
          <w:p w:rsidR="001D049E" w:rsidRDefault="001D049E" w:rsidP="00553A0F">
            <w:pPr>
              <w:pStyle w:val="af3"/>
            </w:pPr>
          </w:p>
          <w:p w:rsidR="001D049E" w:rsidRPr="00223268" w:rsidRDefault="001D049E" w:rsidP="00553A0F">
            <w:pPr>
              <w:pStyle w:val="af3"/>
            </w:pPr>
            <w:r>
              <w:rPr>
                <w:rFonts w:hint="eastAsia"/>
              </w:rPr>
              <w:t>※支援を行った日及び支援の要点に関する記録が必要。</w:t>
            </w:r>
          </w:p>
          <w:p w:rsidR="001D049E" w:rsidRPr="00223268" w:rsidRDefault="001D049E" w:rsidP="00553A0F">
            <w:pPr>
              <w:pStyle w:val="af3"/>
            </w:pPr>
          </w:p>
        </w:tc>
        <w:tc>
          <w:tcPr>
            <w:tcW w:w="2207" w:type="dxa"/>
            <w:shd w:val="clear" w:color="auto" w:fill="auto"/>
          </w:tcPr>
          <w:p w:rsidR="001D049E" w:rsidRPr="00223268" w:rsidRDefault="001D049E" w:rsidP="00553A0F">
            <w:pPr>
              <w:pStyle w:val="af3"/>
            </w:pPr>
          </w:p>
          <w:p w:rsidR="001D049E" w:rsidRPr="00223268" w:rsidRDefault="001D049E" w:rsidP="00553A0F">
            <w:pPr>
              <w:pStyle w:val="af3"/>
            </w:pPr>
            <w:r w:rsidRPr="00223268">
              <w:rPr>
                <w:rFonts w:hint="eastAsia"/>
              </w:rPr>
              <w:t>・平24厚告第122号別表第5の2注</w:t>
            </w:r>
          </w:p>
          <w:p w:rsidR="001D049E" w:rsidRPr="00223268" w:rsidRDefault="001D049E" w:rsidP="00553A0F">
            <w:pPr>
              <w:pStyle w:val="af3"/>
            </w:pPr>
          </w:p>
        </w:tc>
        <w:tc>
          <w:tcPr>
            <w:tcW w:w="1550" w:type="dxa"/>
            <w:shd w:val="clear" w:color="auto" w:fill="auto"/>
          </w:tcPr>
          <w:p w:rsidR="001D049E" w:rsidRPr="00223268" w:rsidRDefault="001D049E" w:rsidP="00553A0F">
            <w:pPr>
              <w:pStyle w:val="af5"/>
              <w:ind w:left="160"/>
            </w:pPr>
          </w:p>
          <w:p w:rsidR="001D049E" w:rsidRPr="00223268" w:rsidRDefault="001D049E" w:rsidP="00553A0F">
            <w:pPr>
              <w:pStyle w:val="af5"/>
              <w:ind w:left="160"/>
            </w:pPr>
            <w:r w:rsidRPr="00223268">
              <w:rPr>
                <w:rFonts w:hint="eastAsia"/>
              </w:rPr>
              <w:t>□適</w:t>
            </w:r>
          </w:p>
          <w:p w:rsidR="001D049E" w:rsidRPr="00223268" w:rsidRDefault="001D049E" w:rsidP="00553A0F">
            <w:pPr>
              <w:pStyle w:val="af5"/>
              <w:ind w:left="160"/>
            </w:pPr>
            <w:r w:rsidRPr="00223268">
              <w:rPr>
                <w:rFonts w:hint="eastAsia"/>
              </w:rPr>
              <w:t>□不適</w:t>
            </w:r>
          </w:p>
          <w:p w:rsidR="001D049E" w:rsidRDefault="001D049E" w:rsidP="00553A0F">
            <w:pPr>
              <w:pStyle w:val="af5"/>
              <w:ind w:left="160"/>
            </w:pPr>
            <w:r w:rsidRPr="00223268">
              <w:rPr>
                <w:rFonts w:hint="eastAsia"/>
              </w:rPr>
              <w:t>□該当なし</w:t>
            </w:r>
          </w:p>
          <w:p w:rsidR="001D049E" w:rsidRPr="00223268" w:rsidRDefault="001D049E" w:rsidP="00553A0F">
            <w:pPr>
              <w:pStyle w:val="af5"/>
              <w:ind w:left="160"/>
            </w:pPr>
          </w:p>
        </w:tc>
      </w:tr>
      <w:tr w:rsidR="000E7BC8" w:rsidTr="0026382D">
        <w:trPr>
          <w:cantSplit/>
          <w:trHeight w:val="144"/>
        </w:trPr>
        <w:tc>
          <w:tcPr>
            <w:tcW w:w="1793" w:type="dxa"/>
            <w:shd w:val="clear" w:color="auto" w:fill="auto"/>
          </w:tcPr>
          <w:p w:rsidR="000E7BC8" w:rsidRPr="00223268" w:rsidRDefault="000E7BC8" w:rsidP="00553A0F">
            <w:pPr>
              <w:pStyle w:val="af1"/>
              <w:ind w:left="320" w:hanging="320"/>
            </w:pPr>
          </w:p>
          <w:p w:rsidR="000E7BC8" w:rsidRPr="00223268" w:rsidRDefault="000E7BC8" w:rsidP="00553A0F">
            <w:pPr>
              <w:pStyle w:val="af1"/>
              <w:ind w:left="320" w:hanging="320"/>
            </w:pPr>
            <w:r w:rsidRPr="00223268">
              <w:rPr>
                <w:rFonts w:hint="eastAsia"/>
              </w:rPr>
              <w:t>23　事業所内相談支援加算</w:t>
            </w:r>
          </w:p>
          <w:p w:rsidR="000E7BC8" w:rsidRPr="00223268" w:rsidRDefault="000E7BC8" w:rsidP="00553A0F">
            <w:pPr>
              <w:pStyle w:val="af1"/>
              <w:ind w:left="320" w:hanging="320"/>
            </w:pPr>
          </w:p>
        </w:tc>
        <w:tc>
          <w:tcPr>
            <w:tcW w:w="9547" w:type="dxa"/>
            <w:shd w:val="clear" w:color="auto" w:fill="auto"/>
          </w:tcPr>
          <w:p w:rsidR="000E7BC8" w:rsidRPr="00223268" w:rsidRDefault="000E7BC8" w:rsidP="00553A0F">
            <w:pPr>
              <w:pStyle w:val="af3"/>
            </w:pPr>
          </w:p>
          <w:p w:rsidR="000E7BC8" w:rsidRPr="00223268" w:rsidRDefault="000E7BC8" w:rsidP="00553A0F">
            <w:pPr>
              <w:pStyle w:val="af3"/>
            </w:pPr>
            <w:r w:rsidRPr="00223268">
              <w:rPr>
                <w:rFonts w:hint="eastAsia"/>
              </w:rPr>
              <w:t>【指定児童発達支援、指定医療型児童発達支援、指定放課後等デイサービス】</w:t>
            </w:r>
          </w:p>
          <w:p w:rsidR="000E7BC8" w:rsidRPr="00223268" w:rsidRDefault="000E7BC8" w:rsidP="00553A0F">
            <w:pPr>
              <w:pStyle w:val="af3"/>
            </w:pPr>
            <w:r w:rsidRPr="00223268">
              <w:rPr>
                <w:rFonts w:hint="eastAsia"/>
              </w:rPr>
              <w:t>（１</w:t>
            </w:r>
            <w:r>
              <w:rPr>
                <w:rFonts w:hint="eastAsia"/>
              </w:rPr>
              <w:t>）</w:t>
            </w:r>
            <w:r w:rsidRPr="00D819B8">
              <w:rPr>
                <w:rFonts w:hint="eastAsia"/>
              </w:rPr>
              <w:t>事業所内相談支援加算</w:t>
            </w:r>
            <w:r>
              <w:rPr>
                <w:rFonts w:hint="eastAsia"/>
              </w:rPr>
              <w:t>（Ⅰ</w:t>
            </w:r>
            <w:r w:rsidRPr="00223268">
              <w:rPr>
                <w:rFonts w:hint="eastAsia"/>
              </w:rPr>
              <w:t>）</w:t>
            </w:r>
            <w:r>
              <w:rPr>
                <w:rFonts w:hint="eastAsia"/>
              </w:rPr>
              <w:t>については、指定事業所において、</w:t>
            </w:r>
            <w:r w:rsidRPr="00223268">
              <w:rPr>
                <w:rFonts w:hint="eastAsia"/>
              </w:rPr>
              <w:t>従業者が、通所支援計画に基づき、あらか</w:t>
            </w:r>
            <w:r>
              <w:rPr>
                <w:rFonts w:hint="eastAsia"/>
              </w:rPr>
              <w:t>じめ通所給付決定保護者の同意を得て、障害児及びその家族等に対して当該障害児の療育に係る</w:t>
            </w:r>
            <w:r w:rsidRPr="00223268">
              <w:rPr>
                <w:rFonts w:hint="eastAsia"/>
              </w:rPr>
              <w:t>相談援助を行った場合に、</w:t>
            </w:r>
            <w:r>
              <w:rPr>
                <w:rFonts w:hint="eastAsia"/>
              </w:rPr>
              <w:t>1</w:t>
            </w:r>
            <w:r w:rsidRPr="00223268">
              <w:rPr>
                <w:rFonts w:hint="eastAsia"/>
              </w:rPr>
              <w:t>月につき</w:t>
            </w:r>
            <w:r>
              <w:rPr>
                <w:rFonts w:hint="eastAsia"/>
              </w:rPr>
              <w:t>1</w:t>
            </w:r>
            <w:r w:rsidRPr="00223268">
              <w:rPr>
                <w:rFonts w:hint="eastAsia"/>
              </w:rPr>
              <w:t>回を限度として、所定単位数を加算しているか。</w:t>
            </w:r>
          </w:p>
          <w:p w:rsidR="000E7BC8" w:rsidRPr="00223268" w:rsidRDefault="000E7BC8" w:rsidP="00553A0F">
            <w:pPr>
              <w:pStyle w:val="af3"/>
            </w:pPr>
          </w:p>
          <w:p w:rsidR="000E7BC8" w:rsidRDefault="000E7BC8" w:rsidP="00553A0F">
            <w:pPr>
              <w:pStyle w:val="af3"/>
            </w:pPr>
            <w:r w:rsidRPr="00223268">
              <w:rPr>
                <w:rFonts w:hint="eastAsia"/>
              </w:rPr>
              <w:t>※同一日に</w:t>
            </w:r>
            <w:r>
              <w:rPr>
                <w:rFonts w:hint="eastAsia"/>
              </w:rPr>
              <w:t>（２）又は</w:t>
            </w:r>
            <w:r w:rsidRPr="00223268">
              <w:rPr>
                <w:rFonts w:hint="eastAsia"/>
              </w:rPr>
              <w:t>21の家庭連携加算を算定している場合は、算定できない。</w:t>
            </w:r>
          </w:p>
          <w:p w:rsidR="000E7BC8" w:rsidRDefault="000E7BC8" w:rsidP="00553A0F">
            <w:pPr>
              <w:pStyle w:val="af3"/>
            </w:pPr>
            <w:r>
              <w:rPr>
                <w:rFonts w:hint="eastAsia"/>
              </w:rPr>
              <w:t>※相談援助が30分に満たない場合は算定できない。</w:t>
            </w:r>
          </w:p>
          <w:p w:rsidR="000E7BC8" w:rsidRDefault="000E7BC8" w:rsidP="00553A0F">
            <w:pPr>
              <w:pStyle w:val="af3"/>
            </w:pPr>
            <w:r>
              <w:rPr>
                <w:rFonts w:hint="eastAsia"/>
              </w:rPr>
              <w:t>※相談援助を行った日及び支援の要点に関する記録が必要。</w:t>
            </w:r>
          </w:p>
          <w:p w:rsidR="000E7BC8" w:rsidRPr="00DE1273" w:rsidRDefault="000E7BC8" w:rsidP="00553A0F">
            <w:pPr>
              <w:pStyle w:val="af3"/>
            </w:pPr>
          </w:p>
        </w:tc>
        <w:tc>
          <w:tcPr>
            <w:tcW w:w="2207" w:type="dxa"/>
            <w:shd w:val="clear" w:color="auto" w:fill="auto"/>
          </w:tcPr>
          <w:p w:rsidR="000E7BC8" w:rsidRPr="00223268" w:rsidRDefault="000E7BC8" w:rsidP="00553A0F">
            <w:pPr>
              <w:pStyle w:val="af3"/>
            </w:pPr>
          </w:p>
          <w:p w:rsidR="000E7BC8" w:rsidRPr="00223268" w:rsidRDefault="000E7BC8" w:rsidP="00553A0F">
            <w:pPr>
              <w:pStyle w:val="af3"/>
            </w:pPr>
            <w:r w:rsidRPr="00223268">
              <w:rPr>
                <w:rFonts w:hint="eastAsia"/>
              </w:rPr>
              <w:t>・平24厚告第122号別表第1の2の2注</w:t>
            </w:r>
            <w:r>
              <w:rPr>
                <w:rFonts w:hint="eastAsia"/>
              </w:rPr>
              <w:t>1</w:t>
            </w:r>
          </w:p>
          <w:p w:rsidR="000E7BC8" w:rsidRPr="00223268" w:rsidRDefault="000E7BC8" w:rsidP="00553A0F">
            <w:pPr>
              <w:pStyle w:val="af3"/>
            </w:pPr>
            <w:r w:rsidRPr="00223268">
              <w:rPr>
                <w:rFonts w:hint="eastAsia"/>
              </w:rPr>
              <w:t>・平24厚告第122号別表第2の2の2注</w:t>
            </w:r>
            <w:r>
              <w:rPr>
                <w:rFonts w:hint="eastAsia"/>
              </w:rPr>
              <w:t>1</w:t>
            </w:r>
          </w:p>
          <w:p w:rsidR="000E7BC8" w:rsidRPr="00223268" w:rsidRDefault="000E7BC8" w:rsidP="00553A0F">
            <w:pPr>
              <w:pStyle w:val="af3"/>
            </w:pPr>
            <w:r w:rsidRPr="00223268">
              <w:rPr>
                <w:rFonts w:hint="eastAsia"/>
              </w:rPr>
              <w:t>・平24厚告第122号別表第3の2の2注</w:t>
            </w:r>
            <w:r>
              <w:rPr>
                <w:rFonts w:hint="eastAsia"/>
              </w:rPr>
              <w:t>1</w:t>
            </w:r>
          </w:p>
          <w:p w:rsidR="000E7BC8" w:rsidRPr="00223268" w:rsidRDefault="000E7BC8" w:rsidP="00553A0F">
            <w:pPr>
              <w:pStyle w:val="af3"/>
            </w:pPr>
          </w:p>
        </w:tc>
        <w:tc>
          <w:tcPr>
            <w:tcW w:w="1550" w:type="dxa"/>
            <w:shd w:val="clear" w:color="auto" w:fill="auto"/>
          </w:tcPr>
          <w:p w:rsidR="000E7BC8" w:rsidRPr="00223268" w:rsidRDefault="000E7BC8" w:rsidP="00553A0F">
            <w:pPr>
              <w:pStyle w:val="af5"/>
              <w:ind w:left="160"/>
            </w:pPr>
          </w:p>
          <w:p w:rsidR="000E7BC8" w:rsidRPr="00223268" w:rsidRDefault="000E7BC8" w:rsidP="00553A0F">
            <w:pPr>
              <w:pStyle w:val="af5"/>
              <w:ind w:left="160"/>
            </w:pPr>
            <w:r w:rsidRPr="00223268">
              <w:rPr>
                <w:rFonts w:hint="eastAsia"/>
              </w:rPr>
              <w:t>□適</w:t>
            </w:r>
          </w:p>
          <w:p w:rsidR="000E7BC8" w:rsidRPr="00223268" w:rsidRDefault="000E7BC8" w:rsidP="00553A0F">
            <w:pPr>
              <w:pStyle w:val="af5"/>
              <w:ind w:left="160"/>
            </w:pPr>
            <w:r w:rsidRPr="00223268">
              <w:rPr>
                <w:rFonts w:hint="eastAsia"/>
              </w:rPr>
              <w:t>□不適</w:t>
            </w:r>
          </w:p>
          <w:p w:rsidR="000E7BC8" w:rsidRDefault="000E7BC8" w:rsidP="00553A0F">
            <w:pPr>
              <w:pStyle w:val="af5"/>
              <w:ind w:left="160"/>
            </w:pPr>
            <w:r w:rsidRPr="00223268">
              <w:rPr>
                <w:rFonts w:hint="eastAsia"/>
              </w:rPr>
              <w:t>□該当なし</w:t>
            </w:r>
          </w:p>
          <w:p w:rsidR="000E7BC8" w:rsidRPr="00223268" w:rsidRDefault="000E7BC8" w:rsidP="00553A0F">
            <w:pPr>
              <w:pStyle w:val="af5"/>
              <w:ind w:left="160"/>
            </w:pPr>
          </w:p>
        </w:tc>
      </w:tr>
      <w:tr w:rsidR="000E7BC8" w:rsidTr="0026382D">
        <w:trPr>
          <w:cantSplit/>
          <w:trHeight w:val="144"/>
        </w:trPr>
        <w:tc>
          <w:tcPr>
            <w:tcW w:w="1793" w:type="dxa"/>
            <w:shd w:val="clear" w:color="auto" w:fill="auto"/>
          </w:tcPr>
          <w:p w:rsidR="000E7BC8" w:rsidRPr="00223268" w:rsidRDefault="000E7BC8" w:rsidP="000E7BC8">
            <w:pPr>
              <w:pStyle w:val="af1"/>
              <w:ind w:left="320" w:hanging="320"/>
            </w:pPr>
          </w:p>
          <w:p w:rsidR="000E7BC8" w:rsidRPr="00223268" w:rsidRDefault="000E7BC8" w:rsidP="000E7BC8">
            <w:pPr>
              <w:pStyle w:val="af1"/>
              <w:ind w:left="320" w:hanging="320"/>
            </w:pPr>
            <w:r w:rsidRPr="00223268">
              <w:rPr>
                <w:rFonts w:hint="eastAsia"/>
              </w:rPr>
              <w:t>23　事業所内相談支援加算</w:t>
            </w:r>
          </w:p>
          <w:p w:rsidR="000E7BC8" w:rsidRPr="00223268" w:rsidRDefault="000E7BC8" w:rsidP="000E7BC8">
            <w:pPr>
              <w:pStyle w:val="af1"/>
              <w:ind w:left="320" w:hanging="320"/>
            </w:pPr>
          </w:p>
        </w:tc>
        <w:tc>
          <w:tcPr>
            <w:tcW w:w="9547" w:type="dxa"/>
            <w:shd w:val="clear" w:color="auto" w:fill="auto"/>
          </w:tcPr>
          <w:p w:rsidR="000E7BC8" w:rsidRDefault="000E7BC8" w:rsidP="000E7BC8">
            <w:pPr>
              <w:pStyle w:val="af3"/>
            </w:pPr>
          </w:p>
          <w:p w:rsidR="000E7BC8" w:rsidRPr="00223268" w:rsidRDefault="000E7BC8" w:rsidP="000E7BC8">
            <w:pPr>
              <w:pStyle w:val="af3"/>
            </w:pPr>
            <w:r w:rsidRPr="00223268">
              <w:rPr>
                <w:rFonts w:hint="eastAsia"/>
              </w:rPr>
              <w:t>【指定児童発達支援、指定医療型児童発達支援、指定放課後等デイサービス】</w:t>
            </w:r>
          </w:p>
          <w:p w:rsidR="000E7BC8" w:rsidRPr="00223268" w:rsidRDefault="000E7BC8" w:rsidP="000E7BC8">
            <w:pPr>
              <w:pStyle w:val="af3"/>
            </w:pPr>
            <w:r>
              <w:rPr>
                <w:rFonts w:hint="eastAsia"/>
              </w:rPr>
              <w:t>（２）</w:t>
            </w:r>
            <w:r w:rsidRPr="00D819B8">
              <w:rPr>
                <w:rFonts w:hint="eastAsia"/>
              </w:rPr>
              <w:t>事業所内相談支援加算</w:t>
            </w:r>
            <w:r>
              <w:rPr>
                <w:rFonts w:hint="eastAsia"/>
              </w:rPr>
              <w:t>（Ⅱ</w:t>
            </w:r>
            <w:r w:rsidRPr="00223268">
              <w:rPr>
                <w:rFonts w:hint="eastAsia"/>
              </w:rPr>
              <w:t>）</w:t>
            </w:r>
            <w:r>
              <w:rPr>
                <w:rFonts w:hint="eastAsia"/>
              </w:rPr>
              <w:t>については、指定事業所において、</w:t>
            </w:r>
            <w:r w:rsidRPr="00223268">
              <w:rPr>
                <w:rFonts w:hint="eastAsia"/>
              </w:rPr>
              <w:t>従業者が、通所支援計画に基づき、あらかじめ通所給付決定保護者の同意を得て、</w:t>
            </w:r>
            <w:r>
              <w:rPr>
                <w:rFonts w:hint="eastAsia"/>
              </w:rPr>
              <w:t>、障害児及びその家族等に対して当該障害児の療育に係る</w:t>
            </w:r>
            <w:r w:rsidRPr="00223268">
              <w:rPr>
                <w:rFonts w:hint="eastAsia"/>
              </w:rPr>
              <w:t>相談援助を</w:t>
            </w:r>
            <w:r>
              <w:rPr>
                <w:rFonts w:hint="eastAsia"/>
              </w:rPr>
              <w:t>当該障害児以外の障害児及びその家族等と合わせて</w:t>
            </w:r>
            <w:r w:rsidRPr="00223268">
              <w:rPr>
                <w:rFonts w:hint="eastAsia"/>
              </w:rPr>
              <w:t>行った場合に、</w:t>
            </w:r>
            <w:r>
              <w:rPr>
                <w:rFonts w:hint="eastAsia"/>
              </w:rPr>
              <w:t>1</w:t>
            </w:r>
            <w:r w:rsidRPr="00223268">
              <w:rPr>
                <w:rFonts w:hint="eastAsia"/>
              </w:rPr>
              <w:t>月につき</w:t>
            </w:r>
            <w:r>
              <w:rPr>
                <w:rFonts w:hint="eastAsia"/>
              </w:rPr>
              <w:t>1</w:t>
            </w:r>
            <w:r w:rsidRPr="00223268">
              <w:rPr>
                <w:rFonts w:hint="eastAsia"/>
              </w:rPr>
              <w:t>回を限度として、所定単位数を加算しているか。</w:t>
            </w:r>
          </w:p>
          <w:p w:rsidR="000E7BC8" w:rsidRPr="00223268" w:rsidRDefault="000E7BC8" w:rsidP="000E7BC8">
            <w:pPr>
              <w:pStyle w:val="af3"/>
            </w:pPr>
          </w:p>
          <w:p w:rsidR="000E7BC8" w:rsidRDefault="000E7BC8" w:rsidP="000E7BC8">
            <w:pPr>
              <w:pStyle w:val="af3"/>
            </w:pPr>
            <w:r w:rsidRPr="00223268">
              <w:rPr>
                <w:rFonts w:hint="eastAsia"/>
              </w:rPr>
              <w:t>※同一日に21の家庭連携加算を算定している場合は、算定できない。</w:t>
            </w:r>
          </w:p>
          <w:p w:rsidR="000E7BC8" w:rsidRDefault="000E7BC8" w:rsidP="000E7BC8">
            <w:pPr>
              <w:pStyle w:val="af3"/>
            </w:pPr>
            <w:r>
              <w:rPr>
                <w:rFonts w:hint="eastAsia"/>
              </w:rPr>
              <w:t>※相談援助が30分に満たない場合は算定できない。</w:t>
            </w:r>
          </w:p>
          <w:p w:rsidR="000E7BC8" w:rsidRDefault="000E7BC8" w:rsidP="000E7BC8">
            <w:pPr>
              <w:pStyle w:val="af3"/>
            </w:pPr>
            <w:r>
              <w:rPr>
                <w:rFonts w:hint="eastAsia"/>
              </w:rPr>
              <w:t>※相談援助を行った日及び支援の要点に関する記録が必要。</w:t>
            </w:r>
          </w:p>
          <w:p w:rsidR="000E7BC8" w:rsidRPr="00D819B8" w:rsidRDefault="000E7BC8" w:rsidP="000E7BC8">
            <w:pPr>
              <w:pStyle w:val="af3"/>
            </w:pPr>
          </w:p>
        </w:tc>
        <w:tc>
          <w:tcPr>
            <w:tcW w:w="2207" w:type="dxa"/>
            <w:shd w:val="clear" w:color="auto" w:fill="auto"/>
          </w:tcPr>
          <w:p w:rsidR="000E7BC8" w:rsidRPr="00223268" w:rsidRDefault="000E7BC8" w:rsidP="000E7BC8">
            <w:pPr>
              <w:pStyle w:val="af3"/>
            </w:pPr>
          </w:p>
          <w:p w:rsidR="000E7BC8" w:rsidRPr="00223268" w:rsidRDefault="000E7BC8" w:rsidP="000E7BC8">
            <w:pPr>
              <w:pStyle w:val="af3"/>
            </w:pPr>
            <w:r w:rsidRPr="00223268">
              <w:rPr>
                <w:rFonts w:hint="eastAsia"/>
              </w:rPr>
              <w:t>・平24厚告第122号別表第1の2の2注</w:t>
            </w:r>
            <w:r>
              <w:rPr>
                <w:rFonts w:hint="eastAsia"/>
              </w:rPr>
              <w:t>2</w:t>
            </w:r>
          </w:p>
          <w:p w:rsidR="000E7BC8" w:rsidRPr="00223268" w:rsidRDefault="000E7BC8" w:rsidP="000E7BC8">
            <w:pPr>
              <w:pStyle w:val="af3"/>
            </w:pPr>
            <w:r w:rsidRPr="00223268">
              <w:rPr>
                <w:rFonts w:hint="eastAsia"/>
              </w:rPr>
              <w:t>・平24厚告第122号別表第2の2の2注</w:t>
            </w:r>
            <w:r>
              <w:rPr>
                <w:rFonts w:hint="eastAsia"/>
              </w:rPr>
              <w:t>2</w:t>
            </w:r>
          </w:p>
          <w:p w:rsidR="000E7BC8" w:rsidRPr="00223268" w:rsidRDefault="000E7BC8" w:rsidP="000E7BC8">
            <w:pPr>
              <w:pStyle w:val="af3"/>
            </w:pPr>
            <w:r w:rsidRPr="00223268">
              <w:rPr>
                <w:rFonts w:hint="eastAsia"/>
              </w:rPr>
              <w:t>・平24厚告第122号別表第3の2の2注</w:t>
            </w:r>
            <w:r>
              <w:rPr>
                <w:rFonts w:hint="eastAsia"/>
              </w:rPr>
              <w:t>2</w:t>
            </w:r>
          </w:p>
          <w:p w:rsidR="000E7BC8" w:rsidRPr="00223268" w:rsidRDefault="000E7BC8" w:rsidP="000E7BC8">
            <w:pPr>
              <w:pStyle w:val="af3"/>
            </w:pPr>
          </w:p>
        </w:tc>
        <w:tc>
          <w:tcPr>
            <w:tcW w:w="1550" w:type="dxa"/>
            <w:shd w:val="clear" w:color="auto" w:fill="auto"/>
          </w:tcPr>
          <w:p w:rsidR="000E7BC8" w:rsidRPr="00223268" w:rsidRDefault="000E7BC8" w:rsidP="000E7BC8">
            <w:pPr>
              <w:pStyle w:val="af5"/>
              <w:ind w:left="160"/>
            </w:pPr>
          </w:p>
          <w:p w:rsidR="000E7BC8" w:rsidRPr="00223268" w:rsidRDefault="000E7BC8" w:rsidP="000E7BC8">
            <w:pPr>
              <w:pStyle w:val="af5"/>
              <w:ind w:left="160"/>
            </w:pPr>
            <w:r w:rsidRPr="00223268">
              <w:rPr>
                <w:rFonts w:hint="eastAsia"/>
              </w:rPr>
              <w:t>□適</w:t>
            </w:r>
          </w:p>
          <w:p w:rsidR="000E7BC8" w:rsidRPr="00223268" w:rsidRDefault="000E7BC8" w:rsidP="000E7BC8">
            <w:pPr>
              <w:pStyle w:val="af5"/>
              <w:ind w:left="160"/>
            </w:pPr>
            <w:r w:rsidRPr="00223268">
              <w:rPr>
                <w:rFonts w:hint="eastAsia"/>
              </w:rPr>
              <w:t>□不適</w:t>
            </w:r>
          </w:p>
          <w:p w:rsidR="000E7BC8" w:rsidRDefault="000E7BC8" w:rsidP="000E7BC8">
            <w:pPr>
              <w:pStyle w:val="af5"/>
              <w:ind w:left="160"/>
            </w:pPr>
            <w:r w:rsidRPr="00223268">
              <w:rPr>
                <w:rFonts w:hint="eastAsia"/>
              </w:rPr>
              <w:t>□該当なし</w:t>
            </w:r>
          </w:p>
          <w:p w:rsidR="000E7BC8" w:rsidRPr="00223268" w:rsidRDefault="000E7BC8" w:rsidP="000E7BC8">
            <w:pPr>
              <w:pStyle w:val="af5"/>
              <w:ind w:left="160"/>
            </w:pPr>
          </w:p>
        </w:tc>
      </w:tr>
      <w:tr w:rsidR="001D049E" w:rsidTr="0026382D">
        <w:trPr>
          <w:cantSplit/>
          <w:trHeight w:val="144"/>
        </w:trPr>
        <w:tc>
          <w:tcPr>
            <w:tcW w:w="1793" w:type="dxa"/>
            <w:vMerge w:val="restart"/>
            <w:shd w:val="clear" w:color="auto" w:fill="auto"/>
          </w:tcPr>
          <w:p w:rsidR="001D049E" w:rsidRPr="00223268" w:rsidRDefault="001D049E" w:rsidP="00D819B8">
            <w:pPr>
              <w:pStyle w:val="af1"/>
              <w:ind w:left="320" w:hanging="320"/>
            </w:pPr>
          </w:p>
          <w:p w:rsidR="001D049E" w:rsidRPr="00223268" w:rsidRDefault="001D049E" w:rsidP="00D819B8">
            <w:pPr>
              <w:pStyle w:val="af1"/>
              <w:ind w:left="320" w:hanging="320"/>
            </w:pPr>
            <w:r>
              <w:rPr>
                <w:rFonts w:hint="eastAsia"/>
              </w:rPr>
              <w:t>24</w:t>
            </w:r>
            <w:r w:rsidRPr="00223268">
              <w:rPr>
                <w:rFonts w:hint="eastAsia"/>
              </w:rPr>
              <w:t xml:space="preserve">　食事提供加算</w:t>
            </w:r>
          </w:p>
          <w:p w:rsidR="001D049E" w:rsidRPr="00223268" w:rsidRDefault="001D049E" w:rsidP="00D819B8">
            <w:pPr>
              <w:pStyle w:val="af1"/>
              <w:ind w:left="320" w:hanging="320"/>
            </w:pPr>
          </w:p>
        </w:tc>
        <w:tc>
          <w:tcPr>
            <w:tcW w:w="9547" w:type="dxa"/>
            <w:shd w:val="clear" w:color="auto" w:fill="auto"/>
          </w:tcPr>
          <w:p w:rsidR="001D049E" w:rsidRPr="00223268" w:rsidRDefault="001D049E" w:rsidP="00D819B8">
            <w:pPr>
              <w:pStyle w:val="af3"/>
            </w:pPr>
          </w:p>
          <w:p w:rsidR="001D049E" w:rsidRPr="00223268" w:rsidRDefault="001D049E" w:rsidP="00D819B8">
            <w:pPr>
              <w:pStyle w:val="af3"/>
            </w:pPr>
            <w:r w:rsidRPr="00223268">
              <w:rPr>
                <w:rFonts w:hint="eastAsia"/>
              </w:rPr>
              <w:t>【指定児童発達支援（児童発達支援センターのみ）、指定医療型児童発達支援】</w:t>
            </w:r>
          </w:p>
          <w:p w:rsidR="001D049E" w:rsidRPr="00223268" w:rsidRDefault="001D049E" w:rsidP="00D819B8">
            <w:pPr>
              <w:pStyle w:val="af3"/>
            </w:pPr>
            <w:r w:rsidRPr="00223268">
              <w:rPr>
                <w:rFonts w:hint="eastAsia"/>
              </w:rPr>
              <w:t>（１）食事提供加算(Ⅰ)については、児童発達支援センター又は指定医療型児童発達支援事業所において児童福祉法施行令第24条第2号、第3号ロ又は第4号に掲げる通所給付決定保護者（中間所得者）の通所給付決定に係る障害児に対し、指定サービスを行った場合に、</w:t>
            </w:r>
            <w:r>
              <w:t>1</w:t>
            </w:r>
            <w:r w:rsidRPr="00223268">
              <w:rPr>
                <w:rFonts w:hint="eastAsia"/>
              </w:rPr>
              <w:t>日につき所定単位数を加算しているか。</w:t>
            </w:r>
          </w:p>
          <w:p w:rsidR="001D049E" w:rsidRPr="00150A43" w:rsidRDefault="001D049E" w:rsidP="00D819B8">
            <w:pPr>
              <w:pStyle w:val="af3"/>
            </w:pPr>
          </w:p>
        </w:tc>
        <w:tc>
          <w:tcPr>
            <w:tcW w:w="2207" w:type="dxa"/>
            <w:shd w:val="clear" w:color="auto" w:fill="auto"/>
          </w:tcPr>
          <w:p w:rsidR="001D049E" w:rsidRPr="00223268" w:rsidRDefault="001D049E" w:rsidP="00D819B8">
            <w:pPr>
              <w:pStyle w:val="af3"/>
            </w:pPr>
          </w:p>
          <w:p w:rsidR="001D049E" w:rsidRPr="00223268" w:rsidRDefault="001D049E" w:rsidP="00D819B8">
            <w:pPr>
              <w:pStyle w:val="af3"/>
            </w:pPr>
            <w:r w:rsidRPr="00223268">
              <w:rPr>
                <w:rFonts w:hint="eastAsia"/>
              </w:rPr>
              <w:t>・平24厚告第122号別表第1の</w:t>
            </w:r>
            <w:r>
              <w:rPr>
                <w:rFonts w:hint="eastAsia"/>
              </w:rPr>
              <w:t>3</w:t>
            </w:r>
            <w:r w:rsidRPr="00223268">
              <w:rPr>
                <w:rFonts w:hint="eastAsia"/>
              </w:rPr>
              <w:t>注1</w:t>
            </w:r>
          </w:p>
          <w:p w:rsidR="001D049E" w:rsidRPr="00223268" w:rsidRDefault="001D049E" w:rsidP="00D819B8">
            <w:pPr>
              <w:pStyle w:val="af3"/>
            </w:pPr>
            <w:r w:rsidRPr="00223268">
              <w:rPr>
                <w:rFonts w:hint="eastAsia"/>
              </w:rPr>
              <w:t>・平24厚告第122号別表第2の</w:t>
            </w:r>
            <w:r>
              <w:rPr>
                <w:rFonts w:hint="eastAsia"/>
              </w:rPr>
              <w:t>3</w:t>
            </w:r>
            <w:r w:rsidRPr="00223268">
              <w:rPr>
                <w:rFonts w:hint="eastAsia"/>
              </w:rPr>
              <w:t>注1</w:t>
            </w:r>
          </w:p>
          <w:p w:rsidR="001D049E" w:rsidRPr="004E1ACB" w:rsidRDefault="001D049E" w:rsidP="00D819B8">
            <w:pPr>
              <w:pStyle w:val="af3"/>
            </w:pPr>
          </w:p>
        </w:tc>
        <w:tc>
          <w:tcPr>
            <w:tcW w:w="1550" w:type="dxa"/>
            <w:shd w:val="clear" w:color="auto" w:fill="auto"/>
          </w:tcPr>
          <w:p w:rsidR="001D049E" w:rsidRPr="00223268" w:rsidRDefault="001D049E" w:rsidP="00D819B8">
            <w:pPr>
              <w:pStyle w:val="af5"/>
              <w:ind w:left="160"/>
            </w:pPr>
          </w:p>
          <w:p w:rsidR="001D049E" w:rsidRPr="00223268" w:rsidRDefault="001D049E" w:rsidP="00D819B8">
            <w:pPr>
              <w:pStyle w:val="af5"/>
              <w:ind w:left="160"/>
            </w:pPr>
            <w:r w:rsidRPr="00223268">
              <w:rPr>
                <w:rFonts w:hint="eastAsia"/>
              </w:rPr>
              <w:t>□適</w:t>
            </w:r>
          </w:p>
          <w:p w:rsidR="001D049E" w:rsidRPr="00223268" w:rsidRDefault="001D049E" w:rsidP="00D819B8">
            <w:pPr>
              <w:pStyle w:val="af5"/>
              <w:ind w:left="160"/>
            </w:pPr>
            <w:r w:rsidRPr="00223268">
              <w:rPr>
                <w:rFonts w:hint="eastAsia"/>
              </w:rPr>
              <w:t>□不適</w:t>
            </w:r>
          </w:p>
          <w:p w:rsidR="001D049E" w:rsidRDefault="001D049E" w:rsidP="00D819B8">
            <w:pPr>
              <w:pStyle w:val="af5"/>
              <w:ind w:left="160"/>
            </w:pPr>
            <w:r w:rsidRPr="00223268">
              <w:rPr>
                <w:rFonts w:hint="eastAsia"/>
              </w:rPr>
              <w:t>□該当なし</w:t>
            </w:r>
          </w:p>
          <w:p w:rsidR="001D049E" w:rsidRPr="00223268" w:rsidRDefault="001D049E" w:rsidP="00D819B8">
            <w:pPr>
              <w:pStyle w:val="af5"/>
              <w:ind w:left="160"/>
            </w:pPr>
          </w:p>
        </w:tc>
      </w:tr>
      <w:tr w:rsidR="001D049E" w:rsidTr="0026382D">
        <w:trPr>
          <w:cantSplit/>
          <w:trHeight w:val="144"/>
        </w:trPr>
        <w:tc>
          <w:tcPr>
            <w:tcW w:w="1793" w:type="dxa"/>
            <w:vMerge/>
            <w:shd w:val="clear" w:color="auto" w:fill="auto"/>
          </w:tcPr>
          <w:p w:rsidR="001D049E" w:rsidRPr="00223268" w:rsidRDefault="001D049E" w:rsidP="00D819B8">
            <w:pPr>
              <w:pStyle w:val="af1"/>
              <w:ind w:left="320" w:hanging="320"/>
            </w:pPr>
          </w:p>
        </w:tc>
        <w:tc>
          <w:tcPr>
            <w:tcW w:w="9547" w:type="dxa"/>
            <w:shd w:val="clear" w:color="auto" w:fill="auto"/>
          </w:tcPr>
          <w:p w:rsidR="001D049E" w:rsidRPr="00223268" w:rsidRDefault="001D049E" w:rsidP="00D819B8">
            <w:pPr>
              <w:pStyle w:val="af3"/>
            </w:pPr>
          </w:p>
          <w:p w:rsidR="001D049E" w:rsidRPr="00223268" w:rsidRDefault="001D049E" w:rsidP="00D819B8">
            <w:pPr>
              <w:pStyle w:val="af3"/>
            </w:pPr>
            <w:r w:rsidRPr="00223268">
              <w:rPr>
                <w:rFonts w:hint="eastAsia"/>
              </w:rPr>
              <w:t>【指定児童発達支援（児童発達支援センターのみ）、指定医療型児童発達支援】</w:t>
            </w:r>
          </w:p>
          <w:p w:rsidR="001D049E" w:rsidRPr="00223268" w:rsidRDefault="001D049E" w:rsidP="00D819B8">
            <w:pPr>
              <w:pStyle w:val="af3"/>
            </w:pPr>
            <w:r w:rsidRPr="00223268">
              <w:rPr>
                <w:rFonts w:hint="eastAsia"/>
              </w:rPr>
              <w:t>（</w:t>
            </w:r>
            <w:r>
              <w:rPr>
                <w:rFonts w:hint="eastAsia"/>
              </w:rPr>
              <w:t>２</w:t>
            </w:r>
            <w:r w:rsidRPr="00223268">
              <w:rPr>
                <w:rFonts w:hint="eastAsia"/>
              </w:rPr>
              <w:t>）食事提供加算(</w:t>
            </w:r>
            <w:r>
              <w:rPr>
                <w:rFonts w:hint="eastAsia"/>
              </w:rPr>
              <w:t>Ⅱ</w:t>
            </w:r>
            <w:r w:rsidRPr="00223268">
              <w:rPr>
                <w:rFonts w:hint="eastAsia"/>
              </w:rPr>
              <w:t>)については、児童発達支援センター又は指定医療型児童発達支援事業所において児童福祉法施行令第24条第5号に掲げる通所給付決定保護者（低所得者）の通所給付決定に係る障害児に対し、指定サービスを行った場合に、</w:t>
            </w:r>
            <w:r>
              <w:t>1</w:t>
            </w:r>
            <w:r w:rsidRPr="00223268">
              <w:rPr>
                <w:rFonts w:hint="eastAsia"/>
              </w:rPr>
              <w:t>日につき所定単位数を加算しているか。</w:t>
            </w:r>
          </w:p>
          <w:p w:rsidR="001D049E" w:rsidRPr="00223268" w:rsidRDefault="001D049E" w:rsidP="00D819B8">
            <w:pPr>
              <w:pStyle w:val="af3"/>
            </w:pPr>
          </w:p>
        </w:tc>
        <w:tc>
          <w:tcPr>
            <w:tcW w:w="2207" w:type="dxa"/>
            <w:shd w:val="clear" w:color="auto" w:fill="auto"/>
          </w:tcPr>
          <w:p w:rsidR="001D049E" w:rsidRPr="00223268" w:rsidRDefault="001D049E" w:rsidP="00D819B8">
            <w:pPr>
              <w:pStyle w:val="af3"/>
            </w:pPr>
          </w:p>
          <w:p w:rsidR="001D049E" w:rsidRPr="00223268" w:rsidRDefault="001D049E" w:rsidP="00D819B8">
            <w:pPr>
              <w:pStyle w:val="af3"/>
            </w:pPr>
            <w:r w:rsidRPr="00223268">
              <w:rPr>
                <w:rFonts w:hint="eastAsia"/>
              </w:rPr>
              <w:t>・平24厚告第122号別表第1の</w:t>
            </w:r>
            <w:r>
              <w:t>3</w:t>
            </w:r>
            <w:r w:rsidRPr="00223268">
              <w:rPr>
                <w:rFonts w:hint="eastAsia"/>
              </w:rPr>
              <w:t>注2</w:t>
            </w:r>
          </w:p>
          <w:p w:rsidR="001D049E" w:rsidRPr="00223268" w:rsidRDefault="001D049E" w:rsidP="00D819B8">
            <w:pPr>
              <w:pStyle w:val="af3"/>
            </w:pPr>
            <w:r w:rsidRPr="00223268">
              <w:rPr>
                <w:rFonts w:hint="eastAsia"/>
              </w:rPr>
              <w:t>・平24厚告第122号別表第2の</w:t>
            </w:r>
            <w:r>
              <w:rPr>
                <w:rFonts w:hint="eastAsia"/>
              </w:rPr>
              <w:t>3</w:t>
            </w:r>
            <w:r w:rsidRPr="00223268">
              <w:rPr>
                <w:rFonts w:hint="eastAsia"/>
              </w:rPr>
              <w:t>注2</w:t>
            </w:r>
          </w:p>
          <w:p w:rsidR="001D049E" w:rsidRPr="004E1ACB" w:rsidRDefault="001D049E" w:rsidP="00D819B8">
            <w:pPr>
              <w:pStyle w:val="af3"/>
            </w:pPr>
          </w:p>
        </w:tc>
        <w:tc>
          <w:tcPr>
            <w:tcW w:w="1550" w:type="dxa"/>
            <w:shd w:val="clear" w:color="auto" w:fill="auto"/>
          </w:tcPr>
          <w:p w:rsidR="001D049E" w:rsidRPr="00223268" w:rsidRDefault="001D049E" w:rsidP="00D819B8">
            <w:pPr>
              <w:pStyle w:val="af5"/>
              <w:ind w:left="160"/>
            </w:pPr>
          </w:p>
          <w:p w:rsidR="001D049E" w:rsidRPr="00223268" w:rsidRDefault="001D049E" w:rsidP="00D819B8">
            <w:pPr>
              <w:pStyle w:val="af5"/>
              <w:ind w:left="160"/>
            </w:pPr>
            <w:r w:rsidRPr="00223268">
              <w:rPr>
                <w:rFonts w:hint="eastAsia"/>
              </w:rPr>
              <w:t>□適</w:t>
            </w:r>
          </w:p>
          <w:p w:rsidR="001D049E" w:rsidRPr="00223268" w:rsidRDefault="001D049E" w:rsidP="00D819B8">
            <w:pPr>
              <w:pStyle w:val="af5"/>
              <w:ind w:left="160"/>
            </w:pPr>
            <w:r w:rsidRPr="00223268">
              <w:rPr>
                <w:rFonts w:hint="eastAsia"/>
              </w:rPr>
              <w:t>□不適</w:t>
            </w:r>
          </w:p>
          <w:p w:rsidR="001D049E" w:rsidRDefault="001D049E" w:rsidP="00D819B8">
            <w:pPr>
              <w:pStyle w:val="af5"/>
              <w:ind w:left="160"/>
            </w:pPr>
            <w:r w:rsidRPr="00223268">
              <w:rPr>
                <w:rFonts w:hint="eastAsia"/>
              </w:rPr>
              <w:t>□該当なし</w:t>
            </w:r>
          </w:p>
          <w:p w:rsidR="001D049E" w:rsidRPr="00223268" w:rsidRDefault="001D049E" w:rsidP="00D819B8">
            <w:pPr>
              <w:pStyle w:val="af5"/>
              <w:ind w:left="160"/>
            </w:pPr>
          </w:p>
        </w:tc>
      </w:tr>
      <w:tr w:rsidR="001D049E" w:rsidTr="0026382D">
        <w:trPr>
          <w:cantSplit/>
          <w:trHeight w:val="144"/>
        </w:trPr>
        <w:tc>
          <w:tcPr>
            <w:tcW w:w="1793" w:type="dxa"/>
            <w:shd w:val="clear" w:color="auto" w:fill="auto"/>
          </w:tcPr>
          <w:p w:rsidR="001D049E" w:rsidRPr="00223268" w:rsidRDefault="001D049E" w:rsidP="00D819B8">
            <w:pPr>
              <w:pStyle w:val="af1"/>
              <w:ind w:left="320" w:hanging="320"/>
            </w:pPr>
          </w:p>
          <w:p w:rsidR="001D049E" w:rsidRPr="00223268" w:rsidRDefault="001D049E" w:rsidP="00D819B8">
            <w:pPr>
              <w:pStyle w:val="af1"/>
              <w:ind w:left="320" w:hanging="320"/>
            </w:pPr>
            <w:r>
              <w:rPr>
                <w:rFonts w:hint="eastAsia"/>
              </w:rPr>
              <w:t>25</w:t>
            </w:r>
            <w:r w:rsidRPr="00223268">
              <w:rPr>
                <w:rFonts w:hint="eastAsia"/>
              </w:rPr>
              <w:t xml:space="preserve">　利用者負担上</w:t>
            </w:r>
            <w:r>
              <w:rPr>
                <w:rFonts w:hint="eastAsia"/>
              </w:rPr>
              <w:t>限</w:t>
            </w:r>
            <w:r w:rsidRPr="00223268">
              <w:rPr>
                <w:rFonts w:hint="eastAsia"/>
              </w:rPr>
              <w:t>額管理加算</w:t>
            </w:r>
          </w:p>
          <w:p w:rsidR="001D049E" w:rsidRPr="00223268" w:rsidRDefault="001D049E" w:rsidP="00D819B8">
            <w:pPr>
              <w:pStyle w:val="af1"/>
              <w:ind w:left="320" w:hanging="320"/>
            </w:pPr>
          </w:p>
        </w:tc>
        <w:tc>
          <w:tcPr>
            <w:tcW w:w="9547" w:type="dxa"/>
            <w:shd w:val="clear" w:color="auto" w:fill="auto"/>
          </w:tcPr>
          <w:p w:rsidR="001D049E" w:rsidRPr="00223268" w:rsidRDefault="001D049E" w:rsidP="00D819B8">
            <w:pPr>
              <w:pStyle w:val="af3"/>
            </w:pPr>
          </w:p>
          <w:p w:rsidR="001D049E" w:rsidRPr="00223268" w:rsidRDefault="001D049E" w:rsidP="00D819B8">
            <w:pPr>
              <w:pStyle w:val="af3"/>
            </w:pPr>
            <w:r w:rsidRPr="00223268">
              <w:rPr>
                <w:rFonts w:hint="eastAsia"/>
              </w:rPr>
              <w:t>【５事業共通】</w:t>
            </w:r>
          </w:p>
          <w:p w:rsidR="001D049E" w:rsidRDefault="001D049E" w:rsidP="00D819B8">
            <w:pPr>
              <w:pStyle w:val="af3"/>
            </w:pPr>
            <w:r w:rsidRPr="00223268">
              <w:rPr>
                <w:rFonts w:hint="eastAsia"/>
              </w:rPr>
              <w:t>（１）指定事業所が通所給付決定保護者から依頼を受け、通所利用者負担額合計額の管理を行った場合に、</w:t>
            </w:r>
            <w:r>
              <w:t>1</w:t>
            </w:r>
            <w:r w:rsidRPr="00223268">
              <w:rPr>
                <w:rFonts w:hint="eastAsia"/>
              </w:rPr>
              <w:t>月につき所定単位数を加算しているか。</w:t>
            </w:r>
          </w:p>
          <w:p w:rsidR="001D049E" w:rsidRDefault="001D049E" w:rsidP="00D819B8">
            <w:pPr>
              <w:pStyle w:val="af3"/>
            </w:pPr>
          </w:p>
          <w:p w:rsidR="001D049E" w:rsidRPr="00223268" w:rsidRDefault="001D049E" w:rsidP="00D819B8">
            <w:pPr>
              <w:pStyle w:val="af3"/>
            </w:pPr>
            <w:r>
              <w:rPr>
                <w:rFonts w:hint="eastAsia"/>
              </w:rPr>
              <w:t>※負担額が負担上限額を超えていなくても、算定対象となる。</w:t>
            </w:r>
          </w:p>
        </w:tc>
        <w:tc>
          <w:tcPr>
            <w:tcW w:w="2207" w:type="dxa"/>
            <w:shd w:val="clear" w:color="auto" w:fill="auto"/>
          </w:tcPr>
          <w:p w:rsidR="001D049E" w:rsidRPr="00223268" w:rsidRDefault="001D049E" w:rsidP="00D819B8">
            <w:pPr>
              <w:pStyle w:val="af3"/>
            </w:pPr>
          </w:p>
          <w:p w:rsidR="001D049E" w:rsidRPr="00223268" w:rsidRDefault="001D049E" w:rsidP="00D819B8">
            <w:pPr>
              <w:pStyle w:val="af3"/>
            </w:pPr>
            <w:r w:rsidRPr="00223268">
              <w:rPr>
                <w:rFonts w:hint="eastAsia"/>
              </w:rPr>
              <w:t>・平24厚告第122号別表第1の</w:t>
            </w:r>
            <w:r>
              <w:rPr>
                <w:rFonts w:hint="eastAsia"/>
              </w:rPr>
              <w:t>4</w:t>
            </w:r>
            <w:r w:rsidRPr="00223268">
              <w:rPr>
                <w:rFonts w:hint="eastAsia"/>
              </w:rPr>
              <w:t>注</w:t>
            </w:r>
          </w:p>
          <w:p w:rsidR="001D049E" w:rsidRPr="00223268" w:rsidRDefault="001D049E" w:rsidP="00D819B8">
            <w:pPr>
              <w:pStyle w:val="af3"/>
            </w:pPr>
            <w:r w:rsidRPr="00223268">
              <w:rPr>
                <w:rFonts w:hint="eastAsia"/>
              </w:rPr>
              <w:t>・平24厚告第122号別表第2の</w:t>
            </w:r>
            <w:r>
              <w:rPr>
                <w:rFonts w:hint="eastAsia"/>
              </w:rPr>
              <w:t>4</w:t>
            </w:r>
            <w:r w:rsidRPr="00223268">
              <w:rPr>
                <w:rFonts w:hint="eastAsia"/>
              </w:rPr>
              <w:t>注</w:t>
            </w:r>
          </w:p>
          <w:p w:rsidR="001D049E" w:rsidRPr="00223268" w:rsidRDefault="001D049E" w:rsidP="00D819B8">
            <w:pPr>
              <w:pStyle w:val="af3"/>
            </w:pPr>
            <w:r w:rsidRPr="00223268">
              <w:rPr>
                <w:rFonts w:hint="eastAsia"/>
              </w:rPr>
              <w:t>・平24厚告第122号別表第3の</w:t>
            </w:r>
            <w:r>
              <w:rPr>
                <w:rFonts w:hint="eastAsia"/>
              </w:rPr>
              <w:t>3</w:t>
            </w:r>
            <w:r w:rsidRPr="00223268">
              <w:rPr>
                <w:rFonts w:hint="eastAsia"/>
              </w:rPr>
              <w:t>注</w:t>
            </w:r>
          </w:p>
          <w:p w:rsidR="001D049E" w:rsidRPr="00223268" w:rsidRDefault="001D049E" w:rsidP="00D819B8">
            <w:pPr>
              <w:pStyle w:val="af3"/>
            </w:pPr>
            <w:r w:rsidRPr="00223268">
              <w:rPr>
                <w:rFonts w:hint="eastAsia"/>
              </w:rPr>
              <w:t>・平24厚告第122号別表第4の3注</w:t>
            </w:r>
          </w:p>
          <w:p w:rsidR="001D049E" w:rsidRPr="00223268" w:rsidRDefault="001D049E" w:rsidP="00D819B8">
            <w:pPr>
              <w:pStyle w:val="af3"/>
            </w:pPr>
            <w:r w:rsidRPr="00223268">
              <w:rPr>
                <w:rFonts w:hint="eastAsia"/>
              </w:rPr>
              <w:t>・平24厚告第122号別表第5の2注</w:t>
            </w:r>
          </w:p>
          <w:p w:rsidR="001D049E" w:rsidRPr="00223268" w:rsidRDefault="001D049E" w:rsidP="00D819B8">
            <w:pPr>
              <w:pStyle w:val="af3"/>
            </w:pPr>
          </w:p>
        </w:tc>
        <w:tc>
          <w:tcPr>
            <w:tcW w:w="1550" w:type="dxa"/>
            <w:shd w:val="clear" w:color="auto" w:fill="auto"/>
          </w:tcPr>
          <w:p w:rsidR="001D049E" w:rsidRPr="00223268" w:rsidRDefault="001D049E" w:rsidP="00D819B8">
            <w:pPr>
              <w:pStyle w:val="af5"/>
              <w:ind w:left="160"/>
            </w:pPr>
          </w:p>
          <w:p w:rsidR="001D049E" w:rsidRPr="00223268" w:rsidRDefault="001D049E" w:rsidP="00D819B8">
            <w:pPr>
              <w:pStyle w:val="af5"/>
              <w:ind w:left="160"/>
            </w:pPr>
            <w:r w:rsidRPr="00223268">
              <w:rPr>
                <w:rFonts w:hint="eastAsia"/>
              </w:rPr>
              <w:t>□適</w:t>
            </w:r>
          </w:p>
          <w:p w:rsidR="001D049E" w:rsidRPr="00223268" w:rsidRDefault="001D049E" w:rsidP="00D819B8">
            <w:pPr>
              <w:pStyle w:val="af5"/>
              <w:ind w:left="160"/>
            </w:pPr>
            <w:r w:rsidRPr="00223268">
              <w:rPr>
                <w:rFonts w:hint="eastAsia"/>
              </w:rPr>
              <w:t>□不適</w:t>
            </w:r>
          </w:p>
          <w:p w:rsidR="001D049E" w:rsidRDefault="001D049E" w:rsidP="00D819B8">
            <w:pPr>
              <w:pStyle w:val="af5"/>
              <w:ind w:left="160"/>
            </w:pPr>
            <w:r w:rsidRPr="00223268">
              <w:rPr>
                <w:rFonts w:hint="eastAsia"/>
              </w:rPr>
              <w:t>□該当なし</w:t>
            </w:r>
          </w:p>
          <w:p w:rsidR="001D049E" w:rsidRPr="00223268" w:rsidRDefault="001D049E" w:rsidP="00D819B8">
            <w:pPr>
              <w:pStyle w:val="af5"/>
              <w:ind w:left="160"/>
            </w:pPr>
          </w:p>
        </w:tc>
      </w:tr>
      <w:tr w:rsidR="00FF4C21" w:rsidTr="0026382D">
        <w:trPr>
          <w:cantSplit/>
          <w:trHeight w:val="144"/>
        </w:trPr>
        <w:tc>
          <w:tcPr>
            <w:tcW w:w="1793" w:type="dxa"/>
            <w:shd w:val="clear" w:color="auto" w:fill="auto"/>
          </w:tcPr>
          <w:p w:rsidR="00FF4C21" w:rsidRPr="00223268" w:rsidRDefault="00FF4C21" w:rsidP="00D819B8">
            <w:pPr>
              <w:pStyle w:val="af1"/>
              <w:ind w:left="320" w:hanging="320"/>
            </w:pPr>
          </w:p>
          <w:p w:rsidR="00FF4C21" w:rsidRPr="00223268" w:rsidRDefault="00FF4C21" w:rsidP="00D819B8">
            <w:pPr>
              <w:pStyle w:val="af1"/>
              <w:ind w:left="320" w:hanging="320"/>
            </w:pPr>
            <w:r>
              <w:rPr>
                <w:rFonts w:hint="eastAsia"/>
              </w:rPr>
              <w:t>26</w:t>
            </w:r>
            <w:r w:rsidRPr="00223268">
              <w:rPr>
                <w:rFonts w:hint="eastAsia"/>
              </w:rPr>
              <w:t xml:space="preserve">　福祉専門職員配置等加算</w:t>
            </w:r>
          </w:p>
          <w:p w:rsidR="00FF4C21" w:rsidRPr="002776C9" w:rsidRDefault="00FF4C21" w:rsidP="00D819B8">
            <w:pPr>
              <w:pStyle w:val="af1"/>
              <w:ind w:left="320" w:hanging="320"/>
            </w:pPr>
          </w:p>
        </w:tc>
        <w:tc>
          <w:tcPr>
            <w:tcW w:w="9547" w:type="dxa"/>
            <w:shd w:val="clear" w:color="auto" w:fill="auto"/>
          </w:tcPr>
          <w:p w:rsidR="00FF4C21" w:rsidRPr="00223268" w:rsidRDefault="00FF4C21" w:rsidP="00D819B8">
            <w:pPr>
              <w:pStyle w:val="af3"/>
            </w:pPr>
          </w:p>
          <w:p w:rsidR="00FF4C21" w:rsidRPr="00223268" w:rsidRDefault="00FF4C21" w:rsidP="00D819B8">
            <w:pPr>
              <w:pStyle w:val="af3"/>
            </w:pPr>
            <w:r w:rsidRPr="00223268">
              <w:rPr>
                <w:rFonts w:hint="eastAsia"/>
              </w:rPr>
              <w:t>【指定児童発達支援、指定医療型児童発達支援、指定放課後等デイサービス】</w:t>
            </w:r>
          </w:p>
          <w:p w:rsidR="00FF4C21" w:rsidRDefault="00FF4C21" w:rsidP="00D819B8">
            <w:pPr>
              <w:pStyle w:val="af3"/>
            </w:pPr>
            <w:r w:rsidRPr="00223268">
              <w:rPr>
                <w:rFonts w:hint="eastAsia"/>
              </w:rPr>
              <w:t>（１）福祉専門職員配置等加算(Ⅰ)については、指定基準の規定により置くべき児童指導員（指定医療型児童発達支援においては、児童指導員又は指定発達支援医療機関の職員（直接支援業務に従事する者のうち、看護職員及び保育士であるものを除く））として常勤で配置されている従業者のうち、社会福祉士、介護福祉士、精神保健福祉士又は公認心理士であるものの割合が</w:t>
            </w:r>
            <w:r>
              <w:rPr>
                <w:rFonts w:hint="eastAsia"/>
              </w:rPr>
              <w:t>35/</w:t>
            </w:r>
            <w:r w:rsidRPr="00223268">
              <w:rPr>
                <w:rFonts w:hint="eastAsia"/>
              </w:rPr>
              <w:t>100以上であるものとして市に届け出た指定事業所において、指定サービスを行った場合に、</w:t>
            </w:r>
            <w:r>
              <w:t>1</w:t>
            </w:r>
            <w:r w:rsidRPr="00223268">
              <w:rPr>
                <w:rFonts w:hint="eastAsia"/>
              </w:rPr>
              <w:t>日につき所定単位数を加算しているか。</w:t>
            </w:r>
          </w:p>
          <w:p w:rsidR="00FF4C21" w:rsidRDefault="00FF4C21" w:rsidP="00D819B8">
            <w:pPr>
              <w:pStyle w:val="af3"/>
            </w:pPr>
          </w:p>
          <w:p w:rsidR="00FF4C21" w:rsidRPr="00223268" w:rsidRDefault="00FF4C21" w:rsidP="00D819B8">
            <w:pPr>
              <w:pStyle w:val="af3"/>
            </w:pPr>
            <w:r>
              <w:rPr>
                <w:rFonts w:hint="eastAsia"/>
              </w:rPr>
              <w:t>※多機能型事業所においては、当該事業所における全てのサービス種別の直接処遇職員を合わせて要件を計算する（（２）及び（３）においても同じ）。</w:t>
            </w:r>
          </w:p>
          <w:p w:rsidR="00FF4C21" w:rsidRPr="00223268" w:rsidRDefault="00FF4C21" w:rsidP="00D819B8">
            <w:pPr>
              <w:pStyle w:val="af3"/>
            </w:pPr>
          </w:p>
        </w:tc>
        <w:tc>
          <w:tcPr>
            <w:tcW w:w="2207" w:type="dxa"/>
            <w:shd w:val="clear" w:color="auto" w:fill="auto"/>
          </w:tcPr>
          <w:p w:rsidR="00FF4C21" w:rsidRPr="00223268" w:rsidRDefault="00FF4C21" w:rsidP="00D819B8">
            <w:pPr>
              <w:pStyle w:val="af3"/>
            </w:pPr>
          </w:p>
          <w:p w:rsidR="00FF4C21" w:rsidRPr="00223268" w:rsidRDefault="00FF4C21" w:rsidP="00D819B8">
            <w:pPr>
              <w:pStyle w:val="af3"/>
            </w:pPr>
            <w:r w:rsidRPr="00223268">
              <w:rPr>
                <w:rFonts w:hint="eastAsia"/>
              </w:rPr>
              <w:t>・平24厚告第122号別表第1の</w:t>
            </w:r>
            <w:r>
              <w:rPr>
                <w:rFonts w:hint="eastAsia"/>
              </w:rPr>
              <w:t>5</w:t>
            </w:r>
            <w:r w:rsidRPr="00223268">
              <w:rPr>
                <w:rFonts w:hint="eastAsia"/>
              </w:rPr>
              <w:t>注1</w:t>
            </w:r>
          </w:p>
          <w:p w:rsidR="00FF4C21" w:rsidRPr="00223268" w:rsidRDefault="00FF4C21" w:rsidP="00D819B8">
            <w:pPr>
              <w:pStyle w:val="af3"/>
            </w:pPr>
            <w:r w:rsidRPr="00223268">
              <w:rPr>
                <w:rFonts w:hint="eastAsia"/>
              </w:rPr>
              <w:t>・平24厚告第122号別表第2の</w:t>
            </w:r>
            <w:r>
              <w:rPr>
                <w:rFonts w:hint="eastAsia"/>
              </w:rPr>
              <w:t>5</w:t>
            </w:r>
            <w:r w:rsidRPr="00223268">
              <w:rPr>
                <w:rFonts w:hint="eastAsia"/>
              </w:rPr>
              <w:t>注1</w:t>
            </w:r>
          </w:p>
          <w:p w:rsidR="00FF4C21" w:rsidRPr="00223268" w:rsidRDefault="00FF4C21" w:rsidP="00D819B8">
            <w:pPr>
              <w:pStyle w:val="af3"/>
            </w:pPr>
            <w:r w:rsidRPr="00223268">
              <w:rPr>
                <w:rFonts w:hint="eastAsia"/>
              </w:rPr>
              <w:t>・平24厚告第122号別表第3の</w:t>
            </w:r>
            <w:r>
              <w:rPr>
                <w:rFonts w:hint="eastAsia"/>
              </w:rPr>
              <w:t>4</w:t>
            </w:r>
            <w:r w:rsidRPr="00223268">
              <w:rPr>
                <w:rFonts w:hint="eastAsia"/>
              </w:rPr>
              <w:t>注1</w:t>
            </w:r>
          </w:p>
          <w:p w:rsidR="00FF4C21" w:rsidRPr="00223268" w:rsidRDefault="00FF4C21" w:rsidP="00D819B8">
            <w:pPr>
              <w:pStyle w:val="af3"/>
            </w:pPr>
          </w:p>
        </w:tc>
        <w:tc>
          <w:tcPr>
            <w:tcW w:w="1550" w:type="dxa"/>
            <w:shd w:val="clear" w:color="auto" w:fill="auto"/>
          </w:tcPr>
          <w:p w:rsidR="00FF4C21" w:rsidRPr="00223268" w:rsidRDefault="00FF4C21" w:rsidP="00D819B8">
            <w:pPr>
              <w:pStyle w:val="af5"/>
              <w:ind w:left="160"/>
            </w:pPr>
          </w:p>
          <w:p w:rsidR="00FF4C21" w:rsidRPr="00223268" w:rsidRDefault="00FF4C21" w:rsidP="00D819B8">
            <w:pPr>
              <w:pStyle w:val="af5"/>
              <w:ind w:left="160"/>
            </w:pPr>
            <w:r w:rsidRPr="00223268">
              <w:rPr>
                <w:rFonts w:hint="eastAsia"/>
              </w:rPr>
              <w:t>□適</w:t>
            </w:r>
          </w:p>
          <w:p w:rsidR="00FF4C21" w:rsidRPr="00223268" w:rsidRDefault="00FF4C21" w:rsidP="00D819B8">
            <w:pPr>
              <w:pStyle w:val="af5"/>
              <w:ind w:left="160"/>
            </w:pPr>
            <w:r w:rsidRPr="00223268">
              <w:rPr>
                <w:rFonts w:hint="eastAsia"/>
              </w:rPr>
              <w:t>□不適</w:t>
            </w:r>
          </w:p>
          <w:p w:rsidR="00FF4C21" w:rsidRDefault="00FF4C21" w:rsidP="00D819B8">
            <w:pPr>
              <w:pStyle w:val="af5"/>
              <w:ind w:left="160"/>
            </w:pPr>
            <w:r w:rsidRPr="00223268">
              <w:rPr>
                <w:rFonts w:hint="eastAsia"/>
              </w:rPr>
              <w:t>□該当なし</w:t>
            </w:r>
          </w:p>
          <w:p w:rsidR="00FF4C21" w:rsidRPr="00223268" w:rsidRDefault="00FF4C21" w:rsidP="00D819B8">
            <w:pPr>
              <w:pStyle w:val="af5"/>
              <w:ind w:left="160"/>
            </w:pPr>
          </w:p>
        </w:tc>
      </w:tr>
      <w:tr w:rsidR="00FF4C21" w:rsidTr="0026382D">
        <w:trPr>
          <w:cantSplit/>
          <w:trHeight w:val="144"/>
        </w:trPr>
        <w:tc>
          <w:tcPr>
            <w:tcW w:w="1793" w:type="dxa"/>
            <w:vMerge w:val="restart"/>
            <w:shd w:val="clear" w:color="auto" w:fill="auto"/>
          </w:tcPr>
          <w:p w:rsidR="00FF4C21" w:rsidRPr="00223268" w:rsidRDefault="00FF4C21" w:rsidP="002776C9">
            <w:pPr>
              <w:pStyle w:val="af1"/>
              <w:ind w:left="320" w:hanging="320"/>
            </w:pPr>
          </w:p>
          <w:p w:rsidR="00FF4C21" w:rsidRPr="00223268" w:rsidRDefault="00FF4C21" w:rsidP="002776C9">
            <w:pPr>
              <w:pStyle w:val="af1"/>
              <w:ind w:left="320" w:hanging="320"/>
            </w:pPr>
            <w:r>
              <w:rPr>
                <w:rFonts w:hint="eastAsia"/>
              </w:rPr>
              <w:t>26</w:t>
            </w:r>
            <w:r w:rsidRPr="00223268">
              <w:rPr>
                <w:rFonts w:hint="eastAsia"/>
              </w:rPr>
              <w:t xml:space="preserve">　福祉専門職員配置等加算</w:t>
            </w:r>
          </w:p>
          <w:p w:rsidR="00FF4C21" w:rsidRPr="00B37CDF" w:rsidRDefault="00FF4C21" w:rsidP="00D819B8">
            <w:pPr>
              <w:pStyle w:val="af1"/>
              <w:ind w:left="320" w:hanging="320"/>
            </w:pPr>
          </w:p>
        </w:tc>
        <w:tc>
          <w:tcPr>
            <w:tcW w:w="9547" w:type="dxa"/>
            <w:shd w:val="clear" w:color="auto" w:fill="auto"/>
          </w:tcPr>
          <w:p w:rsidR="00FF4C21" w:rsidRPr="00223268" w:rsidRDefault="00FF4C21" w:rsidP="00D819B8">
            <w:pPr>
              <w:pStyle w:val="af3"/>
            </w:pPr>
          </w:p>
          <w:p w:rsidR="00FF4C21" w:rsidRPr="00223268" w:rsidRDefault="00FF4C21" w:rsidP="00D819B8">
            <w:pPr>
              <w:pStyle w:val="af3"/>
            </w:pPr>
            <w:r w:rsidRPr="00223268">
              <w:rPr>
                <w:rFonts w:hint="eastAsia"/>
              </w:rPr>
              <w:t>【指定児童発達支援、指定医療型児童発達支援、指定放課後等デイサービス】</w:t>
            </w:r>
          </w:p>
          <w:p w:rsidR="00FF4C21" w:rsidRDefault="00FF4C21" w:rsidP="00D819B8">
            <w:pPr>
              <w:pStyle w:val="af3"/>
            </w:pPr>
            <w:r w:rsidRPr="00223268">
              <w:rPr>
                <w:rFonts w:hint="eastAsia"/>
              </w:rPr>
              <w:t>（２）福祉専門職員配置等加算(Ⅱ)については、指定基準の規定により置くべき児童指導員（指定医療型児童発達支援においては、児童指導員又は指定発達支援医療機関の職員（直接支援業務に従事する者のうち、看護職員及び保育士であるものを除く））として常勤で配置されている従業者のうち、社会福祉士、介護福祉士、精神保健福祉士又は公認心理士であるものの割合が</w:t>
            </w:r>
            <w:r>
              <w:rPr>
                <w:rFonts w:hint="eastAsia"/>
              </w:rPr>
              <w:t>25/</w:t>
            </w:r>
            <w:r w:rsidRPr="00223268">
              <w:rPr>
                <w:rFonts w:hint="eastAsia"/>
              </w:rPr>
              <w:t>100以上であるものとして市に届け出た指定事業所において、指定サービスを行った場合に、</w:t>
            </w:r>
            <w:r>
              <w:t>1</w:t>
            </w:r>
            <w:r w:rsidRPr="00223268">
              <w:rPr>
                <w:rFonts w:hint="eastAsia"/>
              </w:rPr>
              <w:t>日につき所定単位数を加算しているか。</w:t>
            </w:r>
          </w:p>
          <w:p w:rsidR="00FF4C21" w:rsidRDefault="00FF4C21" w:rsidP="00D819B8">
            <w:pPr>
              <w:pStyle w:val="af3"/>
            </w:pPr>
          </w:p>
          <w:p w:rsidR="00FF4C21" w:rsidRPr="00223268" w:rsidRDefault="00FF4C21" w:rsidP="00D819B8">
            <w:pPr>
              <w:pStyle w:val="af3"/>
            </w:pPr>
            <w:r w:rsidRPr="00223268">
              <w:rPr>
                <w:rFonts w:hint="eastAsia"/>
              </w:rPr>
              <w:t>※</w:t>
            </w:r>
            <w:r w:rsidRPr="008C7010">
              <w:rPr>
                <w:rFonts w:hint="eastAsia"/>
              </w:rPr>
              <w:t>（１）</w:t>
            </w:r>
            <w:r w:rsidRPr="00223268">
              <w:rPr>
                <w:rFonts w:hint="eastAsia"/>
              </w:rPr>
              <w:t>を算定している場合は、算定できない。</w:t>
            </w:r>
          </w:p>
          <w:p w:rsidR="00FF4C21" w:rsidRPr="00223268" w:rsidRDefault="00FF4C21" w:rsidP="00D819B8">
            <w:pPr>
              <w:pStyle w:val="af3"/>
            </w:pPr>
          </w:p>
        </w:tc>
        <w:tc>
          <w:tcPr>
            <w:tcW w:w="2207" w:type="dxa"/>
            <w:shd w:val="clear" w:color="auto" w:fill="auto"/>
          </w:tcPr>
          <w:p w:rsidR="00FF4C21" w:rsidRPr="00223268" w:rsidRDefault="00FF4C21" w:rsidP="00D819B8">
            <w:pPr>
              <w:pStyle w:val="af3"/>
            </w:pPr>
          </w:p>
          <w:p w:rsidR="00FF4C21" w:rsidRPr="00223268" w:rsidRDefault="00FF4C21" w:rsidP="00D819B8">
            <w:pPr>
              <w:pStyle w:val="af3"/>
            </w:pPr>
            <w:r w:rsidRPr="00223268">
              <w:rPr>
                <w:rFonts w:hint="eastAsia"/>
              </w:rPr>
              <w:t>・平24厚告第122号別表第1の</w:t>
            </w:r>
            <w:r>
              <w:rPr>
                <w:rFonts w:hint="eastAsia"/>
              </w:rPr>
              <w:t>5</w:t>
            </w:r>
            <w:r w:rsidRPr="00223268">
              <w:rPr>
                <w:rFonts w:hint="eastAsia"/>
              </w:rPr>
              <w:t>注2</w:t>
            </w:r>
          </w:p>
          <w:p w:rsidR="00FF4C21" w:rsidRPr="00223268" w:rsidRDefault="00FF4C21" w:rsidP="00D819B8">
            <w:pPr>
              <w:pStyle w:val="af3"/>
            </w:pPr>
            <w:r w:rsidRPr="00223268">
              <w:rPr>
                <w:rFonts w:hint="eastAsia"/>
              </w:rPr>
              <w:t>・平24厚告第122号別表第2の</w:t>
            </w:r>
            <w:r>
              <w:rPr>
                <w:rFonts w:hint="eastAsia"/>
              </w:rPr>
              <w:t>5</w:t>
            </w:r>
            <w:r w:rsidRPr="00223268">
              <w:rPr>
                <w:rFonts w:hint="eastAsia"/>
              </w:rPr>
              <w:t>注2</w:t>
            </w:r>
          </w:p>
          <w:p w:rsidR="00FF4C21" w:rsidRPr="00223268" w:rsidRDefault="00FF4C21" w:rsidP="00D819B8">
            <w:pPr>
              <w:pStyle w:val="af3"/>
            </w:pPr>
            <w:r w:rsidRPr="00223268">
              <w:rPr>
                <w:rFonts w:hint="eastAsia"/>
              </w:rPr>
              <w:t>・平24厚告第122号別表第3の</w:t>
            </w:r>
            <w:r>
              <w:rPr>
                <w:rFonts w:hint="eastAsia"/>
              </w:rPr>
              <w:t>4</w:t>
            </w:r>
            <w:r w:rsidRPr="00223268">
              <w:rPr>
                <w:rFonts w:hint="eastAsia"/>
              </w:rPr>
              <w:t>注2</w:t>
            </w:r>
          </w:p>
          <w:p w:rsidR="00FF4C21" w:rsidRPr="004E1ACB" w:rsidRDefault="00FF4C21" w:rsidP="00D819B8">
            <w:pPr>
              <w:pStyle w:val="af3"/>
            </w:pPr>
          </w:p>
        </w:tc>
        <w:tc>
          <w:tcPr>
            <w:tcW w:w="1550" w:type="dxa"/>
            <w:shd w:val="clear" w:color="auto" w:fill="auto"/>
          </w:tcPr>
          <w:p w:rsidR="00FF4C21" w:rsidRPr="00223268" w:rsidRDefault="00FF4C21" w:rsidP="00D819B8">
            <w:pPr>
              <w:pStyle w:val="af5"/>
              <w:ind w:left="160"/>
            </w:pPr>
          </w:p>
          <w:p w:rsidR="00FF4C21" w:rsidRPr="00223268" w:rsidRDefault="00FF4C21" w:rsidP="00D819B8">
            <w:pPr>
              <w:pStyle w:val="af5"/>
              <w:ind w:left="160"/>
            </w:pPr>
            <w:r w:rsidRPr="00223268">
              <w:rPr>
                <w:rFonts w:hint="eastAsia"/>
              </w:rPr>
              <w:t>□適</w:t>
            </w:r>
          </w:p>
          <w:p w:rsidR="00FF4C21" w:rsidRPr="00223268" w:rsidRDefault="00FF4C21" w:rsidP="00D819B8">
            <w:pPr>
              <w:pStyle w:val="af5"/>
              <w:ind w:left="160"/>
            </w:pPr>
            <w:r w:rsidRPr="00223268">
              <w:rPr>
                <w:rFonts w:hint="eastAsia"/>
              </w:rPr>
              <w:t>□不適</w:t>
            </w:r>
          </w:p>
          <w:p w:rsidR="00FF4C21" w:rsidRDefault="00FF4C21" w:rsidP="00D819B8">
            <w:pPr>
              <w:pStyle w:val="af5"/>
              <w:ind w:left="160"/>
            </w:pPr>
            <w:r w:rsidRPr="00223268">
              <w:rPr>
                <w:rFonts w:hint="eastAsia"/>
              </w:rPr>
              <w:t>□該当なし</w:t>
            </w:r>
          </w:p>
          <w:p w:rsidR="00FF4C21" w:rsidRPr="00223268" w:rsidRDefault="00FF4C21" w:rsidP="00D819B8">
            <w:pPr>
              <w:pStyle w:val="af5"/>
              <w:ind w:left="160"/>
            </w:pPr>
          </w:p>
        </w:tc>
      </w:tr>
      <w:tr w:rsidR="00FF4C21" w:rsidTr="0026382D">
        <w:trPr>
          <w:cantSplit/>
          <w:trHeight w:val="144"/>
        </w:trPr>
        <w:tc>
          <w:tcPr>
            <w:tcW w:w="1793" w:type="dxa"/>
            <w:vMerge/>
            <w:shd w:val="clear" w:color="auto" w:fill="auto"/>
          </w:tcPr>
          <w:p w:rsidR="00FF4C21" w:rsidRPr="002776C9" w:rsidRDefault="00FF4C21" w:rsidP="00D819B8">
            <w:pPr>
              <w:pStyle w:val="af1"/>
              <w:ind w:left="320" w:hanging="320"/>
            </w:pPr>
          </w:p>
        </w:tc>
        <w:tc>
          <w:tcPr>
            <w:tcW w:w="9547" w:type="dxa"/>
            <w:shd w:val="clear" w:color="auto" w:fill="auto"/>
          </w:tcPr>
          <w:p w:rsidR="00FF4C21" w:rsidRPr="00223268" w:rsidRDefault="00FF4C21" w:rsidP="00D819B8">
            <w:pPr>
              <w:pStyle w:val="af3"/>
            </w:pPr>
          </w:p>
          <w:p w:rsidR="00FF4C21" w:rsidRPr="00223268" w:rsidRDefault="00FF4C21" w:rsidP="00D819B8">
            <w:pPr>
              <w:pStyle w:val="af3"/>
            </w:pPr>
            <w:r w:rsidRPr="00223268">
              <w:rPr>
                <w:rFonts w:hint="eastAsia"/>
              </w:rPr>
              <w:t>【指定児童発達支援、指定医療型児童発達支援、指定放課後等デイサービス】</w:t>
            </w:r>
          </w:p>
          <w:p w:rsidR="00FF4C21" w:rsidRPr="00223268" w:rsidRDefault="00FF4C21" w:rsidP="00D819B8">
            <w:pPr>
              <w:pStyle w:val="af3"/>
            </w:pPr>
            <w:r w:rsidRPr="00223268">
              <w:rPr>
                <w:rFonts w:hint="eastAsia"/>
              </w:rPr>
              <w:t>（３）</w:t>
            </w:r>
            <w:r w:rsidRPr="00CF3B18">
              <w:rPr>
                <w:rFonts w:hint="eastAsia"/>
              </w:rPr>
              <w:t>福祉専門職員配置等加算(Ⅲ)については、</w:t>
            </w:r>
            <w:r w:rsidRPr="00223268">
              <w:rPr>
                <w:rFonts w:hint="eastAsia"/>
              </w:rPr>
              <w:t>次の①又は②のいずれかに該当するものとして市に届け出た指定事業所において、指定サービスを行った場合に、１日につき所定単位数を加算しているか。</w:t>
            </w:r>
          </w:p>
          <w:p w:rsidR="00FF4C21" w:rsidRPr="00223268" w:rsidRDefault="00FF4C21" w:rsidP="00D819B8">
            <w:pPr>
              <w:pStyle w:val="afb"/>
              <w:ind w:left="320" w:hanging="160"/>
            </w:pPr>
            <w:r w:rsidRPr="00223268">
              <w:rPr>
                <w:rFonts w:hint="eastAsia"/>
              </w:rPr>
              <w:t>①指定基準</w:t>
            </w:r>
            <w:r>
              <w:rPr>
                <w:rFonts w:hint="eastAsia"/>
              </w:rPr>
              <w:t>の規定により置くべき児童指導員又は保育士</w:t>
            </w:r>
            <w:r w:rsidRPr="00223268">
              <w:rPr>
                <w:rFonts w:hint="eastAsia"/>
              </w:rPr>
              <w:t>（児童指導員等。指定医療型児童発達支援においては、児童指導員若しくは保育士又は指定発達支援医療機関の職員（直接支援業務に従事する保育士又は指導員であるものに限る））として配置されている従業者のうち、常勤で配置されているものの割合が</w:t>
            </w:r>
            <w:r>
              <w:rPr>
                <w:rFonts w:hint="eastAsia"/>
              </w:rPr>
              <w:t>75/</w:t>
            </w:r>
            <w:r w:rsidRPr="00223268">
              <w:rPr>
                <w:rFonts w:hint="eastAsia"/>
              </w:rPr>
              <w:t>10</w:t>
            </w:r>
            <w:r>
              <w:rPr>
                <w:rFonts w:hint="eastAsia"/>
              </w:rPr>
              <w:t>0</w:t>
            </w:r>
            <w:r w:rsidRPr="00223268">
              <w:rPr>
                <w:rFonts w:hint="eastAsia"/>
              </w:rPr>
              <w:t>以上であること。</w:t>
            </w:r>
          </w:p>
          <w:p w:rsidR="00FF4C21" w:rsidRDefault="00FF4C21" w:rsidP="00D819B8">
            <w:pPr>
              <w:pStyle w:val="afb"/>
              <w:ind w:left="320" w:hanging="160"/>
            </w:pPr>
            <w:r w:rsidRPr="00223268">
              <w:rPr>
                <w:rFonts w:hint="eastAsia"/>
              </w:rPr>
              <w:t>②児童指導員等として常勤で配置されている従業者のうち、</w:t>
            </w:r>
            <w:r>
              <w:rPr>
                <w:rFonts w:hint="eastAsia"/>
              </w:rPr>
              <w:t>3</w:t>
            </w:r>
            <w:r w:rsidRPr="00223268">
              <w:rPr>
                <w:rFonts w:hint="eastAsia"/>
              </w:rPr>
              <w:t>年以上従事しているものの割合が</w:t>
            </w:r>
            <w:r>
              <w:rPr>
                <w:rFonts w:hint="eastAsia"/>
              </w:rPr>
              <w:t>30/</w:t>
            </w:r>
            <w:r w:rsidRPr="00223268">
              <w:rPr>
                <w:rFonts w:hint="eastAsia"/>
              </w:rPr>
              <w:t>100以上であること。</w:t>
            </w:r>
          </w:p>
          <w:p w:rsidR="00FF4C21" w:rsidRDefault="00FF4C21" w:rsidP="00D819B8">
            <w:pPr>
              <w:pStyle w:val="af3"/>
            </w:pPr>
          </w:p>
          <w:p w:rsidR="00FF4C21" w:rsidRDefault="00FF4C21" w:rsidP="00D819B8">
            <w:pPr>
              <w:pStyle w:val="af3"/>
            </w:pPr>
            <w:r w:rsidRPr="00223268">
              <w:rPr>
                <w:rFonts w:hint="eastAsia"/>
              </w:rPr>
              <w:t>※</w:t>
            </w:r>
            <w:r w:rsidRPr="008C7010">
              <w:rPr>
                <w:rFonts w:hint="eastAsia"/>
              </w:rPr>
              <w:t>（１）</w:t>
            </w:r>
            <w:r>
              <w:rPr>
                <w:rFonts w:hint="eastAsia"/>
              </w:rPr>
              <w:t>又は（２）</w:t>
            </w:r>
            <w:r w:rsidRPr="00223268">
              <w:rPr>
                <w:rFonts w:hint="eastAsia"/>
              </w:rPr>
              <w:t>を算定している場合は、算定できない。</w:t>
            </w:r>
          </w:p>
          <w:p w:rsidR="00FF4C21" w:rsidRPr="00223268" w:rsidRDefault="00FF4C21" w:rsidP="00D819B8">
            <w:pPr>
              <w:pStyle w:val="af3"/>
            </w:pPr>
            <w:r>
              <w:rPr>
                <w:rFonts w:hint="eastAsia"/>
              </w:rPr>
              <w:t>※「3年以上従事」には、同一法人の経営する障害児通所支援事業、障害福祉サービス事業等の職員として勤務した年数を含めることができる。</w:t>
            </w:r>
          </w:p>
          <w:p w:rsidR="00FF4C21" w:rsidRPr="00223268" w:rsidRDefault="00FF4C21" w:rsidP="00D819B8">
            <w:pPr>
              <w:pStyle w:val="af3"/>
            </w:pPr>
          </w:p>
        </w:tc>
        <w:tc>
          <w:tcPr>
            <w:tcW w:w="2207" w:type="dxa"/>
            <w:shd w:val="clear" w:color="auto" w:fill="auto"/>
          </w:tcPr>
          <w:p w:rsidR="00FF4C21" w:rsidRPr="00223268" w:rsidRDefault="00FF4C21" w:rsidP="00D819B8">
            <w:pPr>
              <w:pStyle w:val="af3"/>
            </w:pPr>
          </w:p>
          <w:p w:rsidR="00FF4C21" w:rsidRPr="00223268" w:rsidRDefault="00FF4C21" w:rsidP="00D819B8">
            <w:pPr>
              <w:pStyle w:val="af3"/>
            </w:pPr>
            <w:r w:rsidRPr="00223268">
              <w:rPr>
                <w:rFonts w:hint="eastAsia"/>
              </w:rPr>
              <w:t>・平24厚告第122号別表第1の</w:t>
            </w:r>
            <w:r>
              <w:rPr>
                <w:rFonts w:hint="eastAsia"/>
              </w:rPr>
              <w:t>5</w:t>
            </w:r>
            <w:r w:rsidRPr="00223268">
              <w:rPr>
                <w:rFonts w:hint="eastAsia"/>
              </w:rPr>
              <w:t>注3</w:t>
            </w:r>
          </w:p>
          <w:p w:rsidR="00FF4C21" w:rsidRPr="00223268" w:rsidRDefault="00FF4C21" w:rsidP="00D819B8">
            <w:pPr>
              <w:pStyle w:val="af3"/>
            </w:pPr>
            <w:r w:rsidRPr="00223268">
              <w:rPr>
                <w:rFonts w:hint="eastAsia"/>
              </w:rPr>
              <w:t>・平24厚告第122号別表第2の</w:t>
            </w:r>
            <w:r>
              <w:rPr>
                <w:rFonts w:hint="eastAsia"/>
              </w:rPr>
              <w:t>5</w:t>
            </w:r>
            <w:r w:rsidRPr="00223268">
              <w:rPr>
                <w:rFonts w:hint="eastAsia"/>
              </w:rPr>
              <w:t>注3</w:t>
            </w:r>
          </w:p>
          <w:p w:rsidR="00FF4C21" w:rsidRPr="00223268" w:rsidRDefault="00FF4C21" w:rsidP="00D819B8">
            <w:pPr>
              <w:pStyle w:val="af3"/>
            </w:pPr>
            <w:r w:rsidRPr="00223268">
              <w:rPr>
                <w:rFonts w:hint="eastAsia"/>
              </w:rPr>
              <w:t>・平24厚告第122号別表第3の</w:t>
            </w:r>
            <w:r>
              <w:rPr>
                <w:rFonts w:hint="eastAsia"/>
              </w:rPr>
              <w:t>4</w:t>
            </w:r>
            <w:r w:rsidRPr="00223268">
              <w:rPr>
                <w:rFonts w:hint="eastAsia"/>
              </w:rPr>
              <w:t>注3</w:t>
            </w:r>
          </w:p>
          <w:p w:rsidR="00FF4C21" w:rsidRPr="00223268" w:rsidRDefault="00FF4C21" w:rsidP="00D819B8">
            <w:pPr>
              <w:pStyle w:val="af3"/>
            </w:pPr>
          </w:p>
        </w:tc>
        <w:tc>
          <w:tcPr>
            <w:tcW w:w="1550" w:type="dxa"/>
            <w:shd w:val="clear" w:color="auto" w:fill="auto"/>
          </w:tcPr>
          <w:p w:rsidR="00FF4C21" w:rsidRPr="00223268" w:rsidRDefault="00FF4C21" w:rsidP="00D819B8">
            <w:pPr>
              <w:pStyle w:val="af5"/>
              <w:ind w:left="160"/>
            </w:pPr>
          </w:p>
          <w:p w:rsidR="00FF4C21" w:rsidRPr="00223268" w:rsidRDefault="00FF4C21" w:rsidP="00D819B8">
            <w:pPr>
              <w:pStyle w:val="af5"/>
              <w:ind w:left="160"/>
            </w:pPr>
            <w:r w:rsidRPr="00223268">
              <w:rPr>
                <w:rFonts w:hint="eastAsia"/>
              </w:rPr>
              <w:t>□適</w:t>
            </w:r>
          </w:p>
          <w:p w:rsidR="00FF4C21" w:rsidRPr="00223268" w:rsidRDefault="00FF4C21" w:rsidP="00D819B8">
            <w:pPr>
              <w:pStyle w:val="af5"/>
              <w:ind w:left="160"/>
            </w:pPr>
            <w:r w:rsidRPr="00223268">
              <w:rPr>
                <w:rFonts w:hint="eastAsia"/>
              </w:rPr>
              <w:t>□不適</w:t>
            </w:r>
          </w:p>
          <w:p w:rsidR="00FF4C21" w:rsidRDefault="00FF4C21" w:rsidP="00D819B8">
            <w:pPr>
              <w:pStyle w:val="af5"/>
              <w:ind w:left="160"/>
            </w:pPr>
            <w:r w:rsidRPr="00223268">
              <w:rPr>
                <w:rFonts w:hint="eastAsia"/>
              </w:rPr>
              <w:t>□該当なし</w:t>
            </w:r>
          </w:p>
          <w:p w:rsidR="00FF4C21" w:rsidRPr="00223268" w:rsidRDefault="00FF4C21" w:rsidP="00D819B8">
            <w:pPr>
              <w:pStyle w:val="af5"/>
              <w:ind w:left="160"/>
            </w:pPr>
          </w:p>
        </w:tc>
      </w:tr>
      <w:tr w:rsidR="001D049E" w:rsidTr="0026382D">
        <w:trPr>
          <w:cantSplit/>
          <w:trHeight w:val="144"/>
        </w:trPr>
        <w:tc>
          <w:tcPr>
            <w:tcW w:w="1793" w:type="dxa"/>
            <w:vMerge w:val="restart"/>
            <w:shd w:val="clear" w:color="auto" w:fill="auto"/>
          </w:tcPr>
          <w:p w:rsidR="001D049E" w:rsidRPr="00223268" w:rsidRDefault="001D049E" w:rsidP="00D819B8">
            <w:pPr>
              <w:pStyle w:val="af1"/>
              <w:ind w:left="320" w:hanging="320"/>
            </w:pPr>
          </w:p>
          <w:p w:rsidR="001D049E" w:rsidRPr="00223268" w:rsidRDefault="001D049E" w:rsidP="00D819B8">
            <w:pPr>
              <w:pStyle w:val="af1"/>
              <w:ind w:left="320" w:hanging="320"/>
            </w:pPr>
            <w:r>
              <w:rPr>
                <w:rFonts w:hint="eastAsia"/>
              </w:rPr>
              <w:t>27</w:t>
            </w:r>
            <w:r w:rsidRPr="00223268">
              <w:rPr>
                <w:rFonts w:hint="eastAsia"/>
              </w:rPr>
              <w:t xml:space="preserve">　栄養士配置加算</w:t>
            </w:r>
          </w:p>
          <w:p w:rsidR="001D049E" w:rsidRPr="00223268" w:rsidRDefault="001D049E" w:rsidP="00D819B8">
            <w:pPr>
              <w:pStyle w:val="af1"/>
              <w:ind w:left="320" w:hanging="320"/>
            </w:pPr>
          </w:p>
          <w:p w:rsidR="001D049E" w:rsidRPr="00223268" w:rsidRDefault="001D049E" w:rsidP="00D819B8">
            <w:pPr>
              <w:pStyle w:val="af1"/>
              <w:ind w:left="320" w:hanging="320"/>
            </w:pPr>
          </w:p>
        </w:tc>
        <w:tc>
          <w:tcPr>
            <w:tcW w:w="9547" w:type="dxa"/>
            <w:shd w:val="clear" w:color="auto" w:fill="auto"/>
          </w:tcPr>
          <w:p w:rsidR="001D049E" w:rsidRPr="00223268" w:rsidRDefault="001D049E" w:rsidP="00D819B8">
            <w:pPr>
              <w:pStyle w:val="af3"/>
            </w:pPr>
          </w:p>
          <w:p w:rsidR="001D049E" w:rsidRPr="00223268" w:rsidRDefault="001D049E" w:rsidP="00D819B8">
            <w:pPr>
              <w:pStyle w:val="af3"/>
            </w:pPr>
            <w:r w:rsidRPr="00223268">
              <w:rPr>
                <w:rFonts w:hint="eastAsia"/>
              </w:rPr>
              <w:t>【指定児童発達支援（児童発達支援センターのみ）】</w:t>
            </w:r>
          </w:p>
          <w:p w:rsidR="001D049E" w:rsidRPr="00223268" w:rsidRDefault="001D049E" w:rsidP="00D819B8">
            <w:pPr>
              <w:pStyle w:val="af3"/>
            </w:pPr>
            <w:r w:rsidRPr="00223268">
              <w:rPr>
                <w:rFonts w:hint="eastAsia"/>
              </w:rPr>
              <w:t>（１）栄養士配置加算(Ⅰ)については、次の①及び②に掲げる基準のいずれにも適合するものとして</w:t>
            </w:r>
            <w:r>
              <w:rPr>
                <w:rFonts w:hint="eastAsia"/>
              </w:rPr>
              <w:t>市に届け出た指定児童発達支援事業所（児童発達支援センターに限る</w:t>
            </w:r>
            <w:r w:rsidRPr="00223268">
              <w:rPr>
                <w:rFonts w:hint="eastAsia"/>
              </w:rPr>
              <w:t>）において、利用定員に応じ、１日につき所定単位数を加算しているか。</w:t>
            </w:r>
          </w:p>
          <w:p w:rsidR="001D049E" w:rsidRPr="00223268" w:rsidRDefault="00FF4C21" w:rsidP="00FF4C21">
            <w:pPr>
              <w:pStyle w:val="afb"/>
              <w:ind w:leftChars="0" w:left="160" w:firstLineChars="0" w:firstLine="0"/>
            </w:pPr>
            <w:r>
              <w:rPr>
                <w:rFonts w:hint="eastAsia"/>
              </w:rPr>
              <w:t>①</w:t>
            </w:r>
            <w:r w:rsidR="001D049E">
              <w:rPr>
                <w:rFonts w:hint="eastAsia"/>
              </w:rPr>
              <w:t>常勤の管理栄養士又は栄養士を</w:t>
            </w:r>
            <w:r w:rsidR="001D049E">
              <w:t>1</w:t>
            </w:r>
            <w:r w:rsidR="001D049E" w:rsidRPr="00223268">
              <w:rPr>
                <w:rFonts w:hint="eastAsia"/>
              </w:rPr>
              <w:t>名以上配置していること。</w:t>
            </w:r>
          </w:p>
          <w:p w:rsidR="001D049E" w:rsidRPr="00223268" w:rsidRDefault="00FF4C21" w:rsidP="00FF4C21">
            <w:pPr>
              <w:pStyle w:val="afb"/>
              <w:ind w:leftChars="0" w:left="0" w:firstLineChars="100" w:firstLine="160"/>
            </w:pPr>
            <w:r>
              <w:rPr>
                <w:rFonts w:hint="eastAsia"/>
              </w:rPr>
              <w:t>②</w:t>
            </w:r>
            <w:r w:rsidR="001D049E" w:rsidRPr="00223268">
              <w:rPr>
                <w:rFonts w:hint="eastAsia"/>
              </w:rPr>
              <w:t>障害児の日常生活状況、嗜好等を把握し、安全及び衛生に留意した適切な食事管理を行っていること。</w:t>
            </w:r>
          </w:p>
          <w:p w:rsidR="001D049E" w:rsidRDefault="001D049E" w:rsidP="00D819B8">
            <w:pPr>
              <w:pStyle w:val="af3"/>
            </w:pPr>
          </w:p>
          <w:p w:rsidR="001D049E" w:rsidRDefault="001D049E" w:rsidP="00D819B8">
            <w:pPr>
              <w:pStyle w:val="af3"/>
            </w:pPr>
            <w:r>
              <w:rPr>
                <w:rFonts w:hint="eastAsia"/>
              </w:rPr>
              <w:t>※調理業務の委託先にのみ管理栄養士又は</w:t>
            </w:r>
            <w:r w:rsidRPr="00CF3B18">
              <w:rPr>
                <w:rFonts w:hint="eastAsia"/>
              </w:rPr>
              <w:t>栄養</w:t>
            </w:r>
            <w:r w:rsidR="00FF4C21" w:rsidRPr="00CF3B18">
              <w:rPr>
                <w:rFonts w:hint="eastAsia"/>
              </w:rPr>
              <w:t>士</w:t>
            </w:r>
            <w:r w:rsidRPr="00CF3B18">
              <w:rPr>
                <w:rFonts w:hint="eastAsia"/>
              </w:rPr>
              <w:t>が配</w:t>
            </w:r>
            <w:r>
              <w:rPr>
                <w:rFonts w:hint="eastAsia"/>
              </w:rPr>
              <w:t>置されている場合は、算定できない（（２）においても同じ）。</w:t>
            </w:r>
          </w:p>
          <w:p w:rsidR="001D049E" w:rsidRPr="00223268" w:rsidRDefault="001D049E" w:rsidP="00D819B8">
            <w:pPr>
              <w:pStyle w:val="af3"/>
            </w:pPr>
          </w:p>
        </w:tc>
        <w:tc>
          <w:tcPr>
            <w:tcW w:w="2207" w:type="dxa"/>
            <w:shd w:val="clear" w:color="auto" w:fill="auto"/>
          </w:tcPr>
          <w:p w:rsidR="001D049E" w:rsidRPr="00223268" w:rsidRDefault="001D049E" w:rsidP="00D819B8">
            <w:pPr>
              <w:pStyle w:val="af3"/>
            </w:pPr>
          </w:p>
          <w:p w:rsidR="001D049E" w:rsidRPr="00223268" w:rsidRDefault="001D049E" w:rsidP="00D819B8">
            <w:pPr>
              <w:pStyle w:val="af3"/>
            </w:pPr>
            <w:r w:rsidRPr="00223268">
              <w:rPr>
                <w:rFonts w:hint="eastAsia"/>
              </w:rPr>
              <w:t>・平24厚告第122号別表第1の</w:t>
            </w:r>
            <w:r>
              <w:rPr>
                <w:rFonts w:hint="eastAsia"/>
              </w:rPr>
              <w:t>6</w:t>
            </w:r>
            <w:r w:rsidRPr="00223268">
              <w:rPr>
                <w:rFonts w:hint="eastAsia"/>
              </w:rPr>
              <w:t>注1</w:t>
            </w:r>
          </w:p>
          <w:p w:rsidR="001D049E" w:rsidRPr="00223268" w:rsidRDefault="001D049E" w:rsidP="00D819B8">
            <w:pPr>
              <w:pStyle w:val="af3"/>
            </w:pPr>
          </w:p>
        </w:tc>
        <w:tc>
          <w:tcPr>
            <w:tcW w:w="1550" w:type="dxa"/>
            <w:shd w:val="clear" w:color="auto" w:fill="auto"/>
          </w:tcPr>
          <w:p w:rsidR="001D049E" w:rsidRPr="00223268" w:rsidRDefault="001D049E" w:rsidP="00D819B8">
            <w:pPr>
              <w:pStyle w:val="af5"/>
              <w:ind w:left="160"/>
            </w:pPr>
          </w:p>
          <w:p w:rsidR="001D049E" w:rsidRPr="00223268" w:rsidRDefault="001D049E" w:rsidP="00D819B8">
            <w:pPr>
              <w:pStyle w:val="af5"/>
              <w:ind w:left="160"/>
            </w:pPr>
            <w:r w:rsidRPr="00223268">
              <w:rPr>
                <w:rFonts w:hint="eastAsia"/>
              </w:rPr>
              <w:t>□適</w:t>
            </w:r>
          </w:p>
          <w:p w:rsidR="001D049E" w:rsidRPr="00223268" w:rsidRDefault="001D049E" w:rsidP="00D819B8">
            <w:pPr>
              <w:pStyle w:val="af5"/>
              <w:ind w:left="160"/>
            </w:pPr>
            <w:r w:rsidRPr="00223268">
              <w:rPr>
                <w:rFonts w:hint="eastAsia"/>
              </w:rPr>
              <w:t>□不適</w:t>
            </w:r>
          </w:p>
          <w:p w:rsidR="001D049E" w:rsidRDefault="001D049E" w:rsidP="00D819B8">
            <w:pPr>
              <w:pStyle w:val="af5"/>
              <w:ind w:left="160"/>
            </w:pPr>
            <w:r w:rsidRPr="00223268">
              <w:rPr>
                <w:rFonts w:hint="eastAsia"/>
              </w:rPr>
              <w:t>□該当なし</w:t>
            </w:r>
          </w:p>
          <w:p w:rsidR="001D049E" w:rsidRPr="00223268" w:rsidRDefault="001D049E" w:rsidP="00D819B8">
            <w:pPr>
              <w:pStyle w:val="af5"/>
              <w:ind w:left="160"/>
            </w:pPr>
          </w:p>
        </w:tc>
      </w:tr>
      <w:tr w:rsidR="001D049E" w:rsidTr="0026382D">
        <w:trPr>
          <w:cantSplit/>
          <w:trHeight w:val="144"/>
        </w:trPr>
        <w:tc>
          <w:tcPr>
            <w:tcW w:w="1793" w:type="dxa"/>
            <w:vMerge/>
            <w:shd w:val="clear" w:color="auto" w:fill="auto"/>
          </w:tcPr>
          <w:p w:rsidR="001D049E" w:rsidRPr="00223268" w:rsidRDefault="001D049E" w:rsidP="00D819B8">
            <w:pPr>
              <w:pStyle w:val="af1"/>
              <w:ind w:left="320" w:hanging="320"/>
            </w:pPr>
          </w:p>
        </w:tc>
        <w:tc>
          <w:tcPr>
            <w:tcW w:w="9547" w:type="dxa"/>
            <w:shd w:val="clear" w:color="auto" w:fill="auto"/>
          </w:tcPr>
          <w:p w:rsidR="001D049E" w:rsidRPr="00223268" w:rsidRDefault="001D049E" w:rsidP="00D819B8">
            <w:pPr>
              <w:pStyle w:val="af3"/>
            </w:pPr>
          </w:p>
          <w:p w:rsidR="001D049E" w:rsidRPr="00223268" w:rsidRDefault="001D049E" w:rsidP="00D819B8">
            <w:pPr>
              <w:pStyle w:val="af3"/>
            </w:pPr>
            <w:r w:rsidRPr="00223268">
              <w:rPr>
                <w:rFonts w:hint="eastAsia"/>
              </w:rPr>
              <w:t>【指定児童発達支援（児童発達支援センターのみ）】</w:t>
            </w:r>
          </w:p>
          <w:p w:rsidR="001D049E" w:rsidRPr="00223268" w:rsidRDefault="001D049E" w:rsidP="00D819B8">
            <w:pPr>
              <w:pStyle w:val="af3"/>
            </w:pPr>
            <w:r w:rsidRPr="00223268">
              <w:rPr>
                <w:rFonts w:hint="eastAsia"/>
              </w:rPr>
              <w:t>（２）栄養士配置加算(Ⅱ)</w:t>
            </w:r>
            <w:r>
              <w:rPr>
                <w:rFonts w:hint="eastAsia"/>
              </w:rPr>
              <w:t>については、次の①及び②に掲げる基準のいずれに</w:t>
            </w:r>
            <w:r w:rsidRPr="00223268">
              <w:rPr>
                <w:rFonts w:hint="eastAsia"/>
              </w:rPr>
              <w:t>適合するものと</w:t>
            </w:r>
            <w:r w:rsidRPr="00CF3B18">
              <w:rPr>
                <w:rFonts w:hint="eastAsia"/>
              </w:rPr>
              <w:t>して</w:t>
            </w:r>
            <w:r w:rsidR="00FF4C21" w:rsidRPr="00CF3B18">
              <w:rPr>
                <w:rFonts w:hint="eastAsia"/>
              </w:rPr>
              <w:t>市</w:t>
            </w:r>
            <w:r w:rsidRPr="00CF3B18">
              <w:rPr>
                <w:rFonts w:hint="eastAsia"/>
              </w:rPr>
              <w:t>に届</w:t>
            </w:r>
            <w:r>
              <w:rPr>
                <w:rFonts w:hint="eastAsia"/>
              </w:rPr>
              <w:t>け出た指定児童発達支援事業所（児童発達支援センターに限る</w:t>
            </w:r>
            <w:r w:rsidRPr="00223268">
              <w:rPr>
                <w:rFonts w:hint="eastAsia"/>
              </w:rPr>
              <w:t>）において、利用定員に応じ、</w:t>
            </w:r>
            <w:r>
              <w:rPr>
                <w:rFonts w:hint="eastAsia"/>
              </w:rPr>
              <w:t>1</w:t>
            </w:r>
            <w:r w:rsidRPr="00223268">
              <w:rPr>
                <w:rFonts w:hint="eastAsia"/>
              </w:rPr>
              <w:t>日につき所定単位数を加算しているか。ただし、（１）との併給はできない。</w:t>
            </w:r>
          </w:p>
          <w:p w:rsidR="001D049E" w:rsidRPr="00223268" w:rsidRDefault="001D049E" w:rsidP="00D819B8">
            <w:pPr>
              <w:pStyle w:val="afb"/>
              <w:ind w:left="320" w:hanging="160"/>
            </w:pPr>
            <w:r w:rsidRPr="00223268">
              <w:rPr>
                <w:rFonts w:hint="eastAsia"/>
              </w:rPr>
              <w:t>①管理栄養士又は栄養士を１名以上配置していること。</w:t>
            </w:r>
          </w:p>
          <w:p w:rsidR="001D049E" w:rsidRPr="00223268" w:rsidRDefault="001D049E" w:rsidP="00D819B8">
            <w:pPr>
              <w:pStyle w:val="afb"/>
              <w:ind w:left="320" w:hanging="160"/>
            </w:pPr>
            <w:r w:rsidRPr="00223268">
              <w:rPr>
                <w:rFonts w:hint="eastAsia"/>
              </w:rPr>
              <w:t>②障害児の日常生活状況、嗜好等を把握し、安全及び衛生に留意した適切な食事管理を行っていること。</w:t>
            </w:r>
          </w:p>
          <w:p w:rsidR="001D049E" w:rsidRPr="00223268" w:rsidRDefault="001D049E" w:rsidP="00D819B8">
            <w:pPr>
              <w:pStyle w:val="af3"/>
            </w:pPr>
          </w:p>
        </w:tc>
        <w:tc>
          <w:tcPr>
            <w:tcW w:w="2207" w:type="dxa"/>
            <w:shd w:val="clear" w:color="auto" w:fill="auto"/>
          </w:tcPr>
          <w:p w:rsidR="001D049E" w:rsidRPr="00223268" w:rsidRDefault="001D049E" w:rsidP="00D819B8">
            <w:pPr>
              <w:pStyle w:val="af3"/>
            </w:pPr>
          </w:p>
          <w:p w:rsidR="001D049E" w:rsidRPr="00223268" w:rsidRDefault="001D049E" w:rsidP="00D819B8">
            <w:pPr>
              <w:pStyle w:val="af3"/>
            </w:pPr>
            <w:r w:rsidRPr="00223268">
              <w:rPr>
                <w:rFonts w:hint="eastAsia"/>
              </w:rPr>
              <w:t>・平24厚告第122号別表第1の</w:t>
            </w:r>
            <w:r>
              <w:rPr>
                <w:rFonts w:hint="eastAsia"/>
              </w:rPr>
              <w:t>6</w:t>
            </w:r>
            <w:r w:rsidRPr="00223268">
              <w:rPr>
                <w:rFonts w:hint="eastAsia"/>
              </w:rPr>
              <w:t>注2</w:t>
            </w:r>
          </w:p>
          <w:p w:rsidR="001D049E" w:rsidRPr="00223268" w:rsidRDefault="001D049E" w:rsidP="00D819B8">
            <w:pPr>
              <w:pStyle w:val="af3"/>
            </w:pPr>
          </w:p>
        </w:tc>
        <w:tc>
          <w:tcPr>
            <w:tcW w:w="1550" w:type="dxa"/>
            <w:shd w:val="clear" w:color="auto" w:fill="auto"/>
          </w:tcPr>
          <w:p w:rsidR="001D049E" w:rsidRPr="00223268" w:rsidRDefault="001D049E" w:rsidP="00D819B8">
            <w:pPr>
              <w:pStyle w:val="af5"/>
              <w:ind w:left="160"/>
            </w:pPr>
          </w:p>
          <w:p w:rsidR="001D049E" w:rsidRPr="00223268" w:rsidRDefault="001D049E" w:rsidP="00D819B8">
            <w:pPr>
              <w:pStyle w:val="af5"/>
              <w:ind w:left="160"/>
            </w:pPr>
            <w:r w:rsidRPr="00223268">
              <w:rPr>
                <w:rFonts w:hint="eastAsia"/>
              </w:rPr>
              <w:t>□適</w:t>
            </w:r>
          </w:p>
          <w:p w:rsidR="001D049E" w:rsidRPr="00223268" w:rsidRDefault="001D049E" w:rsidP="00D819B8">
            <w:pPr>
              <w:pStyle w:val="af5"/>
              <w:ind w:left="160"/>
            </w:pPr>
            <w:r w:rsidRPr="00223268">
              <w:rPr>
                <w:rFonts w:hint="eastAsia"/>
              </w:rPr>
              <w:t>□不適</w:t>
            </w:r>
          </w:p>
          <w:p w:rsidR="001D049E" w:rsidRDefault="001D049E" w:rsidP="00D819B8">
            <w:pPr>
              <w:pStyle w:val="af5"/>
              <w:ind w:left="160"/>
            </w:pPr>
            <w:r w:rsidRPr="00223268">
              <w:rPr>
                <w:rFonts w:hint="eastAsia"/>
              </w:rPr>
              <w:t>□該当なし</w:t>
            </w:r>
          </w:p>
          <w:p w:rsidR="001D049E" w:rsidRPr="00223268" w:rsidRDefault="001D049E" w:rsidP="00D819B8">
            <w:pPr>
              <w:pStyle w:val="af5"/>
              <w:ind w:left="160"/>
            </w:pPr>
          </w:p>
        </w:tc>
      </w:tr>
      <w:tr w:rsidR="00145627" w:rsidTr="0026382D">
        <w:trPr>
          <w:cantSplit/>
          <w:trHeight w:val="144"/>
        </w:trPr>
        <w:tc>
          <w:tcPr>
            <w:tcW w:w="1793" w:type="dxa"/>
            <w:vMerge w:val="restart"/>
            <w:shd w:val="clear" w:color="auto" w:fill="auto"/>
          </w:tcPr>
          <w:p w:rsidR="00145627" w:rsidRPr="00223268" w:rsidRDefault="00145627" w:rsidP="00D819B8">
            <w:pPr>
              <w:pStyle w:val="af1"/>
              <w:ind w:left="320" w:hanging="320"/>
            </w:pPr>
          </w:p>
          <w:p w:rsidR="00145627" w:rsidRPr="00223268" w:rsidRDefault="00145627" w:rsidP="00D819B8">
            <w:pPr>
              <w:pStyle w:val="af1"/>
              <w:ind w:left="320" w:hanging="320"/>
            </w:pPr>
            <w:r>
              <w:rPr>
                <w:rFonts w:hint="eastAsia"/>
              </w:rPr>
              <w:t>28</w:t>
            </w:r>
            <w:r w:rsidRPr="00223268">
              <w:rPr>
                <w:rFonts w:hint="eastAsia"/>
              </w:rPr>
              <w:t xml:space="preserve">　欠席時対応加算</w:t>
            </w:r>
          </w:p>
          <w:p w:rsidR="00145627" w:rsidRPr="00223268" w:rsidRDefault="00145627" w:rsidP="00145627">
            <w:pPr>
              <w:pStyle w:val="af1"/>
              <w:ind w:left="0" w:firstLineChars="0" w:firstLine="0"/>
            </w:pPr>
          </w:p>
        </w:tc>
        <w:tc>
          <w:tcPr>
            <w:tcW w:w="9547" w:type="dxa"/>
            <w:shd w:val="clear" w:color="auto" w:fill="auto"/>
          </w:tcPr>
          <w:p w:rsidR="00145627" w:rsidRPr="00223268" w:rsidRDefault="00145627" w:rsidP="00D819B8">
            <w:pPr>
              <w:pStyle w:val="af3"/>
            </w:pPr>
          </w:p>
          <w:p w:rsidR="00145627" w:rsidRPr="00223268" w:rsidRDefault="00145627" w:rsidP="00D819B8">
            <w:pPr>
              <w:pStyle w:val="af3"/>
            </w:pPr>
            <w:r w:rsidRPr="00223268">
              <w:rPr>
                <w:rFonts w:hint="eastAsia"/>
              </w:rPr>
              <w:t>【指定児童発達支援、指定医療型児童発達支援、指定放課後等デイサービス】</w:t>
            </w:r>
          </w:p>
          <w:p w:rsidR="00145627" w:rsidRDefault="00145627" w:rsidP="00D819B8">
            <w:pPr>
              <w:pStyle w:val="af3"/>
            </w:pPr>
            <w:r w:rsidRPr="00223268">
              <w:rPr>
                <w:rFonts w:hint="eastAsia"/>
              </w:rPr>
              <w:t>（１）指定事業所において指定サービスを利用する障害児が、あらかじめ当該指定事業所の利用を予定した日に、急病等によりその利用を中止した場合において、従業者が、障害児又はその家族等との連絡調整その他の相談援助を行うとともに、当該障害児の状況、相談援助の内容等を記録した場合に、</w:t>
            </w:r>
            <w:r>
              <w:rPr>
                <w:rFonts w:hint="eastAsia"/>
              </w:rPr>
              <w:t>1</w:t>
            </w:r>
            <w:r w:rsidRPr="00223268">
              <w:rPr>
                <w:rFonts w:hint="eastAsia"/>
              </w:rPr>
              <w:t>月につき</w:t>
            </w:r>
            <w:r>
              <w:t>4</w:t>
            </w:r>
            <w:r w:rsidRPr="00223268">
              <w:rPr>
                <w:rFonts w:hint="eastAsia"/>
              </w:rPr>
              <w:t>回を限度として、所定単位数を算定しているか。</w:t>
            </w:r>
          </w:p>
          <w:p w:rsidR="00145627" w:rsidRDefault="00145627" w:rsidP="00D049CE">
            <w:pPr>
              <w:pStyle w:val="af3"/>
              <w:ind w:leftChars="100" w:firstLineChars="100" w:firstLine="160"/>
            </w:pPr>
            <w:r>
              <w:rPr>
                <w:rFonts w:hint="eastAsia"/>
              </w:rPr>
              <w:t>また、</w:t>
            </w:r>
            <w:r w:rsidRPr="00223268">
              <w:rPr>
                <w:rFonts w:hint="eastAsia"/>
              </w:rPr>
              <w:t>重症心身障害児に対し指定サービスを行う指定事業所において、</w:t>
            </w:r>
            <w:r>
              <w:t>1</w:t>
            </w:r>
            <w:r w:rsidRPr="00223268">
              <w:rPr>
                <w:rFonts w:hint="eastAsia"/>
              </w:rPr>
              <w:t>月につき当該指定サービスを利用した障害児の数を利用定員に当該月の営業日数を乗じた数で除して得た率が</w:t>
            </w:r>
            <w:r>
              <w:rPr>
                <w:rFonts w:hint="eastAsia"/>
              </w:rPr>
              <w:t>80/</w:t>
            </w:r>
            <w:r w:rsidRPr="00223268">
              <w:rPr>
                <w:rFonts w:hint="eastAsia"/>
              </w:rPr>
              <w:t>100に満たない場合は、</w:t>
            </w:r>
            <w:r>
              <w:t>1</w:t>
            </w:r>
            <w:r w:rsidRPr="00223268">
              <w:rPr>
                <w:rFonts w:hint="eastAsia"/>
              </w:rPr>
              <w:t>月につ</w:t>
            </w:r>
            <w:r>
              <w:rPr>
                <w:rFonts w:hint="eastAsia"/>
              </w:rPr>
              <w:t>き</w:t>
            </w:r>
            <w:r>
              <w:t>8</w:t>
            </w:r>
            <w:r w:rsidRPr="00223268">
              <w:rPr>
                <w:rFonts w:hint="eastAsia"/>
              </w:rPr>
              <w:t>回を限度として、所定単位数を算定しているか。</w:t>
            </w:r>
          </w:p>
          <w:p w:rsidR="00145627" w:rsidRDefault="00145627" w:rsidP="00D819B8">
            <w:pPr>
              <w:pStyle w:val="af3"/>
            </w:pPr>
          </w:p>
          <w:p w:rsidR="00145627" w:rsidRDefault="00145627" w:rsidP="00D819B8">
            <w:pPr>
              <w:pStyle w:val="af3"/>
            </w:pPr>
            <w:r>
              <w:rPr>
                <w:rFonts w:hint="eastAsia"/>
              </w:rPr>
              <w:t>※急病等によりその利用を中止した前々日、前日又は当日に中止の連絡があった場合について算定可能。</w:t>
            </w:r>
          </w:p>
          <w:p w:rsidR="00145627" w:rsidRPr="00223268" w:rsidRDefault="00145627" w:rsidP="00D819B8">
            <w:pPr>
              <w:pStyle w:val="af3"/>
            </w:pPr>
            <w:r>
              <w:rPr>
                <w:rFonts w:hint="eastAsia"/>
              </w:rPr>
              <w:t>※電話等により当該障害児の状況を確認し、引き続き当該指定児童発達支援等の利用を促すなどの相談援助を行うとともに、当該相談援助の内容を記録することが必要。</w:t>
            </w:r>
          </w:p>
          <w:p w:rsidR="00145627" w:rsidRPr="00223268" w:rsidRDefault="00145627" w:rsidP="00D819B8">
            <w:pPr>
              <w:pStyle w:val="af3"/>
            </w:pPr>
          </w:p>
        </w:tc>
        <w:tc>
          <w:tcPr>
            <w:tcW w:w="2207" w:type="dxa"/>
            <w:shd w:val="clear" w:color="auto" w:fill="auto"/>
          </w:tcPr>
          <w:p w:rsidR="00145627" w:rsidRPr="00223268" w:rsidRDefault="00145627" w:rsidP="00D819B8">
            <w:pPr>
              <w:pStyle w:val="af3"/>
            </w:pPr>
          </w:p>
          <w:p w:rsidR="00145627" w:rsidRPr="00223268" w:rsidRDefault="00145627" w:rsidP="00D819B8">
            <w:pPr>
              <w:pStyle w:val="af3"/>
            </w:pPr>
            <w:r w:rsidRPr="00223268">
              <w:rPr>
                <w:rFonts w:hint="eastAsia"/>
              </w:rPr>
              <w:t>・平24厚告第122号別表第1の</w:t>
            </w:r>
            <w:r>
              <w:rPr>
                <w:rFonts w:hint="eastAsia"/>
              </w:rPr>
              <w:t>7</w:t>
            </w:r>
            <w:r w:rsidRPr="00223268">
              <w:rPr>
                <w:rFonts w:hint="eastAsia"/>
              </w:rPr>
              <w:t>注</w:t>
            </w:r>
          </w:p>
          <w:p w:rsidR="00145627" w:rsidRPr="00223268" w:rsidRDefault="00145627" w:rsidP="00D819B8">
            <w:pPr>
              <w:pStyle w:val="af3"/>
            </w:pPr>
            <w:r w:rsidRPr="00223268">
              <w:rPr>
                <w:rFonts w:hint="eastAsia"/>
              </w:rPr>
              <w:t>・平24厚告第122号別表第2の</w:t>
            </w:r>
            <w:r>
              <w:rPr>
                <w:rFonts w:hint="eastAsia"/>
              </w:rPr>
              <w:t>6</w:t>
            </w:r>
            <w:r w:rsidRPr="00223268">
              <w:rPr>
                <w:rFonts w:hint="eastAsia"/>
              </w:rPr>
              <w:t>注</w:t>
            </w:r>
          </w:p>
          <w:p w:rsidR="00145627" w:rsidRPr="00223268" w:rsidRDefault="00145627" w:rsidP="00D819B8">
            <w:pPr>
              <w:pStyle w:val="af3"/>
            </w:pPr>
            <w:r w:rsidRPr="00223268">
              <w:rPr>
                <w:rFonts w:hint="eastAsia"/>
              </w:rPr>
              <w:t>・平24厚告第122号別表第3の</w:t>
            </w:r>
            <w:r>
              <w:rPr>
                <w:rFonts w:hint="eastAsia"/>
              </w:rPr>
              <w:t>5</w:t>
            </w:r>
            <w:r w:rsidRPr="00223268">
              <w:rPr>
                <w:rFonts w:hint="eastAsia"/>
              </w:rPr>
              <w:t>注</w:t>
            </w:r>
            <w:r>
              <w:rPr>
                <w:rFonts w:hint="eastAsia"/>
              </w:rPr>
              <w:t>1</w:t>
            </w:r>
          </w:p>
          <w:p w:rsidR="00145627" w:rsidRPr="00223268" w:rsidRDefault="00145627" w:rsidP="00D819B8">
            <w:pPr>
              <w:pStyle w:val="af3"/>
            </w:pPr>
          </w:p>
        </w:tc>
        <w:tc>
          <w:tcPr>
            <w:tcW w:w="1550" w:type="dxa"/>
            <w:shd w:val="clear" w:color="auto" w:fill="auto"/>
          </w:tcPr>
          <w:p w:rsidR="00145627" w:rsidRPr="00223268" w:rsidRDefault="00145627" w:rsidP="00D819B8">
            <w:pPr>
              <w:pStyle w:val="af5"/>
              <w:ind w:left="160"/>
            </w:pPr>
          </w:p>
          <w:p w:rsidR="00145627" w:rsidRPr="00223268" w:rsidRDefault="00145627" w:rsidP="00D819B8">
            <w:pPr>
              <w:pStyle w:val="af5"/>
              <w:ind w:left="160"/>
            </w:pPr>
            <w:r w:rsidRPr="00223268">
              <w:rPr>
                <w:rFonts w:hint="eastAsia"/>
              </w:rPr>
              <w:t>□適</w:t>
            </w:r>
          </w:p>
          <w:p w:rsidR="00145627" w:rsidRPr="00223268" w:rsidRDefault="00145627" w:rsidP="00D819B8">
            <w:pPr>
              <w:pStyle w:val="af5"/>
              <w:ind w:left="160"/>
            </w:pPr>
            <w:r w:rsidRPr="00223268">
              <w:rPr>
                <w:rFonts w:hint="eastAsia"/>
              </w:rPr>
              <w:t>□不適</w:t>
            </w:r>
          </w:p>
          <w:p w:rsidR="00145627" w:rsidRDefault="00145627" w:rsidP="00D819B8">
            <w:pPr>
              <w:pStyle w:val="af5"/>
              <w:ind w:left="160"/>
            </w:pPr>
            <w:r w:rsidRPr="00223268">
              <w:rPr>
                <w:rFonts w:hint="eastAsia"/>
              </w:rPr>
              <w:t>□該当なし</w:t>
            </w:r>
          </w:p>
          <w:p w:rsidR="00145627" w:rsidRPr="00223268" w:rsidRDefault="00145627" w:rsidP="00D819B8">
            <w:pPr>
              <w:pStyle w:val="af5"/>
              <w:ind w:left="160"/>
            </w:pPr>
          </w:p>
        </w:tc>
      </w:tr>
      <w:tr w:rsidR="00145627" w:rsidTr="0026382D">
        <w:trPr>
          <w:cantSplit/>
          <w:trHeight w:val="144"/>
        </w:trPr>
        <w:tc>
          <w:tcPr>
            <w:tcW w:w="1793" w:type="dxa"/>
            <w:vMerge/>
            <w:shd w:val="clear" w:color="auto" w:fill="auto"/>
          </w:tcPr>
          <w:p w:rsidR="00145627" w:rsidRPr="00223268" w:rsidRDefault="00145627" w:rsidP="007F3532">
            <w:pPr>
              <w:pStyle w:val="af1"/>
              <w:ind w:left="320" w:hanging="320"/>
            </w:pPr>
          </w:p>
        </w:tc>
        <w:tc>
          <w:tcPr>
            <w:tcW w:w="9547" w:type="dxa"/>
            <w:shd w:val="clear" w:color="auto" w:fill="auto"/>
          </w:tcPr>
          <w:p w:rsidR="00145627" w:rsidRDefault="00145627" w:rsidP="007F3532">
            <w:pPr>
              <w:pStyle w:val="af3"/>
            </w:pPr>
          </w:p>
          <w:p w:rsidR="00145627" w:rsidRPr="00223268" w:rsidRDefault="00145627" w:rsidP="007F3532">
            <w:pPr>
              <w:pStyle w:val="af3"/>
            </w:pPr>
            <w:r w:rsidRPr="00223268">
              <w:rPr>
                <w:rFonts w:hint="eastAsia"/>
              </w:rPr>
              <w:t>【指定放課後等デイサービス】</w:t>
            </w:r>
          </w:p>
          <w:p w:rsidR="00145627" w:rsidRDefault="00145627" w:rsidP="007F3532">
            <w:pPr>
              <w:pStyle w:val="af3"/>
            </w:pPr>
            <w:r w:rsidRPr="00223268">
              <w:rPr>
                <w:rFonts w:hint="eastAsia"/>
              </w:rPr>
              <w:t>（</w:t>
            </w:r>
            <w:r>
              <w:rPr>
                <w:rFonts w:hint="eastAsia"/>
              </w:rPr>
              <w:t>２</w:t>
            </w:r>
            <w:r w:rsidRPr="00223268">
              <w:rPr>
                <w:rFonts w:hint="eastAsia"/>
              </w:rPr>
              <w:t>）</w:t>
            </w:r>
            <w:r>
              <w:rPr>
                <w:rFonts w:hint="eastAsia"/>
              </w:rPr>
              <w:t>指定放課後等デイサービス事業所等において指定放課後等デイサービス等を利用する就学児が、指定放課後等デイサービス等を利用した日において、急病等により、その利用を中断し、利用した指定放課後等デイサービス等の提供時間が30分以下となった場合において、放課後等デイサービス事業所等従業者が、当該就学児の状況、当該就学児に提供した支援内容等を記録した場合に、所定単位数を算定しているか。</w:t>
            </w:r>
          </w:p>
          <w:p w:rsidR="00145627" w:rsidRDefault="00145627" w:rsidP="007F3532">
            <w:pPr>
              <w:pStyle w:val="af3"/>
              <w:ind w:left="0" w:firstLineChars="0" w:firstLine="0"/>
            </w:pPr>
          </w:p>
          <w:p w:rsidR="00145627" w:rsidRDefault="00145627" w:rsidP="007F3532">
            <w:pPr>
              <w:pStyle w:val="af3"/>
              <w:ind w:left="0" w:firstLineChars="0" w:firstLine="0"/>
            </w:pPr>
            <w:r>
              <w:rPr>
                <w:rFonts w:hint="eastAsia"/>
              </w:rPr>
              <w:t>※４（１）※に規定する就学児又は４（２）に規定する就学児については、４（１）又は４（２）を算定している場合は、算定しない。</w:t>
            </w:r>
          </w:p>
          <w:p w:rsidR="00145627" w:rsidRPr="00223268" w:rsidRDefault="00145627" w:rsidP="007F3532">
            <w:pPr>
              <w:pStyle w:val="af3"/>
            </w:pPr>
          </w:p>
        </w:tc>
        <w:tc>
          <w:tcPr>
            <w:tcW w:w="2207" w:type="dxa"/>
            <w:shd w:val="clear" w:color="auto" w:fill="auto"/>
          </w:tcPr>
          <w:p w:rsidR="00145627" w:rsidRDefault="00145627" w:rsidP="007F3532">
            <w:pPr>
              <w:pStyle w:val="af3"/>
            </w:pPr>
          </w:p>
          <w:p w:rsidR="00145627" w:rsidRPr="00223268" w:rsidRDefault="00145627" w:rsidP="007F3532">
            <w:pPr>
              <w:pStyle w:val="af3"/>
            </w:pPr>
            <w:r w:rsidRPr="00223268">
              <w:rPr>
                <w:rFonts w:hint="eastAsia"/>
              </w:rPr>
              <w:t>・平24厚告第122号別表第3の</w:t>
            </w:r>
            <w:r>
              <w:rPr>
                <w:rFonts w:hint="eastAsia"/>
              </w:rPr>
              <w:t>5</w:t>
            </w:r>
            <w:r w:rsidRPr="00223268">
              <w:rPr>
                <w:rFonts w:hint="eastAsia"/>
              </w:rPr>
              <w:t>注</w:t>
            </w:r>
            <w:r>
              <w:rPr>
                <w:rFonts w:hint="eastAsia"/>
              </w:rPr>
              <w:t>2</w:t>
            </w:r>
          </w:p>
        </w:tc>
        <w:tc>
          <w:tcPr>
            <w:tcW w:w="1550" w:type="dxa"/>
            <w:shd w:val="clear" w:color="auto" w:fill="auto"/>
          </w:tcPr>
          <w:p w:rsidR="00145627" w:rsidRPr="00223268" w:rsidRDefault="00145627" w:rsidP="007F3532">
            <w:pPr>
              <w:pStyle w:val="af5"/>
              <w:ind w:left="160"/>
            </w:pPr>
          </w:p>
          <w:p w:rsidR="00145627" w:rsidRPr="00223268" w:rsidRDefault="00145627" w:rsidP="007F3532">
            <w:pPr>
              <w:pStyle w:val="af5"/>
              <w:ind w:left="160"/>
            </w:pPr>
            <w:r w:rsidRPr="00223268">
              <w:rPr>
                <w:rFonts w:hint="eastAsia"/>
              </w:rPr>
              <w:t>□適</w:t>
            </w:r>
          </w:p>
          <w:p w:rsidR="00145627" w:rsidRPr="00223268" w:rsidRDefault="00145627" w:rsidP="007F3532">
            <w:pPr>
              <w:pStyle w:val="af5"/>
              <w:ind w:left="160"/>
            </w:pPr>
            <w:r w:rsidRPr="00223268">
              <w:rPr>
                <w:rFonts w:hint="eastAsia"/>
              </w:rPr>
              <w:t>□不適</w:t>
            </w:r>
          </w:p>
          <w:p w:rsidR="00145627" w:rsidRDefault="00145627" w:rsidP="007F3532">
            <w:pPr>
              <w:pStyle w:val="af5"/>
              <w:ind w:left="160"/>
            </w:pPr>
            <w:r w:rsidRPr="00223268">
              <w:rPr>
                <w:rFonts w:hint="eastAsia"/>
              </w:rPr>
              <w:t>□該当なし</w:t>
            </w:r>
          </w:p>
          <w:p w:rsidR="00145627" w:rsidRPr="00223268" w:rsidRDefault="00145627" w:rsidP="007F3532">
            <w:pPr>
              <w:pStyle w:val="af5"/>
              <w:ind w:left="160"/>
            </w:pPr>
          </w:p>
        </w:tc>
      </w:tr>
      <w:tr w:rsidR="007F3532" w:rsidTr="0026382D">
        <w:trPr>
          <w:cantSplit/>
          <w:trHeight w:val="144"/>
        </w:trPr>
        <w:tc>
          <w:tcPr>
            <w:tcW w:w="1793" w:type="dxa"/>
            <w:shd w:val="clear" w:color="auto" w:fill="auto"/>
          </w:tcPr>
          <w:p w:rsidR="007F3532" w:rsidRPr="00223268" w:rsidRDefault="007F3532" w:rsidP="007F3532">
            <w:pPr>
              <w:pStyle w:val="af1"/>
              <w:ind w:left="320" w:hanging="320"/>
            </w:pPr>
          </w:p>
          <w:p w:rsidR="007F3532" w:rsidRPr="00223268" w:rsidRDefault="007F3532" w:rsidP="007F3532">
            <w:pPr>
              <w:pStyle w:val="af1"/>
              <w:ind w:left="320" w:hanging="320"/>
            </w:pPr>
            <w:r>
              <w:rPr>
                <w:rFonts w:hint="eastAsia"/>
              </w:rPr>
              <w:t>29</w:t>
            </w:r>
            <w:r w:rsidRPr="00223268">
              <w:rPr>
                <w:rFonts w:hint="eastAsia"/>
              </w:rPr>
              <w:t xml:space="preserve">　特別支援加算</w:t>
            </w:r>
          </w:p>
          <w:p w:rsidR="007F3532" w:rsidRPr="00223268" w:rsidRDefault="007F3532" w:rsidP="007F3532">
            <w:pPr>
              <w:pStyle w:val="af1"/>
              <w:ind w:left="320" w:hanging="320"/>
            </w:pPr>
          </w:p>
        </w:tc>
        <w:tc>
          <w:tcPr>
            <w:tcW w:w="9547" w:type="dxa"/>
            <w:shd w:val="clear" w:color="auto" w:fill="auto"/>
          </w:tcPr>
          <w:p w:rsidR="007F3532" w:rsidRPr="00223268" w:rsidRDefault="007F3532" w:rsidP="007F3532">
            <w:pPr>
              <w:pStyle w:val="af3"/>
            </w:pPr>
          </w:p>
          <w:p w:rsidR="007F3532" w:rsidRPr="00223268" w:rsidRDefault="007F3532" w:rsidP="007F3532">
            <w:pPr>
              <w:pStyle w:val="af3"/>
            </w:pPr>
            <w:r w:rsidRPr="00223268">
              <w:rPr>
                <w:rFonts w:hint="eastAsia"/>
              </w:rPr>
              <w:t>【指定児童発達支援、指定医療型児童発達支援、指定放課後等デイサービス】</w:t>
            </w:r>
          </w:p>
          <w:p w:rsidR="007F3532" w:rsidRPr="00223268" w:rsidRDefault="007F3532" w:rsidP="007F3532">
            <w:pPr>
              <w:pStyle w:val="af3"/>
            </w:pPr>
            <w:r w:rsidRPr="00223268">
              <w:rPr>
                <w:rFonts w:hint="eastAsia"/>
              </w:rPr>
              <w:t>（１）理学療法士等を配置し、心理指導を行うための部屋及び必要な部屋を有するものとして市に届け出た指定事業所において、加算対象児にかかる特別支援計画（通所支援計画を踏まえ、自立生活に必要な日常生活動作にかかる訓練、言語訓練又は心理指導のための計画）を作成し、当該特別支援計画に基づき、適切に訓練又は心理指導を行った場合に、当該指定サービスを受けた障害児</w:t>
            </w:r>
            <w:r>
              <w:rPr>
                <w:rFonts w:hint="eastAsia"/>
              </w:rPr>
              <w:t>1</w:t>
            </w:r>
            <w:r w:rsidRPr="00223268">
              <w:rPr>
                <w:rFonts w:hint="eastAsia"/>
              </w:rPr>
              <w:t>人に対し、</w:t>
            </w:r>
            <w:r>
              <w:rPr>
                <w:rFonts w:hint="eastAsia"/>
              </w:rPr>
              <w:t>1</w:t>
            </w:r>
            <w:r w:rsidRPr="00223268">
              <w:rPr>
                <w:rFonts w:hint="eastAsia"/>
              </w:rPr>
              <w:t>日につき所定単位</w:t>
            </w:r>
            <w:r>
              <w:rPr>
                <w:rFonts w:hint="eastAsia"/>
              </w:rPr>
              <w:t>数</w:t>
            </w:r>
            <w:r w:rsidRPr="00223268">
              <w:rPr>
                <w:rFonts w:hint="eastAsia"/>
              </w:rPr>
              <w:t>を加算しているか。</w:t>
            </w:r>
          </w:p>
          <w:p w:rsidR="007F3532" w:rsidRPr="00223268" w:rsidRDefault="007F3532" w:rsidP="007F3532">
            <w:pPr>
              <w:pStyle w:val="af3"/>
            </w:pPr>
          </w:p>
          <w:p w:rsidR="007F3532" w:rsidRPr="00223268" w:rsidRDefault="007F3532" w:rsidP="007F3532">
            <w:pPr>
              <w:pStyle w:val="af3"/>
            </w:pPr>
            <w:r w:rsidRPr="00223268">
              <w:rPr>
                <w:rFonts w:hint="eastAsia"/>
              </w:rPr>
              <w:t>※理学療法士等…下記のいずれかに該当</w:t>
            </w:r>
          </w:p>
          <w:p w:rsidR="007F3532" w:rsidRPr="00223268" w:rsidRDefault="007F3532" w:rsidP="007F3532">
            <w:pPr>
              <w:pStyle w:val="afb"/>
              <w:ind w:left="320" w:hanging="160"/>
            </w:pPr>
            <w:r w:rsidRPr="00223268">
              <w:rPr>
                <w:rFonts w:hint="eastAsia"/>
              </w:rPr>
              <w:t>①指定児童発達支援、指定放課後等デイサービス</w:t>
            </w:r>
          </w:p>
          <w:p w:rsidR="007F3532" w:rsidRPr="00223268" w:rsidRDefault="007F3532" w:rsidP="007F3532">
            <w:pPr>
              <w:pStyle w:val="2"/>
              <w:ind w:left="480" w:hanging="160"/>
            </w:pPr>
            <w:r w:rsidRPr="00223268">
              <w:rPr>
                <w:rFonts w:hint="eastAsia"/>
              </w:rPr>
              <w:t>・理学療法士、作業療法士、言語聴覚士、</w:t>
            </w:r>
            <w:r>
              <w:rPr>
                <w:rFonts w:hint="eastAsia"/>
              </w:rPr>
              <w:t>看護職員</w:t>
            </w:r>
            <w:r w:rsidRPr="00223268">
              <w:rPr>
                <w:rFonts w:hint="eastAsia"/>
              </w:rPr>
              <w:t>（重度心身障害児に対し指定サービスを行う場合を除く。また、児童発達支援センターにおいて難聴児に対し指定児童発達支援を行う場合は言語聴覚士を除く）</w:t>
            </w:r>
          </w:p>
          <w:p w:rsidR="007F3532" w:rsidRPr="00223268" w:rsidRDefault="007F3532" w:rsidP="007F3532">
            <w:pPr>
              <w:pStyle w:val="2"/>
              <w:ind w:left="480" w:hanging="160"/>
            </w:pPr>
            <w:r w:rsidRPr="00223268">
              <w:rPr>
                <w:rFonts w:hint="eastAsia"/>
              </w:rPr>
              <w:t>・心理指導担当職員（専門職員学校教育法の規定による大学の学部で、心理学を専修する学科又はこれに相当する課程を修めて卒業した者であって、個人及び集団心理療法の技術を有する者）</w:t>
            </w:r>
          </w:p>
          <w:p w:rsidR="007F3532" w:rsidRPr="00223268" w:rsidRDefault="007F3532" w:rsidP="007F3532">
            <w:pPr>
              <w:pStyle w:val="2"/>
              <w:ind w:left="480" w:hanging="160"/>
            </w:pPr>
            <w:r w:rsidRPr="00223268">
              <w:rPr>
                <w:rFonts w:hint="eastAsia"/>
              </w:rPr>
              <w:t>・国立リハビリテーションセンターの学院に置かれる視覚障害学科の教科を履修した者又はこれに準ずる視覚障害者の生活訓練を専門とする技術者の養成を行う研修を修了した者</w:t>
            </w:r>
          </w:p>
          <w:p w:rsidR="007F3532" w:rsidRPr="00223268" w:rsidRDefault="007F3532" w:rsidP="007F3532">
            <w:pPr>
              <w:pStyle w:val="afb"/>
              <w:ind w:left="320" w:hanging="160"/>
            </w:pPr>
            <w:r w:rsidRPr="00223268">
              <w:rPr>
                <w:rFonts w:hint="eastAsia"/>
              </w:rPr>
              <w:t>②指定医療型児童発達支援</w:t>
            </w:r>
          </w:p>
          <w:p w:rsidR="007F3532" w:rsidRPr="00223268" w:rsidRDefault="007F3532" w:rsidP="007F3532">
            <w:pPr>
              <w:pStyle w:val="2"/>
              <w:ind w:left="480" w:hanging="160"/>
            </w:pPr>
            <w:r w:rsidRPr="00223268">
              <w:rPr>
                <w:rFonts w:hint="eastAsia"/>
              </w:rPr>
              <w:t>・言語聴覚士</w:t>
            </w:r>
          </w:p>
          <w:p w:rsidR="007F3532" w:rsidRPr="00223268" w:rsidRDefault="007F3532" w:rsidP="007F3532">
            <w:pPr>
              <w:pStyle w:val="2"/>
              <w:ind w:left="480" w:hanging="160"/>
            </w:pPr>
            <w:r w:rsidRPr="00223268">
              <w:rPr>
                <w:rFonts w:hint="eastAsia"/>
              </w:rPr>
              <w:t>・心理指導担当職員</w:t>
            </w:r>
          </w:p>
          <w:p w:rsidR="007F3532" w:rsidRPr="00223268" w:rsidRDefault="007F3532" w:rsidP="007F3532">
            <w:pPr>
              <w:pStyle w:val="af3"/>
            </w:pPr>
            <w:r w:rsidRPr="00223268">
              <w:rPr>
                <w:rFonts w:hint="eastAsia"/>
              </w:rPr>
              <w:t>※特別支援計画の作成後は必要に応じて見直しを行うとともに、特別支援計画の作成又は見直しに当たっては、加算対象児及びその保護者に説明するとともに同意を得ること。また、加算対象児ごとの訓練記録を作成すること。</w:t>
            </w:r>
          </w:p>
          <w:p w:rsidR="007F3532" w:rsidRPr="00223268" w:rsidRDefault="007F3532" w:rsidP="007F3532">
            <w:pPr>
              <w:pStyle w:val="af3"/>
            </w:pPr>
            <w:r w:rsidRPr="00223268">
              <w:rPr>
                <w:rFonts w:hint="eastAsia"/>
              </w:rPr>
              <w:t>※</w:t>
            </w:r>
            <w:r w:rsidR="00145627" w:rsidRPr="00CF3B18">
              <w:rPr>
                <w:rFonts w:hint="eastAsia"/>
              </w:rPr>
              <w:t>17</w:t>
            </w:r>
            <w:r w:rsidRPr="00CF3B18">
              <w:rPr>
                <w:rFonts w:hint="eastAsia"/>
              </w:rPr>
              <w:t>の児童指導員等加配加算（理学療法士等を配置する場合）又は</w:t>
            </w:r>
            <w:r w:rsidR="00145627" w:rsidRPr="00CF3B18">
              <w:rPr>
                <w:rFonts w:hint="eastAsia"/>
              </w:rPr>
              <w:t>18</w:t>
            </w:r>
            <w:r w:rsidRPr="00CF3B18">
              <w:rPr>
                <w:rFonts w:hint="eastAsia"/>
              </w:rPr>
              <w:t>の専門的支援加</w:t>
            </w:r>
            <w:r>
              <w:rPr>
                <w:rFonts w:hint="eastAsia"/>
              </w:rPr>
              <w:t>算（</w:t>
            </w:r>
            <w:r w:rsidRPr="00223268">
              <w:rPr>
                <w:rFonts w:hint="eastAsia"/>
              </w:rPr>
              <w:t>理学療法士等を配置する場合</w:t>
            </w:r>
            <w:r>
              <w:rPr>
                <w:rFonts w:hint="eastAsia"/>
              </w:rPr>
              <w:t>）</w:t>
            </w:r>
            <w:r w:rsidRPr="00223268">
              <w:rPr>
                <w:rFonts w:hint="eastAsia"/>
              </w:rPr>
              <w:t>を算定している場合は、算定できない。</w:t>
            </w:r>
          </w:p>
          <w:p w:rsidR="007F3532" w:rsidRPr="00223268" w:rsidRDefault="007F3532" w:rsidP="007F3532">
            <w:pPr>
              <w:pStyle w:val="af3"/>
            </w:pPr>
          </w:p>
        </w:tc>
        <w:tc>
          <w:tcPr>
            <w:tcW w:w="2207" w:type="dxa"/>
            <w:shd w:val="clear" w:color="auto" w:fill="auto"/>
          </w:tcPr>
          <w:p w:rsidR="007F3532" w:rsidRPr="00223268" w:rsidRDefault="007F3532" w:rsidP="007F3532">
            <w:pPr>
              <w:pStyle w:val="af3"/>
            </w:pPr>
          </w:p>
          <w:p w:rsidR="007F3532" w:rsidRPr="00223268" w:rsidRDefault="007F3532" w:rsidP="007F3532">
            <w:pPr>
              <w:pStyle w:val="af3"/>
            </w:pPr>
            <w:r w:rsidRPr="00223268">
              <w:rPr>
                <w:rFonts w:hint="eastAsia"/>
              </w:rPr>
              <w:t>・平24厚告第122号別表第1の</w:t>
            </w:r>
            <w:r>
              <w:rPr>
                <w:rFonts w:hint="eastAsia"/>
              </w:rPr>
              <w:t>8</w:t>
            </w:r>
            <w:r w:rsidRPr="00223268">
              <w:rPr>
                <w:rFonts w:hint="eastAsia"/>
              </w:rPr>
              <w:t>注</w:t>
            </w:r>
          </w:p>
          <w:p w:rsidR="007F3532" w:rsidRPr="00223268" w:rsidRDefault="007F3532" w:rsidP="007F3532">
            <w:pPr>
              <w:pStyle w:val="af3"/>
            </w:pPr>
            <w:r w:rsidRPr="00223268">
              <w:rPr>
                <w:rFonts w:hint="eastAsia"/>
              </w:rPr>
              <w:t>・平24厚告第122号別表第2の</w:t>
            </w:r>
            <w:r>
              <w:rPr>
                <w:rFonts w:hint="eastAsia"/>
              </w:rPr>
              <w:t>7</w:t>
            </w:r>
            <w:r w:rsidRPr="00223268">
              <w:rPr>
                <w:rFonts w:hint="eastAsia"/>
              </w:rPr>
              <w:t>注</w:t>
            </w:r>
          </w:p>
          <w:p w:rsidR="007F3532" w:rsidRPr="00223268" w:rsidRDefault="007F3532" w:rsidP="007F3532">
            <w:pPr>
              <w:pStyle w:val="af3"/>
            </w:pPr>
            <w:r w:rsidRPr="00223268">
              <w:rPr>
                <w:rFonts w:hint="eastAsia"/>
              </w:rPr>
              <w:t>・平24厚告第122号別表第3の</w:t>
            </w:r>
            <w:r>
              <w:rPr>
                <w:rFonts w:hint="eastAsia"/>
              </w:rPr>
              <w:t>6</w:t>
            </w:r>
            <w:r w:rsidRPr="00223268">
              <w:rPr>
                <w:rFonts w:hint="eastAsia"/>
              </w:rPr>
              <w:t>注</w:t>
            </w:r>
          </w:p>
          <w:p w:rsidR="007F3532" w:rsidRPr="00223268" w:rsidRDefault="007F3532" w:rsidP="007F3532">
            <w:pPr>
              <w:pStyle w:val="af3"/>
            </w:pPr>
          </w:p>
        </w:tc>
        <w:tc>
          <w:tcPr>
            <w:tcW w:w="1550" w:type="dxa"/>
            <w:shd w:val="clear" w:color="auto" w:fill="auto"/>
          </w:tcPr>
          <w:p w:rsidR="007F3532" w:rsidRPr="00223268" w:rsidRDefault="007F3532" w:rsidP="007F3532">
            <w:pPr>
              <w:pStyle w:val="af5"/>
              <w:ind w:left="160"/>
            </w:pPr>
          </w:p>
          <w:p w:rsidR="007F3532" w:rsidRPr="00223268" w:rsidRDefault="007F3532" w:rsidP="007F3532">
            <w:pPr>
              <w:pStyle w:val="af5"/>
              <w:ind w:left="160"/>
            </w:pPr>
            <w:r w:rsidRPr="00223268">
              <w:rPr>
                <w:rFonts w:hint="eastAsia"/>
              </w:rPr>
              <w:t>□適</w:t>
            </w:r>
          </w:p>
          <w:p w:rsidR="007F3532" w:rsidRPr="00223268" w:rsidRDefault="007F3532" w:rsidP="007F3532">
            <w:pPr>
              <w:pStyle w:val="af5"/>
              <w:ind w:left="160"/>
            </w:pPr>
            <w:r w:rsidRPr="00223268">
              <w:rPr>
                <w:rFonts w:hint="eastAsia"/>
              </w:rPr>
              <w:t>□不適</w:t>
            </w:r>
          </w:p>
          <w:p w:rsidR="007F3532" w:rsidRDefault="007F3532" w:rsidP="007F3532">
            <w:pPr>
              <w:pStyle w:val="af5"/>
              <w:ind w:left="160"/>
            </w:pPr>
            <w:r w:rsidRPr="00223268">
              <w:rPr>
                <w:rFonts w:hint="eastAsia"/>
              </w:rPr>
              <w:t>□該当なし</w:t>
            </w:r>
          </w:p>
          <w:p w:rsidR="007F3532" w:rsidRPr="00223268" w:rsidRDefault="007F3532" w:rsidP="007F3532">
            <w:pPr>
              <w:pStyle w:val="af5"/>
              <w:ind w:left="160"/>
            </w:pPr>
          </w:p>
        </w:tc>
      </w:tr>
      <w:tr w:rsidR="007F3532" w:rsidTr="0026382D">
        <w:trPr>
          <w:cantSplit/>
          <w:trHeight w:val="144"/>
        </w:trPr>
        <w:tc>
          <w:tcPr>
            <w:tcW w:w="1793" w:type="dxa"/>
            <w:shd w:val="clear" w:color="auto" w:fill="auto"/>
          </w:tcPr>
          <w:p w:rsidR="007F3532" w:rsidRPr="00223268" w:rsidRDefault="007F3532" w:rsidP="007F3532">
            <w:pPr>
              <w:pStyle w:val="af1"/>
              <w:ind w:left="320" w:hanging="320"/>
            </w:pPr>
          </w:p>
          <w:p w:rsidR="007F3532" w:rsidRPr="00223268" w:rsidRDefault="007F3532" w:rsidP="007F3532">
            <w:pPr>
              <w:pStyle w:val="af1"/>
              <w:ind w:left="320" w:hanging="320"/>
            </w:pPr>
            <w:r>
              <w:rPr>
                <w:rFonts w:hint="eastAsia"/>
              </w:rPr>
              <w:t>30</w:t>
            </w:r>
            <w:r w:rsidRPr="00223268">
              <w:rPr>
                <w:rFonts w:hint="eastAsia"/>
              </w:rPr>
              <w:t xml:space="preserve">　強度行動障害児支援加算</w:t>
            </w:r>
          </w:p>
          <w:p w:rsidR="007F3532" w:rsidRPr="00223268" w:rsidRDefault="007F3532" w:rsidP="007F3532">
            <w:pPr>
              <w:pStyle w:val="af1"/>
              <w:ind w:left="320" w:hanging="320"/>
            </w:pPr>
          </w:p>
        </w:tc>
        <w:tc>
          <w:tcPr>
            <w:tcW w:w="9547" w:type="dxa"/>
            <w:shd w:val="clear" w:color="auto" w:fill="auto"/>
          </w:tcPr>
          <w:p w:rsidR="007F3532" w:rsidRPr="00223268" w:rsidRDefault="007F3532" w:rsidP="007F3532">
            <w:pPr>
              <w:pStyle w:val="af3"/>
            </w:pPr>
          </w:p>
          <w:p w:rsidR="007F3532" w:rsidRPr="00223268" w:rsidRDefault="007F3532" w:rsidP="007F3532">
            <w:pPr>
              <w:pStyle w:val="af3"/>
            </w:pPr>
            <w:r w:rsidRPr="00223268">
              <w:rPr>
                <w:rFonts w:hint="eastAsia"/>
              </w:rPr>
              <w:t>【指定児童発達支援、指定放課後等デイサービス】</w:t>
            </w:r>
          </w:p>
          <w:p w:rsidR="007F3532" w:rsidRDefault="007F3532" w:rsidP="007F3532">
            <w:pPr>
              <w:pStyle w:val="af3"/>
            </w:pPr>
            <w:r w:rsidRPr="00223268">
              <w:rPr>
                <w:rFonts w:hint="eastAsia"/>
              </w:rPr>
              <w:t>（１）別に厚生労働大臣が定める基準に適合する強度の行動障害を有する障害児に対し、強度行動障害支援者養成研修（基礎研修）修了者が指定サービスを行うものとして市に届け出た指定事業所において、当該指定サービスを行った場合に、</w:t>
            </w:r>
            <w:r>
              <w:rPr>
                <w:rFonts w:hint="eastAsia"/>
              </w:rPr>
              <w:t>1</w:t>
            </w:r>
            <w:r w:rsidRPr="00223268">
              <w:rPr>
                <w:rFonts w:hint="eastAsia"/>
              </w:rPr>
              <w:t>日につき所定単位数を加算しているか。</w:t>
            </w:r>
          </w:p>
          <w:p w:rsidR="007F3532" w:rsidRDefault="007F3532" w:rsidP="007F3532">
            <w:pPr>
              <w:pStyle w:val="af3"/>
            </w:pPr>
          </w:p>
          <w:p w:rsidR="007F3532" w:rsidRPr="00223268" w:rsidRDefault="007F3532" w:rsidP="007F3532">
            <w:pPr>
              <w:pStyle w:val="af3"/>
            </w:pPr>
            <w:r>
              <w:rPr>
                <w:rFonts w:hint="eastAsia"/>
              </w:rPr>
              <w:t>※２（１）ハ、２（２）ハ、４（１）ホ又は４（２）③を算定する</w:t>
            </w:r>
            <w:r w:rsidRPr="00223268">
              <w:rPr>
                <w:rFonts w:hint="eastAsia"/>
              </w:rPr>
              <w:t>場合は、算定できない。</w:t>
            </w:r>
          </w:p>
          <w:p w:rsidR="007F3532" w:rsidRPr="00223268" w:rsidRDefault="007F3532" w:rsidP="007F3532">
            <w:pPr>
              <w:pStyle w:val="af3"/>
            </w:pPr>
            <w:r w:rsidRPr="00223268">
              <w:rPr>
                <w:rFonts w:hint="eastAsia"/>
              </w:rPr>
              <w:t>※別に厚生労働大臣が定める基準…平24</w:t>
            </w:r>
            <w:r>
              <w:rPr>
                <w:rFonts w:hint="eastAsia"/>
              </w:rPr>
              <w:t>厚</w:t>
            </w:r>
            <w:r w:rsidRPr="00223268">
              <w:rPr>
                <w:rFonts w:hint="eastAsia"/>
              </w:rPr>
              <w:t>告</w:t>
            </w:r>
            <w:r>
              <w:rPr>
                <w:rFonts w:hint="eastAsia"/>
              </w:rPr>
              <w:t>第</w:t>
            </w:r>
            <w:r w:rsidRPr="00223268">
              <w:rPr>
                <w:rFonts w:hint="eastAsia"/>
              </w:rPr>
              <w:t>70</w:t>
            </w:r>
            <w:r>
              <w:rPr>
                <w:rFonts w:hint="eastAsia"/>
              </w:rPr>
              <w:t>号</w:t>
            </w:r>
            <w:r w:rsidRPr="00223268">
              <w:rPr>
                <w:rFonts w:hint="eastAsia"/>
              </w:rPr>
              <w:t>第1号の4参照</w:t>
            </w:r>
          </w:p>
          <w:p w:rsidR="007F3532" w:rsidRPr="00223268" w:rsidRDefault="007F3532" w:rsidP="007F3532">
            <w:pPr>
              <w:pStyle w:val="af3"/>
            </w:pPr>
          </w:p>
        </w:tc>
        <w:tc>
          <w:tcPr>
            <w:tcW w:w="2207" w:type="dxa"/>
            <w:shd w:val="clear" w:color="auto" w:fill="auto"/>
          </w:tcPr>
          <w:p w:rsidR="007F3532" w:rsidRPr="00223268" w:rsidRDefault="007F3532" w:rsidP="007F3532">
            <w:pPr>
              <w:pStyle w:val="af3"/>
            </w:pPr>
          </w:p>
          <w:p w:rsidR="007F3532" w:rsidRPr="00223268" w:rsidRDefault="007F3532" w:rsidP="007F3532">
            <w:pPr>
              <w:pStyle w:val="af3"/>
            </w:pPr>
            <w:r w:rsidRPr="00223268">
              <w:rPr>
                <w:rFonts w:hint="eastAsia"/>
              </w:rPr>
              <w:t>・平24厚告第122号別表第1の</w:t>
            </w:r>
            <w:r>
              <w:rPr>
                <w:rFonts w:hint="eastAsia"/>
              </w:rPr>
              <w:t>8</w:t>
            </w:r>
            <w:r w:rsidRPr="00223268">
              <w:rPr>
                <w:rFonts w:hint="eastAsia"/>
              </w:rPr>
              <w:t>の2注</w:t>
            </w:r>
          </w:p>
          <w:p w:rsidR="007F3532" w:rsidRPr="00223268" w:rsidRDefault="007F3532" w:rsidP="007F3532">
            <w:pPr>
              <w:pStyle w:val="af3"/>
            </w:pPr>
            <w:r w:rsidRPr="00223268">
              <w:rPr>
                <w:rFonts w:hint="eastAsia"/>
              </w:rPr>
              <w:t>・平24厚告第122号別表第3の</w:t>
            </w:r>
            <w:r>
              <w:t>6</w:t>
            </w:r>
            <w:r w:rsidRPr="00223268">
              <w:rPr>
                <w:rFonts w:hint="eastAsia"/>
              </w:rPr>
              <w:t>の2注</w:t>
            </w:r>
          </w:p>
          <w:p w:rsidR="007F3532" w:rsidRPr="00223268" w:rsidRDefault="007F3532" w:rsidP="007F3532">
            <w:pPr>
              <w:pStyle w:val="af3"/>
            </w:pPr>
            <w:r>
              <w:rPr>
                <w:rFonts w:hint="eastAsia"/>
              </w:rPr>
              <w:t>・</w:t>
            </w:r>
            <w:r w:rsidRPr="00223268">
              <w:rPr>
                <w:rFonts w:hint="eastAsia"/>
              </w:rPr>
              <w:t>平24</w:t>
            </w:r>
            <w:r>
              <w:rPr>
                <w:rFonts w:hint="eastAsia"/>
              </w:rPr>
              <w:t>厚</w:t>
            </w:r>
            <w:r w:rsidRPr="00223268">
              <w:rPr>
                <w:rFonts w:hint="eastAsia"/>
              </w:rPr>
              <w:t>告</w:t>
            </w:r>
            <w:r>
              <w:rPr>
                <w:rFonts w:hint="eastAsia"/>
              </w:rPr>
              <w:t>第</w:t>
            </w:r>
            <w:r w:rsidRPr="00223268">
              <w:rPr>
                <w:rFonts w:hint="eastAsia"/>
              </w:rPr>
              <w:t>70</w:t>
            </w:r>
            <w:r>
              <w:rPr>
                <w:rFonts w:hint="eastAsia"/>
              </w:rPr>
              <w:t xml:space="preserve">号 </w:t>
            </w:r>
            <w:r w:rsidRPr="00223268">
              <w:rPr>
                <w:rFonts w:hint="eastAsia"/>
              </w:rPr>
              <w:t>第1号の4</w:t>
            </w:r>
          </w:p>
        </w:tc>
        <w:tc>
          <w:tcPr>
            <w:tcW w:w="1550" w:type="dxa"/>
            <w:shd w:val="clear" w:color="auto" w:fill="auto"/>
          </w:tcPr>
          <w:p w:rsidR="007F3532" w:rsidRPr="00223268" w:rsidRDefault="007F3532" w:rsidP="007F3532">
            <w:pPr>
              <w:pStyle w:val="af5"/>
              <w:ind w:left="160"/>
            </w:pPr>
          </w:p>
          <w:p w:rsidR="007F3532" w:rsidRPr="00223268" w:rsidRDefault="007F3532" w:rsidP="007F3532">
            <w:pPr>
              <w:pStyle w:val="af5"/>
              <w:ind w:left="160"/>
            </w:pPr>
            <w:r w:rsidRPr="00223268">
              <w:rPr>
                <w:rFonts w:hint="eastAsia"/>
              </w:rPr>
              <w:t>□適</w:t>
            </w:r>
          </w:p>
          <w:p w:rsidR="007F3532" w:rsidRPr="00223268" w:rsidRDefault="007F3532" w:rsidP="007F3532">
            <w:pPr>
              <w:pStyle w:val="af5"/>
              <w:ind w:left="160"/>
            </w:pPr>
            <w:r w:rsidRPr="00223268">
              <w:rPr>
                <w:rFonts w:hint="eastAsia"/>
              </w:rPr>
              <w:t>□不適</w:t>
            </w:r>
          </w:p>
          <w:p w:rsidR="007F3532" w:rsidRDefault="007F3532" w:rsidP="007F3532">
            <w:pPr>
              <w:pStyle w:val="af5"/>
              <w:ind w:left="160"/>
            </w:pPr>
            <w:r w:rsidRPr="00223268">
              <w:rPr>
                <w:rFonts w:hint="eastAsia"/>
              </w:rPr>
              <w:t>□該当なし</w:t>
            </w:r>
          </w:p>
          <w:p w:rsidR="007F3532" w:rsidRPr="00223268" w:rsidRDefault="007F3532" w:rsidP="007F3532">
            <w:pPr>
              <w:pStyle w:val="af5"/>
              <w:ind w:left="160"/>
            </w:pPr>
          </w:p>
        </w:tc>
      </w:tr>
      <w:tr w:rsidR="007F3532" w:rsidTr="0026382D">
        <w:trPr>
          <w:cantSplit/>
          <w:trHeight w:val="144"/>
        </w:trPr>
        <w:tc>
          <w:tcPr>
            <w:tcW w:w="1793" w:type="dxa"/>
            <w:vMerge w:val="restart"/>
            <w:shd w:val="clear" w:color="auto" w:fill="auto"/>
          </w:tcPr>
          <w:p w:rsidR="007F3532" w:rsidRDefault="007F3532" w:rsidP="007F3532">
            <w:pPr>
              <w:pStyle w:val="af1"/>
              <w:ind w:left="320" w:hanging="320"/>
            </w:pPr>
          </w:p>
          <w:p w:rsidR="007F3532" w:rsidRDefault="007F3532" w:rsidP="007F3532">
            <w:pPr>
              <w:pStyle w:val="af1"/>
              <w:ind w:left="320" w:hanging="320"/>
            </w:pPr>
            <w:r>
              <w:rPr>
                <w:rFonts w:hint="eastAsia"/>
              </w:rPr>
              <w:t>31　個別サポート加算</w:t>
            </w:r>
          </w:p>
          <w:p w:rsidR="007F3532" w:rsidRPr="00223268" w:rsidRDefault="007F3532" w:rsidP="007F3532">
            <w:pPr>
              <w:pStyle w:val="af1"/>
              <w:ind w:left="320" w:hanging="320"/>
            </w:pPr>
          </w:p>
        </w:tc>
        <w:tc>
          <w:tcPr>
            <w:tcW w:w="9547" w:type="dxa"/>
            <w:shd w:val="clear" w:color="auto" w:fill="auto"/>
          </w:tcPr>
          <w:p w:rsidR="007F3532" w:rsidRDefault="007F3532" w:rsidP="007F3532">
            <w:pPr>
              <w:pStyle w:val="af3"/>
            </w:pPr>
          </w:p>
          <w:p w:rsidR="007F3532" w:rsidRPr="00223268" w:rsidRDefault="007F3532" w:rsidP="007F3532">
            <w:pPr>
              <w:pStyle w:val="af3"/>
            </w:pPr>
            <w:r w:rsidRPr="00223268">
              <w:rPr>
                <w:rFonts w:hint="eastAsia"/>
              </w:rPr>
              <w:t>【指定児童発達支援、指定医療型児童発達支援、指定放課後等デイサービス】</w:t>
            </w:r>
          </w:p>
          <w:p w:rsidR="007F3532" w:rsidRDefault="007F3532" w:rsidP="007F3532">
            <w:pPr>
              <w:pStyle w:val="af3"/>
            </w:pPr>
            <w:r>
              <w:rPr>
                <w:rFonts w:hint="eastAsia"/>
              </w:rPr>
              <w:t>（１）個別サポート加算（Ⅰ）については、別に厚生労働大臣が定める基準に適合する心身の状態にある障害児に対し、指定事業所において、指定サービスを行った場合に、１日につき所定単位数を加算する。</w:t>
            </w:r>
          </w:p>
          <w:p w:rsidR="007F3532" w:rsidRDefault="007F3532" w:rsidP="007F3532">
            <w:pPr>
              <w:pStyle w:val="af3"/>
            </w:pPr>
          </w:p>
          <w:p w:rsidR="007F3532" w:rsidRDefault="007F3532" w:rsidP="007F3532">
            <w:pPr>
              <w:pStyle w:val="af3"/>
            </w:pPr>
            <w:r>
              <w:rPr>
                <w:rFonts w:hint="eastAsia"/>
              </w:rPr>
              <w:t>※別に厚生労働省が定める基準：</w:t>
            </w:r>
            <w:r w:rsidRPr="002A3375">
              <w:rPr>
                <w:rFonts w:hint="eastAsia"/>
              </w:rPr>
              <w:t>平24厚告第70号</w:t>
            </w:r>
            <w:r>
              <w:rPr>
                <w:rFonts w:hint="eastAsia"/>
              </w:rPr>
              <w:t>（児童発達支援）第1号の6、（医療型児童発達支援）第4号の2、（放課後等デイサービス）第8号の4参照</w:t>
            </w:r>
          </w:p>
          <w:p w:rsidR="007F3532" w:rsidRDefault="007F3532" w:rsidP="007F3532">
            <w:pPr>
              <w:pStyle w:val="af3"/>
            </w:pPr>
            <w:r>
              <w:rPr>
                <w:rFonts w:hint="eastAsia"/>
              </w:rPr>
              <w:t>※２（１）ハ又は２（２）ハ若しくは４（１）ハ又は４（２）③を算定している場合は、算定しない。</w:t>
            </w:r>
          </w:p>
          <w:p w:rsidR="007F3532" w:rsidRPr="00A95B74" w:rsidRDefault="007F3532" w:rsidP="007F3532">
            <w:pPr>
              <w:pStyle w:val="af3"/>
            </w:pPr>
          </w:p>
        </w:tc>
        <w:tc>
          <w:tcPr>
            <w:tcW w:w="2207" w:type="dxa"/>
            <w:shd w:val="clear" w:color="auto" w:fill="auto"/>
          </w:tcPr>
          <w:p w:rsidR="007F3532" w:rsidRPr="00223268" w:rsidRDefault="007F3532" w:rsidP="007F3532">
            <w:pPr>
              <w:pStyle w:val="af3"/>
            </w:pPr>
          </w:p>
          <w:p w:rsidR="007F3532" w:rsidRPr="00223268" w:rsidRDefault="007F3532" w:rsidP="007F3532">
            <w:pPr>
              <w:pStyle w:val="af3"/>
            </w:pPr>
            <w:r w:rsidRPr="00223268">
              <w:rPr>
                <w:rFonts w:hint="eastAsia"/>
              </w:rPr>
              <w:t>・平24厚告第122号別表第1の</w:t>
            </w:r>
            <w:r>
              <w:rPr>
                <w:rFonts w:hint="eastAsia"/>
              </w:rPr>
              <w:t>9</w:t>
            </w:r>
            <w:r w:rsidRPr="00223268">
              <w:rPr>
                <w:rFonts w:hint="eastAsia"/>
              </w:rPr>
              <w:t>注</w:t>
            </w:r>
            <w:r>
              <w:rPr>
                <w:rFonts w:hint="eastAsia"/>
              </w:rPr>
              <w:t>1</w:t>
            </w:r>
          </w:p>
          <w:p w:rsidR="007F3532" w:rsidRPr="00223268" w:rsidRDefault="007F3532" w:rsidP="007F3532">
            <w:pPr>
              <w:pStyle w:val="af3"/>
            </w:pPr>
            <w:r w:rsidRPr="00223268">
              <w:rPr>
                <w:rFonts w:hint="eastAsia"/>
              </w:rPr>
              <w:t>・平24厚告第122号別表第2の</w:t>
            </w:r>
            <w:r>
              <w:rPr>
                <w:rFonts w:hint="eastAsia"/>
              </w:rPr>
              <w:t>8</w:t>
            </w:r>
            <w:r w:rsidRPr="00223268">
              <w:rPr>
                <w:rFonts w:hint="eastAsia"/>
              </w:rPr>
              <w:t>注</w:t>
            </w:r>
            <w:r>
              <w:rPr>
                <w:rFonts w:hint="eastAsia"/>
              </w:rPr>
              <w:t>1</w:t>
            </w:r>
          </w:p>
          <w:p w:rsidR="007F3532" w:rsidRPr="00223268" w:rsidRDefault="007F3532" w:rsidP="007F3532">
            <w:pPr>
              <w:pStyle w:val="af3"/>
            </w:pPr>
            <w:r w:rsidRPr="00223268">
              <w:rPr>
                <w:rFonts w:hint="eastAsia"/>
              </w:rPr>
              <w:t>・平24厚告第122号別表第3の</w:t>
            </w:r>
            <w:r>
              <w:rPr>
                <w:rFonts w:hint="eastAsia"/>
              </w:rPr>
              <w:t>7</w:t>
            </w:r>
            <w:r w:rsidRPr="00223268">
              <w:rPr>
                <w:rFonts w:hint="eastAsia"/>
              </w:rPr>
              <w:t>注</w:t>
            </w:r>
            <w:r>
              <w:rPr>
                <w:rFonts w:hint="eastAsia"/>
              </w:rPr>
              <w:t>1</w:t>
            </w:r>
          </w:p>
          <w:p w:rsidR="007F3532" w:rsidRPr="00223268" w:rsidRDefault="007F3532" w:rsidP="007F3532">
            <w:pPr>
              <w:pStyle w:val="af3"/>
            </w:pPr>
            <w:r>
              <w:rPr>
                <w:rFonts w:hint="eastAsia"/>
              </w:rPr>
              <w:t>・</w:t>
            </w:r>
            <w:r w:rsidRPr="002A3375">
              <w:rPr>
                <w:rFonts w:hint="eastAsia"/>
              </w:rPr>
              <w:t>平24厚告第70号</w:t>
            </w:r>
          </w:p>
        </w:tc>
        <w:tc>
          <w:tcPr>
            <w:tcW w:w="1550" w:type="dxa"/>
            <w:shd w:val="clear" w:color="auto" w:fill="auto"/>
          </w:tcPr>
          <w:p w:rsidR="007F3532" w:rsidRPr="00223268" w:rsidRDefault="007F3532" w:rsidP="007F3532">
            <w:pPr>
              <w:pStyle w:val="af5"/>
              <w:ind w:left="160"/>
            </w:pPr>
          </w:p>
          <w:p w:rsidR="007F3532" w:rsidRPr="00223268" w:rsidRDefault="007F3532" w:rsidP="007F3532">
            <w:pPr>
              <w:pStyle w:val="af5"/>
              <w:ind w:left="160"/>
            </w:pPr>
            <w:r w:rsidRPr="00223268">
              <w:rPr>
                <w:rFonts w:hint="eastAsia"/>
              </w:rPr>
              <w:t>□適</w:t>
            </w:r>
          </w:p>
          <w:p w:rsidR="007F3532" w:rsidRPr="00223268" w:rsidRDefault="007F3532" w:rsidP="007F3532">
            <w:pPr>
              <w:pStyle w:val="af5"/>
              <w:ind w:left="160"/>
            </w:pPr>
            <w:r w:rsidRPr="00223268">
              <w:rPr>
                <w:rFonts w:hint="eastAsia"/>
              </w:rPr>
              <w:t>□不適</w:t>
            </w:r>
          </w:p>
          <w:p w:rsidR="007F3532" w:rsidRDefault="007F3532" w:rsidP="007F3532">
            <w:pPr>
              <w:pStyle w:val="af5"/>
              <w:ind w:left="160"/>
            </w:pPr>
            <w:r w:rsidRPr="00223268">
              <w:rPr>
                <w:rFonts w:hint="eastAsia"/>
              </w:rPr>
              <w:t>□該当なし</w:t>
            </w:r>
          </w:p>
          <w:p w:rsidR="007F3532" w:rsidRPr="00223268" w:rsidRDefault="007F3532" w:rsidP="007F3532">
            <w:pPr>
              <w:pStyle w:val="af5"/>
              <w:ind w:left="160"/>
            </w:pPr>
          </w:p>
        </w:tc>
      </w:tr>
      <w:tr w:rsidR="007F3532" w:rsidTr="0026382D">
        <w:trPr>
          <w:cantSplit/>
          <w:trHeight w:val="144"/>
        </w:trPr>
        <w:tc>
          <w:tcPr>
            <w:tcW w:w="1793" w:type="dxa"/>
            <w:vMerge/>
            <w:shd w:val="clear" w:color="auto" w:fill="auto"/>
          </w:tcPr>
          <w:p w:rsidR="007F3532" w:rsidRDefault="007F3532" w:rsidP="007F3532">
            <w:pPr>
              <w:pStyle w:val="af1"/>
              <w:ind w:left="320" w:hanging="320"/>
            </w:pPr>
          </w:p>
        </w:tc>
        <w:tc>
          <w:tcPr>
            <w:tcW w:w="9547" w:type="dxa"/>
            <w:shd w:val="clear" w:color="auto" w:fill="auto"/>
          </w:tcPr>
          <w:p w:rsidR="007F3532" w:rsidRDefault="007F3532" w:rsidP="007F3532">
            <w:pPr>
              <w:pStyle w:val="af3"/>
            </w:pPr>
          </w:p>
          <w:p w:rsidR="007F3532" w:rsidRPr="00223268" w:rsidRDefault="007F3532" w:rsidP="007F3532">
            <w:pPr>
              <w:pStyle w:val="af3"/>
            </w:pPr>
            <w:r w:rsidRPr="00223268">
              <w:rPr>
                <w:rFonts w:hint="eastAsia"/>
              </w:rPr>
              <w:t>【指定児童発達支援、指定医療型児童発達支援、指定放課後等デイサービス】</w:t>
            </w:r>
          </w:p>
          <w:p w:rsidR="007F3532" w:rsidRPr="00223268" w:rsidRDefault="007F3532" w:rsidP="007F3532">
            <w:pPr>
              <w:pStyle w:val="af3"/>
            </w:pPr>
            <w:r>
              <w:rPr>
                <w:rFonts w:hint="eastAsia"/>
              </w:rPr>
              <w:t>（２）個別サポート加算（Ⅱ）については、要保護児童又は要支援児童であって、その保護者の同意を得て、児童相談所その他の公的機関又は当該児童若しくはその保護者の主治医と連携し、指定放課後等デイサービス等を行う必要があるものに対し、指定事業所において、指定デイサービスを行った場合に、１日につき所定単位数を加算しているか。</w:t>
            </w:r>
          </w:p>
        </w:tc>
        <w:tc>
          <w:tcPr>
            <w:tcW w:w="2207" w:type="dxa"/>
            <w:shd w:val="clear" w:color="auto" w:fill="auto"/>
          </w:tcPr>
          <w:p w:rsidR="007F3532" w:rsidRPr="00223268" w:rsidRDefault="007F3532" w:rsidP="007F3532">
            <w:pPr>
              <w:pStyle w:val="af3"/>
            </w:pPr>
          </w:p>
          <w:p w:rsidR="007F3532" w:rsidRPr="00223268" w:rsidRDefault="007F3532" w:rsidP="007F3532">
            <w:pPr>
              <w:pStyle w:val="af3"/>
            </w:pPr>
            <w:r w:rsidRPr="00223268">
              <w:rPr>
                <w:rFonts w:hint="eastAsia"/>
              </w:rPr>
              <w:t>・平24厚告第122号別表第1の</w:t>
            </w:r>
            <w:r>
              <w:rPr>
                <w:rFonts w:hint="eastAsia"/>
              </w:rPr>
              <w:t>9</w:t>
            </w:r>
            <w:r w:rsidRPr="00223268">
              <w:rPr>
                <w:rFonts w:hint="eastAsia"/>
              </w:rPr>
              <w:t>注</w:t>
            </w:r>
            <w:r>
              <w:rPr>
                <w:rFonts w:hint="eastAsia"/>
              </w:rPr>
              <w:t>2</w:t>
            </w:r>
          </w:p>
          <w:p w:rsidR="007F3532" w:rsidRPr="00223268" w:rsidRDefault="007F3532" w:rsidP="007F3532">
            <w:pPr>
              <w:pStyle w:val="af3"/>
            </w:pPr>
            <w:r w:rsidRPr="00223268">
              <w:rPr>
                <w:rFonts w:hint="eastAsia"/>
              </w:rPr>
              <w:t>・平24厚告第122号別表第2の</w:t>
            </w:r>
            <w:r>
              <w:rPr>
                <w:rFonts w:hint="eastAsia"/>
              </w:rPr>
              <w:t>8</w:t>
            </w:r>
            <w:r w:rsidRPr="00223268">
              <w:rPr>
                <w:rFonts w:hint="eastAsia"/>
              </w:rPr>
              <w:t>注</w:t>
            </w:r>
            <w:r>
              <w:rPr>
                <w:rFonts w:hint="eastAsia"/>
              </w:rPr>
              <w:t>2</w:t>
            </w:r>
          </w:p>
          <w:p w:rsidR="007F3532" w:rsidRPr="00223268" w:rsidRDefault="007F3532" w:rsidP="007F3532">
            <w:pPr>
              <w:pStyle w:val="af3"/>
            </w:pPr>
            <w:r w:rsidRPr="00223268">
              <w:rPr>
                <w:rFonts w:hint="eastAsia"/>
              </w:rPr>
              <w:t>・平24厚告第122号別表第3の</w:t>
            </w:r>
            <w:r>
              <w:rPr>
                <w:rFonts w:hint="eastAsia"/>
              </w:rPr>
              <w:t>7</w:t>
            </w:r>
            <w:r w:rsidRPr="00223268">
              <w:rPr>
                <w:rFonts w:hint="eastAsia"/>
              </w:rPr>
              <w:t>注</w:t>
            </w:r>
            <w:r>
              <w:rPr>
                <w:rFonts w:hint="eastAsia"/>
              </w:rPr>
              <w:t>2</w:t>
            </w:r>
          </w:p>
          <w:p w:rsidR="007F3532" w:rsidRPr="008125AC" w:rsidRDefault="007F3532" w:rsidP="007F3532">
            <w:pPr>
              <w:pStyle w:val="af3"/>
            </w:pPr>
          </w:p>
        </w:tc>
        <w:tc>
          <w:tcPr>
            <w:tcW w:w="1550" w:type="dxa"/>
            <w:shd w:val="clear" w:color="auto" w:fill="auto"/>
          </w:tcPr>
          <w:p w:rsidR="007F3532" w:rsidRPr="00223268" w:rsidRDefault="007F3532" w:rsidP="007F3532">
            <w:pPr>
              <w:pStyle w:val="af5"/>
              <w:ind w:left="160"/>
            </w:pPr>
          </w:p>
          <w:p w:rsidR="007F3532" w:rsidRPr="00223268" w:rsidRDefault="007F3532" w:rsidP="007F3532">
            <w:pPr>
              <w:pStyle w:val="af5"/>
              <w:ind w:left="160"/>
            </w:pPr>
            <w:r w:rsidRPr="00223268">
              <w:rPr>
                <w:rFonts w:hint="eastAsia"/>
              </w:rPr>
              <w:t>□適</w:t>
            </w:r>
          </w:p>
          <w:p w:rsidR="007F3532" w:rsidRPr="00223268" w:rsidRDefault="007F3532" w:rsidP="007F3532">
            <w:pPr>
              <w:pStyle w:val="af5"/>
              <w:ind w:left="160"/>
            </w:pPr>
            <w:r w:rsidRPr="00223268">
              <w:rPr>
                <w:rFonts w:hint="eastAsia"/>
              </w:rPr>
              <w:t>□不適</w:t>
            </w:r>
          </w:p>
          <w:p w:rsidR="007F3532" w:rsidRDefault="007F3532" w:rsidP="007F3532">
            <w:pPr>
              <w:pStyle w:val="af5"/>
              <w:ind w:left="160"/>
            </w:pPr>
            <w:r w:rsidRPr="00223268">
              <w:rPr>
                <w:rFonts w:hint="eastAsia"/>
              </w:rPr>
              <w:t>□該当なし</w:t>
            </w:r>
          </w:p>
          <w:p w:rsidR="007F3532" w:rsidRPr="00223268" w:rsidRDefault="007F3532" w:rsidP="007F3532">
            <w:pPr>
              <w:pStyle w:val="af5"/>
              <w:ind w:left="160"/>
            </w:pPr>
          </w:p>
        </w:tc>
      </w:tr>
      <w:tr w:rsidR="000E7BC8" w:rsidTr="0026382D">
        <w:trPr>
          <w:cantSplit/>
          <w:trHeight w:val="144"/>
        </w:trPr>
        <w:tc>
          <w:tcPr>
            <w:tcW w:w="1793" w:type="dxa"/>
            <w:vMerge w:val="restart"/>
            <w:shd w:val="clear" w:color="auto" w:fill="auto"/>
          </w:tcPr>
          <w:p w:rsidR="000E7BC8" w:rsidRPr="00223268" w:rsidRDefault="000E7BC8" w:rsidP="007F3532">
            <w:pPr>
              <w:pStyle w:val="af1"/>
              <w:ind w:left="320" w:hanging="320"/>
            </w:pPr>
          </w:p>
          <w:p w:rsidR="000E7BC8" w:rsidRPr="00223268" w:rsidRDefault="000E7BC8" w:rsidP="007F3532">
            <w:pPr>
              <w:pStyle w:val="af1"/>
              <w:ind w:left="320" w:hanging="320"/>
            </w:pPr>
            <w:r w:rsidRPr="00223268">
              <w:rPr>
                <w:rFonts w:hint="eastAsia"/>
              </w:rPr>
              <w:t>32　医療連携体制加算</w:t>
            </w:r>
          </w:p>
          <w:p w:rsidR="000E7BC8" w:rsidRPr="00223268" w:rsidRDefault="000E7BC8" w:rsidP="007F3532">
            <w:pPr>
              <w:pStyle w:val="af1"/>
              <w:ind w:left="320" w:hanging="320"/>
            </w:pPr>
          </w:p>
        </w:tc>
        <w:tc>
          <w:tcPr>
            <w:tcW w:w="9547" w:type="dxa"/>
            <w:shd w:val="clear" w:color="auto" w:fill="auto"/>
          </w:tcPr>
          <w:p w:rsidR="000E7BC8" w:rsidRPr="00223268" w:rsidRDefault="000E7BC8" w:rsidP="007F3532">
            <w:pPr>
              <w:pStyle w:val="af3"/>
            </w:pPr>
          </w:p>
          <w:p w:rsidR="000E7BC8" w:rsidRPr="00223268" w:rsidRDefault="000E7BC8" w:rsidP="007F3532">
            <w:pPr>
              <w:pStyle w:val="af3"/>
            </w:pPr>
            <w:r w:rsidRPr="00223268">
              <w:rPr>
                <w:rFonts w:hint="eastAsia"/>
              </w:rPr>
              <w:t>【指定児童発達支援、指定放課後等デイサービス】</w:t>
            </w:r>
          </w:p>
          <w:p w:rsidR="000E7BC8" w:rsidRDefault="000E7BC8" w:rsidP="007F3532">
            <w:pPr>
              <w:pStyle w:val="af3"/>
              <w:rPr>
                <w:rFonts w:asciiTheme="minorEastAsia" w:eastAsiaTheme="minorEastAsia" w:hAnsiTheme="minorEastAsia"/>
              </w:rPr>
            </w:pPr>
            <w:r w:rsidRPr="00223268">
              <w:rPr>
                <w:rFonts w:hint="eastAsia"/>
              </w:rPr>
              <w:t>（１</w:t>
            </w:r>
            <w:r>
              <w:rPr>
                <w:rFonts w:hint="eastAsia"/>
              </w:rPr>
              <w:t>）</w:t>
            </w:r>
            <w:r w:rsidRPr="0062295C">
              <w:rPr>
                <w:rFonts w:asciiTheme="minorEastAsia" w:eastAsiaTheme="minorEastAsia" w:hAnsiTheme="minorEastAsia" w:hint="eastAsia"/>
              </w:rPr>
              <w:t>医療連携体制加算(Ⅰ)については、医療機関等との連携により、看護職員を指定事業所に訪問させ、当該看護職員が利用者に対して</w:t>
            </w:r>
            <w:r>
              <w:rPr>
                <w:rFonts w:asciiTheme="minorEastAsia" w:eastAsiaTheme="minorEastAsia" w:hAnsiTheme="minorEastAsia" w:hint="eastAsia"/>
              </w:rPr>
              <w:t>1時間未満の</w:t>
            </w:r>
            <w:r w:rsidRPr="0062295C">
              <w:rPr>
                <w:rFonts w:asciiTheme="minorEastAsia" w:eastAsiaTheme="minorEastAsia" w:hAnsiTheme="minorEastAsia" w:hint="eastAsia"/>
              </w:rPr>
              <w:t>看護を行った場合に、当該看護を受けた利用者に対し、</w:t>
            </w:r>
            <w:r>
              <w:rPr>
                <w:rFonts w:asciiTheme="minorEastAsia" w:eastAsiaTheme="minorEastAsia" w:hAnsiTheme="minorEastAsia" w:hint="eastAsia"/>
              </w:rPr>
              <w:t>1回の訪問につき8人の利用者を限度として、</w:t>
            </w:r>
            <w:r w:rsidRPr="0062295C">
              <w:rPr>
                <w:rFonts w:asciiTheme="minorEastAsia" w:eastAsiaTheme="minorEastAsia" w:hAnsiTheme="minorEastAsia" w:hint="eastAsia"/>
              </w:rPr>
              <w:t>1日につき所定単位数を加算しているか。</w:t>
            </w:r>
          </w:p>
          <w:p w:rsidR="000E7BC8" w:rsidRPr="00223268" w:rsidRDefault="000E7BC8" w:rsidP="007F3532">
            <w:pPr>
              <w:pStyle w:val="af3"/>
            </w:pPr>
          </w:p>
          <w:p w:rsidR="000E7BC8" w:rsidRPr="00A51C5A" w:rsidRDefault="000E7BC8" w:rsidP="007F3532">
            <w:pPr>
              <w:pStyle w:val="af3"/>
            </w:pPr>
            <w:r w:rsidRPr="00223268">
              <w:rPr>
                <w:rFonts w:hint="eastAsia"/>
              </w:rPr>
              <w:t>※</w:t>
            </w:r>
            <w:r>
              <w:rPr>
                <w:rFonts w:hint="eastAsia"/>
              </w:rPr>
              <w:t>重症心身障害児又は医療的ケア区分1以上の児童発達支援給付費又は放課後等デイサービス給付費を算定している障害児には、算定しない。</w:t>
            </w:r>
          </w:p>
          <w:p w:rsidR="000E7BC8" w:rsidRPr="00783E38" w:rsidRDefault="000E7BC8" w:rsidP="007F3532">
            <w:pPr>
              <w:pStyle w:val="af3"/>
            </w:pPr>
          </w:p>
        </w:tc>
        <w:tc>
          <w:tcPr>
            <w:tcW w:w="2207" w:type="dxa"/>
            <w:shd w:val="clear" w:color="auto" w:fill="auto"/>
          </w:tcPr>
          <w:p w:rsidR="000E7BC8" w:rsidRPr="00223268" w:rsidRDefault="000E7BC8" w:rsidP="007F3532">
            <w:pPr>
              <w:pStyle w:val="af3"/>
            </w:pPr>
          </w:p>
          <w:p w:rsidR="000E7BC8" w:rsidRPr="00223268" w:rsidRDefault="000E7BC8" w:rsidP="007F3532">
            <w:pPr>
              <w:pStyle w:val="af3"/>
            </w:pPr>
            <w:r w:rsidRPr="00223268">
              <w:rPr>
                <w:rFonts w:hint="eastAsia"/>
              </w:rPr>
              <w:t>・平24厚告第122号別表第1の10注1</w:t>
            </w:r>
          </w:p>
          <w:p w:rsidR="000E7BC8" w:rsidRPr="00223268" w:rsidRDefault="000E7BC8" w:rsidP="007F3532">
            <w:pPr>
              <w:pStyle w:val="af3"/>
            </w:pPr>
            <w:r w:rsidRPr="00223268">
              <w:rPr>
                <w:rFonts w:hint="eastAsia"/>
              </w:rPr>
              <w:t>・平24厚告第122号別表第3の8注1</w:t>
            </w:r>
          </w:p>
          <w:p w:rsidR="000E7BC8" w:rsidRPr="00223268" w:rsidRDefault="000E7BC8" w:rsidP="007F3532">
            <w:pPr>
              <w:pStyle w:val="af3"/>
            </w:pPr>
          </w:p>
        </w:tc>
        <w:tc>
          <w:tcPr>
            <w:tcW w:w="1550" w:type="dxa"/>
            <w:shd w:val="clear" w:color="auto" w:fill="auto"/>
          </w:tcPr>
          <w:p w:rsidR="000E7BC8" w:rsidRPr="00223268" w:rsidRDefault="000E7BC8" w:rsidP="007F3532">
            <w:pPr>
              <w:pStyle w:val="af5"/>
              <w:ind w:left="160"/>
            </w:pPr>
          </w:p>
          <w:p w:rsidR="000E7BC8" w:rsidRPr="00223268" w:rsidRDefault="000E7BC8" w:rsidP="007F3532">
            <w:pPr>
              <w:pStyle w:val="af5"/>
              <w:ind w:left="160"/>
            </w:pPr>
            <w:r w:rsidRPr="00223268">
              <w:rPr>
                <w:rFonts w:hint="eastAsia"/>
              </w:rPr>
              <w:t>□適</w:t>
            </w:r>
          </w:p>
          <w:p w:rsidR="000E7BC8" w:rsidRPr="00223268" w:rsidRDefault="000E7BC8" w:rsidP="007F3532">
            <w:pPr>
              <w:pStyle w:val="af5"/>
              <w:ind w:left="160"/>
            </w:pPr>
            <w:r w:rsidRPr="00223268">
              <w:rPr>
                <w:rFonts w:hint="eastAsia"/>
              </w:rPr>
              <w:t>□不適</w:t>
            </w:r>
          </w:p>
          <w:p w:rsidR="000E7BC8" w:rsidRDefault="000E7BC8" w:rsidP="007F3532">
            <w:pPr>
              <w:pStyle w:val="af5"/>
              <w:ind w:left="160"/>
            </w:pPr>
            <w:r w:rsidRPr="00223268">
              <w:rPr>
                <w:rFonts w:hint="eastAsia"/>
              </w:rPr>
              <w:t>□該当なし</w:t>
            </w:r>
          </w:p>
          <w:p w:rsidR="000E7BC8" w:rsidRPr="00223268" w:rsidRDefault="000E7BC8" w:rsidP="007F3532">
            <w:pPr>
              <w:pStyle w:val="af5"/>
              <w:ind w:left="160"/>
            </w:pPr>
          </w:p>
        </w:tc>
      </w:tr>
      <w:tr w:rsidR="000E7BC8" w:rsidTr="0026382D">
        <w:trPr>
          <w:cantSplit/>
          <w:trHeight w:val="144"/>
        </w:trPr>
        <w:tc>
          <w:tcPr>
            <w:tcW w:w="1793" w:type="dxa"/>
            <w:vMerge/>
            <w:shd w:val="clear" w:color="auto" w:fill="auto"/>
          </w:tcPr>
          <w:p w:rsidR="000E7BC8" w:rsidRPr="00223268" w:rsidRDefault="000E7BC8" w:rsidP="007F3532">
            <w:pPr>
              <w:pStyle w:val="af1"/>
              <w:ind w:left="320" w:hanging="320"/>
            </w:pPr>
          </w:p>
        </w:tc>
        <w:tc>
          <w:tcPr>
            <w:tcW w:w="9547" w:type="dxa"/>
            <w:shd w:val="clear" w:color="auto" w:fill="auto"/>
          </w:tcPr>
          <w:p w:rsidR="000E7BC8" w:rsidRPr="00223268" w:rsidRDefault="000E7BC8" w:rsidP="007F3532">
            <w:pPr>
              <w:pStyle w:val="af3"/>
            </w:pPr>
          </w:p>
          <w:p w:rsidR="000E7BC8" w:rsidRPr="00223268" w:rsidRDefault="000E7BC8" w:rsidP="007F3532">
            <w:pPr>
              <w:pStyle w:val="af3"/>
            </w:pPr>
            <w:r w:rsidRPr="00223268">
              <w:rPr>
                <w:rFonts w:hint="eastAsia"/>
              </w:rPr>
              <w:t>【指定児童発達支援、指定放課後等デイサービス】</w:t>
            </w:r>
          </w:p>
          <w:p w:rsidR="000E7BC8" w:rsidRPr="0062295C" w:rsidRDefault="000E7BC8" w:rsidP="007F3532">
            <w:pPr>
              <w:pStyle w:val="af3"/>
              <w:rPr>
                <w:rFonts w:asciiTheme="minorEastAsia" w:eastAsiaTheme="minorEastAsia" w:hAnsiTheme="minorEastAsia"/>
              </w:rPr>
            </w:pPr>
            <w:r w:rsidRPr="00223268">
              <w:rPr>
                <w:rFonts w:hint="eastAsia"/>
              </w:rPr>
              <w:t>（２）</w:t>
            </w:r>
            <w:r w:rsidRPr="0062295C">
              <w:rPr>
                <w:rFonts w:asciiTheme="minorEastAsia" w:eastAsiaTheme="minorEastAsia" w:hAnsiTheme="minorEastAsia" w:hint="eastAsia"/>
              </w:rPr>
              <w:t>医療連携体制加算(Ⅱ)については、医療機関等との連携により、看護職員を指定事業所に訪問させ、当該看護職員が利用者に対して</w:t>
            </w:r>
            <w:r>
              <w:rPr>
                <w:rFonts w:asciiTheme="minorEastAsia" w:eastAsiaTheme="minorEastAsia" w:hAnsiTheme="minorEastAsia" w:hint="eastAsia"/>
              </w:rPr>
              <w:t>1時間以上2時間未満の</w:t>
            </w:r>
            <w:r w:rsidRPr="0062295C">
              <w:rPr>
                <w:rFonts w:asciiTheme="minorEastAsia" w:eastAsiaTheme="minorEastAsia" w:hAnsiTheme="minorEastAsia" w:hint="eastAsia"/>
              </w:rPr>
              <w:t>看護を行った場合に、当該看護を受けた利用者に対し、1回の訪問につき8名を限度として、</w:t>
            </w:r>
            <w:r>
              <w:rPr>
                <w:rFonts w:asciiTheme="minorEastAsia" w:eastAsiaTheme="minorEastAsia" w:hAnsiTheme="minorEastAsia" w:hint="eastAsia"/>
              </w:rPr>
              <w:t>1回の訪問につき8人の利用者を限度として、</w:t>
            </w:r>
            <w:r w:rsidRPr="0062295C">
              <w:rPr>
                <w:rFonts w:asciiTheme="minorEastAsia" w:eastAsiaTheme="minorEastAsia" w:hAnsiTheme="minorEastAsia" w:hint="eastAsia"/>
              </w:rPr>
              <w:t>1日につき所定単位数を加算しているか。</w:t>
            </w:r>
          </w:p>
          <w:p w:rsidR="000E7BC8" w:rsidRPr="00783E38" w:rsidRDefault="000E7BC8" w:rsidP="007F3532">
            <w:pPr>
              <w:pStyle w:val="af3"/>
            </w:pPr>
          </w:p>
          <w:p w:rsidR="000E7BC8" w:rsidRPr="00A51C5A" w:rsidRDefault="000E7BC8" w:rsidP="007F3532">
            <w:pPr>
              <w:pStyle w:val="af3"/>
            </w:pPr>
            <w:r w:rsidRPr="00223268">
              <w:rPr>
                <w:rFonts w:hint="eastAsia"/>
              </w:rPr>
              <w:t>※</w:t>
            </w:r>
            <w:r>
              <w:rPr>
                <w:rFonts w:hint="eastAsia"/>
              </w:rPr>
              <w:t>重症心身障害児又は医療的ケア区分1以上の児童発達支援給付費又は放課後等デイサービス給付費を算定している障害児には、算定しない。</w:t>
            </w:r>
          </w:p>
          <w:p w:rsidR="000E7BC8" w:rsidRPr="00783E38" w:rsidRDefault="000E7BC8" w:rsidP="007F3532">
            <w:pPr>
              <w:pStyle w:val="af3"/>
            </w:pPr>
          </w:p>
        </w:tc>
        <w:tc>
          <w:tcPr>
            <w:tcW w:w="2207" w:type="dxa"/>
            <w:shd w:val="clear" w:color="auto" w:fill="auto"/>
          </w:tcPr>
          <w:p w:rsidR="000E7BC8" w:rsidRPr="00223268" w:rsidRDefault="000E7BC8" w:rsidP="007F3532">
            <w:pPr>
              <w:pStyle w:val="af3"/>
            </w:pPr>
          </w:p>
          <w:p w:rsidR="000E7BC8" w:rsidRPr="00223268" w:rsidRDefault="000E7BC8" w:rsidP="007F3532">
            <w:pPr>
              <w:pStyle w:val="af3"/>
            </w:pPr>
            <w:r w:rsidRPr="00223268">
              <w:rPr>
                <w:rFonts w:hint="eastAsia"/>
              </w:rPr>
              <w:t>・平24厚告第122号別表第1の10注2</w:t>
            </w:r>
          </w:p>
          <w:p w:rsidR="000E7BC8" w:rsidRPr="00223268" w:rsidRDefault="000E7BC8" w:rsidP="007F3532">
            <w:pPr>
              <w:pStyle w:val="af3"/>
            </w:pPr>
            <w:r w:rsidRPr="00223268">
              <w:rPr>
                <w:rFonts w:hint="eastAsia"/>
              </w:rPr>
              <w:t>・平24厚告第122号別表第3の8注2</w:t>
            </w:r>
          </w:p>
          <w:p w:rsidR="000E7BC8" w:rsidRPr="00223268" w:rsidRDefault="000E7BC8" w:rsidP="007F3532">
            <w:pPr>
              <w:pStyle w:val="af3"/>
            </w:pPr>
          </w:p>
        </w:tc>
        <w:tc>
          <w:tcPr>
            <w:tcW w:w="1550" w:type="dxa"/>
            <w:shd w:val="clear" w:color="auto" w:fill="auto"/>
          </w:tcPr>
          <w:p w:rsidR="000E7BC8" w:rsidRPr="00223268" w:rsidRDefault="000E7BC8" w:rsidP="007F3532">
            <w:pPr>
              <w:pStyle w:val="af5"/>
              <w:ind w:left="160"/>
            </w:pPr>
          </w:p>
          <w:p w:rsidR="000E7BC8" w:rsidRPr="00223268" w:rsidRDefault="000E7BC8" w:rsidP="007F3532">
            <w:pPr>
              <w:pStyle w:val="af5"/>
              <w:ind w:left="160"/>
            </w:pPr>
            <w:r w:rsidRPr="00223268">
              <w:rPr>
                <w:rFonts w:hint="eastAsia"/>
              </w:rPr>
              <w:t>□適</w:t>
            </w:r>
          </w:p>
          <w:p w:rsidR="000E7BC8" w:rsidRPr="00223268" w:rsidRDefault="000E7BC8" w:rsidP="007F3532">
            <w:pPr>
              <w:pStyle w:val="af5"/>
              <w:ind w:left="160"/>
            </w:pPr>
            <w:r w:rsidRPr="00223268">
              <w:rPr>
                <w:rFonts w:hint="eastAsia"/>
              </w:rPr>
              <w:t>□不適</w:t>
            </w:r>
          </w:p>
          <w:p w:rsidR="000E7BC8" w:rsidRDefault="000E7BC8" w:rsidP="007F3532">
            <w:pPr>
              <w:pStyle w:val="af5"/>
              <w:ind w:left="160"/>
            </w:pPr>
            <w:r w:rsidRPr="00223268">
              <w:rPr>
                <w:rFonts w:hint="eastAsia"/>
              </w:rPr>
              <w:t>□該当なし</w:t>
            </w:r>
          </w:p>
          <w:p w:rsidR="000E7BC8" w:rsidRPr="00223268" w:rsidRDefault="000E7BC8" w:rsidP="007F3532">
            <w:pPr>
              <w:pStyle w:val="af5"/>
              <w:ind w:left="160"/>
            </w:pPr>
          </w:p>
        </w:tc>
      </w:tr>
      <w:tr w:rsidR="000E7BC8" w:rsidTr="0026382D">
        <w:trPr>
          <w:cantSplit/>
          <w:trHeight w:val="144"/>
        </w:trPr>
        <w:tc>
          <w:tcPr>
            <w:tcW w:w="1793" w:type="dxa"/>
            <w:vMerge w:val="restart"/>
            <w:shd w:val="clear" w:color="auto" w:fill="auto"/>
          </w:tcPr>
          <w:p w:rsidR="000E7BC8" w:rsidRPr="00223268" w:rsidRDefault="000E7BC8" w:rsidP="007F3532">
            <w:pPr>
              <w:pStyle w:val="af1"/>
              <w:ind w:left="320" w:hanging="320"/>
            </w:pPr>
          </w:p>
          <w:p w:rsidR="000E7BC8" w:rsidRPr="00223268" w:rsidRDefault="000E7BC8" w:rsidP="007F3532">
            <w:pPr>
              <w:pStyle w:val="af1"/>
              <w:ind w:left="320" w:hanging="320"/>
            </w:pPr>
            <w:r w:rsidRPr="00223268">
              <w:rPr>
                <w:rFonts w:hint="eastAsia"/>
              </w:rPr>
              <w:t>32　医療連携体制加算</w:t>
            </w:r>
          </w:p>
          <w:p w:rsidR="000E7BC8" w:rsidRPr="00223268" w:rsidRDefault="000E7BC8" w:rsidP="007F3532">
            <w:pPr>
              <w:pStyle w:val="af1"/>
              <w:ind w:left="320" w:hanging="320"/>
            </w:pPr>
          </w:p>
        </w:tc>
        <w:tc>
          <w:tcPr>
            <w:tcW w:w="9547" w:type="dxa"/>
            <w:shd w:val="clear" w:color="auto" w:fill="auto"/>
          </w:tcPr>
          <w:p w:rsidR="000E7BC8" w:rsidRDefault="000E7BC8" w:rsidP="007F3532">
            <w:pPr>
              <w:pStyle w:val="af3"/>
            </w:pPr>
          </w:p>
          <w:p w:rsidR="000E7BC8" w:rsidRPr="00223268" w:rsidRDefault="000E7BC8" w:rsidP="007F3532">
            <w:pPr>
              <w:pStyle w:val="af3"/>
            </w:pPr>
            <w:r w:rsidRPr="00223268">
              <w:rPr>
                <w:rFonts w:hint="eastAsia"/>
              </w:rPr>
              <w:t>【指定児童発達支援、指定放課後等デイサービス】</w:t>
            </w:r>
          </w:p>
          <w:p w:rsidR="000E7BC8" w:rsidRPr="0062295C" w:rsidRDefault="000E7BC8" w:rsidP="007F3532">
            <w:pPr>
              <w:pStyle w:val="af3"/>
              <w:rPr>
                <w:rFonts w:asciiTheme="minorEastAsia" w:eastAsiaTheme="minorEastAsia" w:hAnsiTheme="minorEastAsia"/>
              </w:rPr>
            </w:pPr>
            <w:r>
              <w:rPr>
                <w:rFonts w:hint="eastAsia"/>
              </w:rPr>
              <w:t>（３</w:t>
            </w:r>
            <w:r w:rsidRPr="00223268">
              <w:rPr>
                <w:rFonts w:hint="eastAsia"/>
              </w:rPr>
              <w:t>）</w:t>
            </w:r>
            <w:r w:rsidRPr="0062295C">
              <w:rPr>
                <w:rFonts w:asciiTheme="minorEastAsia" w:eastAsiaTheme="minorEastAsia" w:hAnsiTheme="minorEastAsia" w:hint="eastAsia"/>
              </w:rPr>
              <w:t>医療連携体制加算(</w:t>
            </w:r>
            <w:r>
              <w:rPr>
                <w:rFonts w:asciiTheme="minorEastAsia" w:eastAsiaTheme="minorEastAsia" w:hAnsiTheme="minorEastAsia" w:hint="eastAsia"/>
              </w:rPr>
              <w:t>Ⅲ</w:t>
            </w:r>
            <w:r w:rsidRPr="0062295C">
              <w:rPr>
                <w:rFonts w:asciiTheme="minorEastAsia" w:eastAsiaTheme="minorEastAsia" w:hAnsiTheme="minorEastAsia" w:hint="eastAsia"/>
              </w:rPr>
              <w:t>)については、医療機関等との連携により、看護職員を指定事業所に訪問させ、当該看護職員が利用者に対して</w:t>
            </w:r>
            <w:r>
              <w:rPr>
                <w:rFonts w:asciiTheme="minorEastAsia" w:eastAsiaTheme="minorEastAsia" w:hAnsiTheme="minorEastAsia" w:hint="eastAsia"/>
              </w:rPr>
              <w:t>2時間以上の</w:t>
            </w:r>
            <w:r w:rsidRPr="0062295C">
              <w:rPr>
                <w:rFonts w:asciiTheme="minorEastAsia" w:eastAsiaTheme="minorEastAsia" w:hAnsiTheme="minorEastAsia" w:hint="eastAsia"/>
              </w:rPr>
              <w:t>看護を行った場合に、当該看護を受けた利用者に対し、1回の訪問につき8名を限度として、1日につき所定単位数を加算しているか。</w:t>
            </w:r>
          </w:p>
          <w:p w:rsidR="000E7BC8" w:rsidRDefault="000E7BC8" w:rsidP="007F3532">
            <w:pPr>
              <w:pStyle w:val="af3"/>
            </w:pPr>
          </w:p>
          <w:p w:rsidR="000E7BC8" w:rsidRPr="00A51C5A" w:rsidRDefault="000E7BC8" w:rsidP="007F3532">
            <w:pPr>
              <w:pStyle w:val="af3"/>
            </w:pPr>
            <w:r w:rsidRPr="00223268">
              <w:rPr>
                <w:rFonts w:hint="eastAsia"/>
              </w:rPr>
              <w:t>※</w:t>
            </w:r>
            <w:r>
              <w:rPr>
                <w:rFonts w:hint="eastAsia"/>
              </w:rPr>
              <w:t>重症心身障害児又は医療的ケア区分1以上の児童発達支援給付費又は放課後等デイサービス給付費を算定している障害児には、算定しない。</w:t>
            </w:r>
          </w:p>
          <w:p w:rsidR="000E7BC8" w:rsidRPr="00783E38" w:rsidRDefault="000E7BC8" w:rsidP="007F3532">
            <w:pPr>
              <w:pStyle w:val="af3"/>
            </w:pPr>
          </w:p>
        </w:tc>
        <w:tc>
          <w:tcPr>
            <w:tcW w:w="2207" w:type="dxa"/>
            <w:shd w:val="clear" w:color="auto" w:fill="auto"/>
          </w:tcPr>
          <w:p w:rsidR="000E7BC8" w:rsidRPr="00223268" w:rsidRDefault="000E7BC8" w:rsidP="007F3532">
            <w:pPr>
              <w:pStyle w:val="af3"/>
            </w:pPr>
          </w:p>
          <w:p w:rsidR="000E7BC8" w:rsidRPr="00223268" w:rsidRDefault="000E7BC8" w:rsidP="007F3532">
            <w:pPr>
              <w:pStyle w:val="af3"/>
            </w:pPr>
            <w:r w:rsidRPr="00223268">
              <w:rPr>
                <w:rFonts w:hint="eastAsia"/>
              </w:rPr>
              <w:t>・平24厚告第122号別表第1の10注</w:t>
            </w:r>
            <w:r>
              <w:rPr>
                <w:rFonts w:hint="eastAsia"/>
              </w:rPr>
              <w:t>3</w:t>
            </w:r>
          </w:p>
          <w:p w:rsidR="000E7BC8" w:rsidRPr="00223268" w:rsidRDefault="000E7BC8" w:rsidP="007F3532">
            <w:pPr>
              <w:pStyle w:val="af3"/>
            </w:pPr>
            <w:r w:rsidRPr="00223268">
              <w:rPr>
                <w:rFonts w:hint="eastAsia"/>
              </w:rPr>
              <w:t>・平24厚告第122号別表第3の8注</w:t>
            </w:r>
            <w:r>
              <w:rPr>
                <w:rFonts w:hint="eastAsia"/>
              </w:rPr>
              <w:t>3</w:t>
            </w:r>
          </w:p>
          <w:p w:rsidR="000E7BC8" w:rsidRPr="00C82795" w:rsidRDefault="000E7BC8" w:rsidP="007F3532">
            <w:pPr>
              <w:pStyle w:val="af3"/>
            </w:pPr>
          </w:p>
        </w:tc>
        <w:tc>
          <w:tcPr>
            <w:tcW w:w="1550" w:type="dxa"/>
            <w:shd w:val="clear" w:color="auto" w:fill="auto"/>
          </w:tcPr>
          <w:p w:rsidR="000E7BC8" w:rsidRPr="00223268" w:rsidRDefault="000E7BC8" w:rsidP="007F3532">
            <w:pPr>
              <w:pStyle w:val="af5"/>
              <w:ind w:left="160"/>
            </w:pPr>
          </w:p>
          <w:p w:rsidR="000E7BC8" w:rsidRPr="00223268" w:rsidRDefault="000E7BC8" w:rsidP="007F3532">
            <w:pPr>
              <w:pStyle w:val="af5"/>
              <w:ind w:left="160"/>
            </w:pPr>
            <w:r w:rsidRPr="00223268">
              <w:rPr>
                <w:rFonts w:hint="eastAsia"/>
              </w:rPr>
              <w:t>□適</w:t>
            </w:r>
          </w:p>
          <w:p w:rsidR="000E7BC8" w:rsidRPr="00223268" w:rsidRDefault="000E7BC8" w:rsidP="007F3532">
            <w:pPr>
              <w:pStyle w:val="af5"/>
              <w:ind w:left="160"/>
            </w:pPr>
            <w:r w:rsidRPr="00223268">
              <w:rPr>
                <w:rFonts w:hint="eastAsia"/>
              </w:rPr>
              <w:t>□不適</w:t>
            </w:r>
          </w:p>
          <w:p w:rsidR="000E7BC8" w:rsidRDefault="000E7BC8" w:rsidP="007F3532">
            <w:pPr>
              <w:pStyle w:val="af5"/>
              <w:ind w:left="160"/>
            </w:pPr>
            <w:r w:rsidRPr="00223268">
              <w:rPr>
                <w:rFonts w:hint="eastAsia"/>
              </w:rPr>
              <w:t>□該当なし</w:t>
            </w:r>
          </w:p>
          <w:p w:rsidR="000E7BC8" w:rsidRPr="00223268" w:rsidRDefault="000E7BC8" w:rsidP="007F3532">
            <w:pPr>
              <w:pStyle w:val="af5"/>
              <w:ind w:left="160"/>
            </w:pPr>
          </w:p>
        </w:tc>
      </w:tr>
      <w:tr w:rsidR="000E7BC8" w:rsidTr="0026382D">
        <w:trPr>
          <w:cantSplit/>
          <w:trHeight w:val="144"/>
        </w:trPr>
        <w:tc>
          <w:tcPr>
            <w:tcW w:w="1793" w:type="dxa"/>
            <w:vMerge/>
            <w:shd w:val="clear" w:color="auto" w:fill="auto"/>
          </w:tcPr>
          <w:p w:rsidR="000E7BC8" w:rsidRPr="00223268" w:rsidRDefault="000E7BC8" w:rsidP="007F3532">
            <w:pPr>
              <w:pStyle w:val="af1"/>
              <w:ind w:left="320" w:hanging="320"/>
            </w:pPr>
          </w:p>
        </w:tc>
        <w:tc>
          <w:tcPr>
            <w:tcW w:w="9547" w:type="dxa"/>
            <w:shd w:val="clear" w:color="auto" w:fill="auto"/>
          </w:tcPr>
          <w:p w:rsidR="000E7BC8" w:rsidRDefault="000E7BC8" w:rsidP="007F3532">
            <w:pPr>
              <w:pStyle w:val="af3"/>
            </w:pPr>
          </w:p>
          <w:p w:rsidR="000E7BC8" w:rsidRPr="00223268" w:rsidRDefault="000E7BC8" w:rsidP="007F3532">
            <w:pPr>
              <w:pStyle w:val="af3"/>
            </w:pPr>
            <w:r w:rsidRPr="00223268">
              <w:rPr>
                <w:rFonts w:hint="eastAsia"/>
              </w:rPr>
              <w:t>【指定児童発達支援、指定放課後等デイサービス】</w:t>
            </w:r>
          </w:p>
          <w:p w:rsidR="000E7BC8" w:rsidRDefault="000E7BC8" w:rsidP="007F3532">
            <w:pPr>
              <w:pStyle w:val="af3"/>
            </w:pPr>
            <w:r>
              <w:rPr>
                <w:rFonts w:hint="eastAsia"/>
              </w:rPr>
              <w:t>（４</w:t>
            </w:r>
            <w:r w:rsidRPr="00223268">
              <w:rPr>
                <w:rFonts w:hint="eastAsia"/>
              </w:rPr>
              <w:t>）</w:t>
            </w:r>
            <w:r w:rsidRPr="0062295C">
              <w:rPr>
                <w:rFonts w:asciiTheme="minorEastAsia" w:eastAsiaTheme="minorEastAsia" w:hAnsiTheme="minorEastAsia" w:hint="eastAsia"/>
              </w:rPr>
              <w:t>医療連携体制加算(</w:t>
            </w:r>
            <w:r>
              <w:rPr>
                <w:rFonts w:asciiTheme="minorEastAsia" w:eastAsiaTheme="minorEastAsia" w:hAnsiTheme="minorEastAsia" w:hint="eastAsia"/>
              </w:rPr>
              <w:t>Ⅳ</w:t>
            </w:r>
            <w:r w:rsidRPr="0062295C">
              <w:rPr>
                <w:rFonts w:asciiTheme="minorEastAsia" w:eastAsiaTheme="minorEastAsia" w:hAnsiTheme="minorEastAsia" w:hint="eastAsia"/>
              </w:rPr>
              <w:t>)については、医療機関等との連携により、看護職員を指定事業所に訪問させ、当該看護職員が</w:t>
            </w:r>
            <w:r>
              <w:rPr>
                <w:rFonts w:asciiTheme="minorEastAsia" w:eastAsiaTheme="minorEastAsia" w:hAnsiTheme="minorEastAsia" w:hint="eastAsia"/>
              </w:rPr>
              <w:t>スコア表の項目の欄に規定するいずれかの医療行為を必要とする状態である障害児に対して4時間未満の看護</w:t>
            </w:r>
            <w:r w:rsidRPr="0062295C">
              <w:rPr>
                <w:rFonts w:asciiTheme="minorEastAsia" w:eastAsiaTheme="minorEastAsia" w:hAnsiTheme="minorEastAsia" w:hint="eastAsia"/>
              </w:rPr>
              <w:t>を行った場合に、当該看護を受けた利用者に対し、1回の訪問につき8名を限度として、1日につき所定単位数を加算しているか。</w:t>
            </w:r>
          </w:p>
          <w:p w:rsidR="000E7BC8" w:rsidRDefault="000E7BC8" w:rsidP="007F3532">
            <w:pPr>
              <w:pStyle w:val="af3"/>
            </w:pPr>
          </w:p>
          <w:p w:rsidR="000E7BC8" w:rsidRPr="00A51C5A" w:rsidRDefault="000E7BC8" w:rsidP="007F3532">
            <w:pPr>
              <w:pStyle w:val="af3"/>
            </w:pPr>
            <w:r>
              <w:rPr>
                <w:rFonts w:hint="eastAsia"/>
              </w:rPr>
              <w:t>※（１）～（３）を算定している場合若しくは重症心身障害児又は医療的ケア区分1以上の児童発達支援給付費又は放課後等デイサービス給付費を算定している障害児には、算定しない。この場合において、スコア表の項目の欄に規定するいずれかの医療行為を必要とする状態である就学児が3人以上利用している指定事業所にあっては、重症心身障害児又は医療的ケア区分1以上の児童発達支援給付費又は放課後等デイサービス給付費を算定することを原則とする。</w:t>
            </w:r>
          </w:p>
          <w:p w:rsidR="000E7BC8" w:rsidRPr="00223268" w:rsidRDefault="000E7BC8" w:rsidP="007F3532">
            <w:pPr>
              <w:pStyle w:val="af3"/>
            </w:pPr>
          </w:p>
        </w:tc>
        <w:tc>
          <w:tcPr>
            <w:tcW w:w="2207" w:type="dxa"/>
            <w:shd w:val="clear" w:color="auto" w:fill="auto"/>
          </w:tcPr>
          <w:p w:rsidR="000E7BC8" w:rsidRPr="00223268" w:rsidRDefault="000E7BC8" w:rsidP="007F3532">
            <w:pPr>
              <w:pStyle w:val="af3"/>
            </w:pPr>
          </w:p>
          <w:p w:rsidR="000E7BC8" w:rsidRPr="00223268" w:rsidRDefault="000E7BC8" w:rsidP="007F3532">
            <w:pPr>
              <w:pStyle w:val="af3"/>
            </w:pPr>
            <w:r w:rsidRPr="00223268">
              <w:rPr>
                <w:rFonts w:hint="eastAsia"/>
              </w:rPr>
              <w:t>・平24厚告第122号別表第1の10注</w:t>
            </w:r>
            <w:r>
              <w:rPr>
                <w:rFonts w:hint="eastAsia"/>
              </w:rPr>
              <w:t>4</w:t>
            </w:r>
          </w:p>
          <w:p w:rsidR="000E7BC8" w:rsidRDefault="000E7BC8" w:rsidP="007F3532">
            <w:pPr>
              <w:pStyle w:val="af3"/>
            </w:pPr>
            <w:r w:rsidRPr="00223268">
              <w:rPr>
                <w:rFonts w:hint="eastAsia"/>
              </w:rPr>
              <w:t>・平24厚告第122号別表第3の8注</w:t>
            </w:r>
            <w:r>
              <w:rPr>
                <w:rFonts w:hint="eastAsia"/>
              </w:rPr>
              <w:t>4</w:t>
            </w:r>
          </w:p>
          <w:p w:rsidR="000E7BC8" w:rsidRPr="00223268" w:rsidRDefault="000E7BC8" w:rsidP="007F3532">
            <w:pPr>
              <w:pStyle w:val="af3"/>
            </w:pPr>
          </w:p>
          <w:p w:rsidR="000E7BC8" w:rsidRPr="00C82795" w:rsidRDefault="000E7BC8" w:rsidP="007F3532">
            <w:pPr>
              <w:pStyle w:val="af3"/>
            </w:pPr>
          </w:p>
        </w:tc>
        <w:tc>
          <w:tcPr>
            <w:tcW w:w="1550" w:type="dxa"/>
            <w:shd w:val="clear" w:color="auto" w:fill="auto"/>
          </w:tcPr>
          <w:p w:rsidR="000E7BC8" w:rsidRPr="00223268" w:rsidRDefault="000E7BC8" w:rsidP="007F3532">
            <w:pPr>
              <w:pStyle w:val="af5"/>
              <w:ind w:left="160"/>
            </w:pPr>
          </w:p>
          <w:p w:rsidR="000E7BC8" w:rsidRPr="00223268" w:rsidRDefault="000E7BC8" w:rsidP="007F3532">
            <w:pPr>
              <w:pStyle w:val="af5"/>
              <w:ind w:left="160"/>
            </w:pPr>
            <w:r w:rsidRPr="00223268">
              <w:rPr>
                <w:rFonts w:hint="eastAsia"/>
              </w:rPr>
              <w:t>□適</w:t>
            </w:r>
          </w:p>
          <w:p w:rsidR="000E7BC8" w:rsidRPr="00223268" w:rsidRDefault="000E7BC8" w:rsidP="007F3532">
            <w:pPr>
              <w:pStyle w:val="af5"/>
              <w:ind w:left="160"/>
            </w:pPr>
            <w:r w:rsidRPr="00223268">
              <w:rPr>
                <w:rFonts w:hint="eastAsia"/>
              </w:rPr>
              <w:t>□不適</w:t>
            </w:r>
          </w:p>
          <w:p w:rsidR="000E7BC8" w:rsidRDefault="000E7BC8" w:rsidP="007F3532">
            <w:pPr>
              <w:pStyle w:val="af5"/>
              <w:ind w:left="160"/>
            </w:pPr>
            <w:r w:rsidRPr="00223268">
              <w:rPr>
                <w:rFonts w:hint="eastAsia"/>
              </w:rPr>
              <w:t>□該当なし</w:t>
            </w:r>
          </w:p>
          <w:p w:rsidR="000E7BC8" w:rsidRPr="00223268" w:rsidRDefault="000E7BC8" w:rsidP="007F3532">
            <w:pPr>
              <w:pStyle w:val="af5"/>
              <w:ind w:left="160"/>
            </w:pPr>
          </w:p>
        </w:tc>
      </w:tr>
      <w:tr w:rsidR="000E7BC8" w:rsidTr="0026382D">
        <w:trPr>
          <w:cantSplit/>
          <w:trHeight w:val="144"/>
        </w:trPr>
        <w:tc>
          <w:tcPr>
            <w:tcW w:w="1793" w:type="dxa"/>
            <w:vMerge/>
            <w:shd w:val="clear" w:color="auto" w:fill="auto"/>
          </w:tcPr>
          <w:p w:rsidR="000E7BC8" w:rsidRPr="00223268" w:rsidRDefault="000E7BC8" w:rsidP="007F3532">
            <w:pPr>
              <w:pStyle w:val="af1"/>
              <w:ind w:left="320" w:hanging="320"/>
            </w:pPr>
          </w:p>
        </w:tc>
        <w:tc>
          <w:tcPr>
            <w:tcW w:w="9547" w:type="dxa"/>
            <w:shd w:val="clear" w:color="auto" w:fill="auto"/>
          </w:tcPr>
          <w:p w:rsidR="000E7BC8" w:rsidRDefault="000E7BC8" w:rsidP="007F3532">
            <w:pPr>
              <w:pStyle w:val="af3"/>
            </w:pPr>
          </w:p>
          <w:p w:rsidR="000E7BC8" w:rsidRPr="00223268" w:rsidRDefault="000E7BC8" w:rsidP="007F3532">
            <w:pPr>
              <w:pStyle w:val="af3"/>
            </w:pPr>
            <w:r w:rsidRPr="00223268">
              <w:rPr>
                <w:rFonts w:hint="eastAsia"/>
              </w:rPr>
              <w:t>【指定児童発達支援、指定放課後等デイサービス】</w:t>
            </w:r>
          </w:p>
          <w:p w:rsidR="000E7BC8" w:rsidRDefault="000E7BC8" w:rsidP="007F3532">
            <w:pPr>
              <w:pStyle w:val="af3"/>
            </w:pPr>
            <w:r>
              <w:rPr>
                <w:rFonts w:hint="eastAsia"/>
              </w:rPr>
              <w:t>（５</w:t>
            </w:r>
            <w:r w:rsidRPr="00223268">
              <w:rPr>
                <w:rFonts w:hint="eastAsia"/>
              </w:rPr>
              <w:t>）</w:t>
            </w:r>
            <w:r w:rsidRPr="0062295C">
              <w:rPr>
                <w:rFonts w:asciiTheme="minorEastAsia" w:eastAsiaTheme="minorEastAsia" w:hAnsiTheme="minorEastAsia" w:hint="eastAsia"/>
              </w:rPr>
              <w:t>医療連携体制加算(</w:t>
            </w:r>
            <w:r>
              <w:rPr>
                <w:rFonts w:asciiTheme="minorEastAsia" w:eastAsiaTheme="minorEastAsia" w:hAnsiTheme="minorEastAsia" w:hint="eastAsia"/>
              </w:rPr>
              <w:t>Ⅴ</w:t>
            </w:r>
            <w:r w:rsidRPr="0062295C">
              <w:rPr>
                <w:rFonts w:asciiTheme="minorEastAsia" w:eastAsiaTheme="minorEastAsia" w:hAnsiTheme="minorEastAsia" w:hint="eastAsia"/>
              </w:rPr>
              <w:t>)については、医療機関等との連携により、看護職員を指定事業所に訪問させ、当該看護職員が</w:t>
            </w:r>
            <w:r>
              <w:rPr>
                <w:rFonts w:asciiTheme="minorEastAsia" w:eastAsiaTheme="minorEastAsia" w:hAnsiTheme="minorEastAsia" w:hint="eastAsia"/>
              </w:rPr>
              <w:t>スコア表の項目の欄に規定するいずれかの医療行為を必要とする状態である障害児に対して4時間未満の看護</w:t>
            </w:r>
            <w:r w:rsidRPr="0062295C">
              <w:rPr>
                <w:rFonts w:asciiTheme="minorEastAsia" w:eastAsiaTheme="minorEastAsia" w:hAnsiTheme="minorEastAsia" w:hint="eastAsia"/>
              </w:rPr>
              <w:t>を行った場合に、当該看護を受けた利用者に対し、1回の訪問につき8名を限度として、1日につき所定単位数を加算しているか。</w:t>
            </w:r>
          </w:p>
          <w:p w:rsidR="000E7BC8" w:rsidRDefault="000E7BC8" w:rsidP="007F3532">
            <w:pPr>
              <w:pStyle w:val="af3"/>
            </w:pPr>
          </w:p>
          <w:p w:rsidR="000E7BC8" w:rsidRPr="00A51C5A" w:rsidRDefault="000E7BC8" w:rsidP="007F3532">
            <w:pPr>
              <w:pStyle w:val="af3"/>
            </w:pPr>
            <w:r>
              <w:rPr>
                <w:rFonts w:hint="eastAsia"/>
              </w:rPr>
              <w:t>※（１）～（３）を算定している場合若しくは重症心身障害児又は医療的ケア区分1以上の児童発達支援給付費又は放課後等デイサービス給付費を算定している障害児には、算定しない。この場合において、スコア表の項目の欄に規定するいずれかの医療行為を必要とする状態である就学児が3人以上利用している指定事業所にあっては、重症心身障害児又は医療的ケア区分1以上の児童発達支援給付費又は放課後等デイサービス給付費を算定することを原則とする。</w:t>
            </w:r>
          </w:p>
          <w:p w:rsidR="000E7BC8" w:rsidRPr="00223268" w:rsidRDefault="000E7BC8" w:rsidP="007F3532">
            <w:pPr>
              <w:pStyle w:val="af3"/>
            </w:pPr>
          </w:p>
        </w:tc>
        <w:tc>
          <w:tcPr>
            <w:tcW w:w="2207" w:type="dxa"/>
            <w:shd w:val="clear" w:color="auto" w:fill="auto"/>
          </w:tcPr>
          <w:p w:rsidR="000E7BC8" w:rsidRPr="00223268" w:rsidRDefault="000E7BC8" w:rsidP="007F3532">
            <w:pPr>
              <w:pStyle w:val="af3"/>
            </w:pPr>
          </w:p>
          <w:p w:rsidR="000E7BC8" w:rsidRPr="00223268" w:rsidRDefault="000E7BC8" w:rsidP="007F3532">
            <w:pPr>
              <w:pStyle w:val="af3"/>
            </w:pPr>
            <w:r w:rsidRPr="00223268">
              <w:rPr>
                <w:rFonts w:hint="eastAsia"/>
              </w:rPr>
              <w:t>・平24厚告第122号別表第1の10注</w:t>
            </w:r>
            <w:r>
              <w:rPr>
                <w:rFonts w:hint="eastAsia"/>
              </w:rPr>
              <w:t>5</w:t>
            </w:r>
          </w:p>
          <w:p w:rsidR="000E7BC8" w:rsidRPr="00223268" w:rsidRDefault="000E7BC8" w:rsidP="007F3532">
            <w:pPr>
              <w:pStyle w:val="af3"/>
            </w:pPr>
            <w:r w:rsidRPr="00223268">
              <w:rPr>
                <w:rFonts w:hint="eastAsia"/>
              </w:rPr>
              <w:t>・平24厚告第122号別表第3の8注</w:t>
            </w:r>
            <w:r>
              <w:rPr>
                <w:rFonts w:hint="eastAsia"/>
              </w:rPr>
              <w:t>5</w:t>
            </w:r>
          </w:p>
          <w:p w:rsidR="000E7BC8" w:rsidRPr="00C82795" w:rsidRDefault="000E7BC8" w:rsidP="007F3532">
            <w:pPr>
              <w:pStyle w:val="af3"/>
            </w:pPr>
          </w:p>
        </w:tc>
        <w:tc>
          <w:tcPr>
            <w:tcW w:w="1550" w:type="dxa"/>
            <w:shd w:val="clear" w:color="auto" w:fill="auto"/>
          </w:tcPr>
          <w:p w:rsidR="000E7BC8" w:rsidRPr="00223268" w:rsidRDefault="000E7BC8" w:rsidP="007F3532">
            <w:pPr>
              <w:pStyle w:val="af5"/>
              <w:ind w:left="160"/>
            </w:pPr>
          </w:p>
          <w:p w:rsidR="000E7BC8" w:rsidRPr="00223268" w:rsidRDefault="000E7BC8" w:rsidP="007F3532">
            <w:pPr>
              <w:pStyle w:val="af5"/>
              <w:ind w:left="160"/>
            </w:pPr>
            <w:r w:rsidRPr="00223268">
              <w:rPr>
                <w:rFonts w:hint="eastAsia"/>
              </w:rPr>
              <w:t>□適</w:t>
            </w:r>
          </w:p>
          <w:p w:rsidR="000E7BC8" w:rsidRPr="00223268" w:rsidRDefault="000E7BC8" w:rsidP="007F3532">
            <w:pPr>
              <w:pStyle w:val="af5"/>
              <w:ind w:left="160"/>
            </w:pPr>
            <w:r w:rsidRPr="00223268">
              <w:rPr>
                <w:rFonts w:hint="eastAsia"/>
              </w:rPr>
              <w:t>□不適</w:t>
            </w:r>
          </w:p>
          <w:p w:rsidR="000E7BC8" w:rsidRDefault="000E7BC8" w:rsidP="007F3532">
            <w:pPr>
              <w:pStyle w:val="af5"/>
              <w:ind w:left="160"/>
            </w:pPr>
            <w:r w:rsidRPr="00223268">
              <w:rPr>
                <w:rFonts w:hint="eastAsia"/>
              </w:rPr>
              <w:t>□該当なし</w:t>
            </w:r>
          </w:p>
          <w:p w:rsidR="000E7BC8" w:rsidRPr="00223268" w:rsidRDefault="000E7BC8" w:rsidP="007F3532">
            <w:pPr>
              <w:pStyle w:val="af5"/>
              <w:ind w:left="160"/>
            </w:pPr>
          </w:p>
        </w:tc>
      </w:tr>
      <w:tr w:rsidR="000E7BC8" w:rsidTr="0026382D">
        <w:trPr>
          <w:cantSplit/>
          <w:trHeight w:val="144"/>
        </w:trPr>
        <w:tc>
          <w:tcPr>
            <w:tcW w:w="1793" w:type="dxa"/>
            <w:vMerge/>
            <w:shd w:val="clear" w:color="auto" w:fill="auto"/>
          </w:tcPr>
          <w:p w:rsidR="000E7BC8" w:rsidRPr="00223268" w:rsidRDefault="000E7BC8" w:rsidP="007F3532">
            <w:pPr>
              <w:pStyle w:val="af1"/>
              <w:ind w:left="320" w:hanging="320"/>
            </w:pPr>
          </w:p>
        </w:tc>
        <w:tc>
          <w:tcPr>
            <w:tcW w:w="9547" w:type="dxa"/>
            <w:shd w:val="clear" w:color="auto" w:fill="auto"/>
          </w:tcPr>
          <w:p w:rsidR="000E7BC8" w:rsidRPr="00223268" w:rsidRDefault="000E7BC8" w:rsidP="007F3532">
            <w:pPr>
              <w:pStyle w:val="af3"/>
            </w:pPr>
          </w:p>
          <w:p w:rsidR="000E7BC8" w:rsidRPr="00223268" w:rsidRDefault="000E7BC8" w:rsidP="007F3532">
            <w:pPr>
              <w:pStyle w:val="af3"/>
            </w:pPr>
            <w:r w:rsidRPr="00223268">
              <w:rPr>
                <w:rFonts w:hint="eastAsia"/>
              </w:rPr>
              <w:t>【指定児童発達支援、指定放課後等デイサービス】</w:t>
            </w:r>
          </w:p>
          <w:p w:rsidR="000E7BC8" w:rsidRPr="00223268" w:rsidRDefault="000E7BC8" w:rsidP="007F3532">
            <w:pPr>
              <w:pStyle w:val="af3"/>
            </w:pPr>
            <w:r w:rsidRPr="00223268">
              <w:rPr>
                <w:rFonts w:hint="eastAsia"/>
              </w:rPr>
              <w:t>（</w:t>
            </w:r>
            <w:r>
              <w:rPr>
                <w:rFonts w:hint="eastAsia"/>
              </w:rPr>
              <w:t>６</w:t>
            </w:r>
            <w:r w:rsidRPr="00223268">
              <w:rPr>
                <w:rFonts w:hint="eastAsia"/>
              </w:rPr>
              <w:t>）医療連携体制加算(</w:t>
            </w:r>
            <w:r>
              <w:rPr>
                <w:rFonts w:hint="eastAsia"/>
              </w:rPr>
              <w:t>Ⅵ</w:t>
            </w:r>
            <w:r w:rsidRPr="00223268">
              <w:rPr>
                <w:rFonts w:hint="eastAsia"/>
              </w:rPr>
              <w:t>)については、医療機関等との連携により、看護職員を指定事業所に訪問させ、当該看護職員が認定特定行為業務従事者に喀痰吸引等に係る指導を行った場合に、当該看護職員に対し、</w:t>
            </w:r>
            <w:r>
              <w:rPr>
                <w:rFonts w:hint="eastAsia"/>
              </w:rPr>
              <w:t>1</w:t>
            </w:r>
            <w:r w:rsidRPr="00223268">
              <w:rPr>
                <w:rFonts w:hint="eastAsia"/>
              </w:rPr>
              <w:t>日につき所定単位数を加算しているか。</w:t>
            </w:r>
          </w:p>
          <w:p w:rsidR="000E7BC8" w:rsidRPr="00223268" w:rsidRDefault="000E7BC8" w:rsidP="007F3532">
            <w:pPr>
              <w:pStyle w:val="af3"/>
            </w:pPr>
          </w:p>
          <w:p w:rsidR="000E7BC8" w:rsidRPr="00A51C5A" w:rsidRDefault="000E7BC8" w:rsidP="007F3532">
            <w:pPr>
              <w:pStyle w:val="af3"/>
            </w:pPr>
            <w:r w:rsidRPr="00223268">
              <w:rPr>
                <w:rFonts w:hint="eastAsia"/>
              </w:rPr>
              <w:t>※</w:t>
            </w:r>
            <w:r>
              <w:rPr>
                <w:rFonts w:hint="eastAsia"/>
              </w:rPr>
              <w:t>重症心身障害児又は医療的ケア区分1以上の児童発達支援給付費又は放課後等デイサービス給付費を算定している場合は、算定しない。</w:t>
            </w:r>
          </w:p>
          <w:p w:rsidR="000E7BC8" w:rsidRPr="00C82795" w:rsidRDefault="000E7BC8" w:rsidP="007F3532">
            <w:pPr>
              <w:pStyle w:val="af3"/>
            </w:pPr>
          </w:p>
        </w:tc>
        <w:tc>
          <w:tcPr>
            <w:tcW w:w="2207" w:type="dxa"/>
            <w:shd w:val="clear" w:color="auto" w:fill="auto"/>
          </w:tcPr>
          <w:p w:rsidR="000E7BC8" w:rsidRPr="00223268" w:rsidRDefault="000E7BC8" w:rsidP="007F3532">
            <w:pPr>
              <w:pStyle w:val="af3"/>
            </w:pPr>
          </w:p>
          <w:p w:rsidR="000E7BC8" w:rsidRPr="00223268" w:rsidRDefault="000E7BC8" w:rsidP="007F3532">
            <w:pPr>
              <w:pStyle w:val="af3"/>
            </w:pPr>
            <w:r w:rsidRPr="00223268">
              <w:rPr>
                <w:rFonts w:hint="eastAsia"/>
              </w:rPr>
              <w:t>・平24厚告第122号別表第1の10注</w:t>
            </w:r>
            <w:r>
              <w:rPr>
                <w:rFonts w:hint="eastAsia"/>
              </w:rPr>
              <w:t>6</w:t>
            </w:r>
          </w:p>
          <w:p w:rsidR="000E7BC8" w:rsidRPr="00223268" w:rsidRDefault="000E7BC8" w:rsidP="007F3532">
            <w:pPr>
              <w:pStyle w:val="af3"/>
            </w:pPr>
            <w:r w:rsidRPr="00223268">
              <w:rPr>
                <w:rFonts w:hint="eastAsia"/>
              </w:rPr>
              <w:t>・平24厚告第122号別表第3の8注</w:t>
            </w:r>
            <w:r>
              <w:rPr>
                <w:rFonts w:hint="eastAsia"/>
              </w:rPr>
              <w:t>6</w:t>
            </w:r>
          </w:p>
          <w:p w:rsidR="000E7BC8" w:rsidRPr="00C82795" w:rsidRDefault="000E7BC8" w:rsidP="007F3532">
            <w:pPr>
              <w:pStyle w:val="af3"/>
            </w:pPr>
          </w:p>
        </w:tc>
        <w:tc>
          <w:tcPr>
            <w:tcW w:w="1550" w:type="dxa"/>
            <w:shd w:val="clear" w:color="auto" w:fill="auto"/>
          </w:tcPr>
          <w:p w:rsidR="000E7BC8" w:rsidRPr="00223268" w:rsidRDefault="000E7BC8" w:rsidP="007F3532">
            <w:pPr>
              <w:pStyle w:val="af5"/>
              <w:ind w:left="160"/>
            </w:pPr>
          </w:p>
          <w:p w:rsidR="000E7BC8" w:rsidRPr="00223268" w:rsidRDefault="000E7BC8" w:rsidP="007F3532">
            <w:pPr>
              <w:pStyle w:val="af5"/>
              <w:ind w:left="160"/>
            </w:pPr>
            <w:r w:rsidRPr="00223268">
              <w:rPr>
                <w:rFonts w:hint="eastAsia"/>
              </w:rPr>
              <w:t>□適</w:t>
            </w:r>
          </w:p>
          <w:p w:rsidR="000E7BC8" w:rsidRPr="00223268" w:rsidRDefault="000E7BC8" w:rsidP="007F3532">
            <w:pPr>
              <w:pStyle w:val="af5"/>
              <w:ind w:left="160"/>
            </w:pPr>
            <w:r w:rsidRPr="00223268">
              <w:rPr>
                <w:rFonts w:hint="eastAsia"/>
              </w:rPr>
              <w:t>□不適</w:t>
            </w:r>
          </w:p>
          <w:p w:rsidR="000E7BC8" w:rsidRDefault="000E7BC8" w:rsidP="007F3532">
            <w:pPr>
              <w:pStyle w:val="af5"/>
              <w:ind w:left="160"/>
            </w:pPr>
            <w:r w:rsidRPr="00223268">
              <w:rPr>
                <w:rFonts w:hint="eastAsia"/>
              </w:rPr>
              <w:t>□該当なし</w:t>
            </w:r>
          </w:p>
          <w:p w:rsidR="000E7BC8" w:rsidRPr="00223268" w:rsidRDefault="000E7BC8" w:rsidP="007F3532">
            <w:pPr>
              <w:pStyle w:val="af5"/>
              <w:ind w:left="160"/>
            </w:pPr>
          </w:p>
        </w:tc>
      </w:tr>
      <w:tr w:rsidR="000E7BC8" w:rsidTr="0026382D">
        <w:trPr>
          <w:cantSplit/>
          <w:trHeight w:val="144"/>
        </w:trPr>
        <w:tc>
          <w:tcPr>
            <w:tcW w:w="1793" w:type="dxa"/>
            <w:vMerge/>
            <w:shd w:val="clear" w:color="auto" w:fill="auto"/>
          </w:tcPr>
          <w:p w:rsidR="000E7BC8" w:rsidRPr="00223268" w:rsidRDefault="000E7BC8" w:rsidP="007F3532">
            <w:pPr>
              <w:pStyle w:val="af1"/>
              <w:ind w:left="320" w:hanging="320"/>
            </w:pPr>
          </w:p>
        </w:tc>
        <w:tc>
          <w:tcPr>
            <w:tcW w:w="9547" w:type="dxa"/>
            <w:shd w:val="clear" w:color="auto" w:fill="auto"/>
          </w:tcPr>
          <w:p w:rsidR="000E7BC8" w:rsidRPr="00223268" w:rsidRDefault="000E7BC8" w:rsidP="007F3532">
            <w:pPr>
              <w:pStyle w:val="af3"/>
            </w:pPr>
          </w:p>
          <w:p w:rsidR="000E7BC8" w:rsidRPr="00223268" w:rsidRDefault="000E7BC8" w:rsidP="007F3532">
            <w:pPr>
              <w:pStyle w:val="af3"/>
            </w:pPr>
            <w:r w:rsidRPr="00223268">
              <w:rPr>
                <w:rFonts w:hint="eastAsia"/>
              </w:rPr>
              <w:t>【指定児童発達支援、指定放課後等デイサービス】</w:t>
            </w:r>
          </w:p>
          <w:p w:rsidR="000E7BC8" w:rsidRPr="00223268" w:rsidRDefault="000E7BC8" w:rsidP="007F3532">
            <w:pPr>
              <w:pStyle w:val="af3"/>
            </w:pPr>
            <w:r>
              <w:rPr>
                <w:rFonts w:hint="eastAsia"/>
              </w:rPr>
              <w:t>（７</w:t>
            </w:r>
            <w:r w:rsidRPr="00223268">
              <w:rPr>
                <w:rFonts w:hint="eastAsia"/>
              </w:rPr>
              <w:t>）医療連携体制加算(</w:t>
            </w:r>
            <w:r>
              <w:rPr>
                <w:rFonts w:hint="eastAsia"/>
              </w:rPr>
              <w:t>Ⅶ</w:t>
            </w:r>
            <w:r w:rsidRPr="00223268">
              <w:rPr>
                <w:rFonts w:hint="eastAsia"/>
              </w:rPr>
              <w:t>)については、喀痰吸引等が必要な者に対して、認定特定行為業務従事者が医療機関等との連携により、喀痰吸引等を行った場合に、障害児</w:t>
            </w:r>
            <w:r>
              <w:rPr>
                <w:rFonts w:hint="eastAsia"/>
              </w:rPr>
              <w:t>1</w:t>
            </w:r>
            <w:r w:rsidRPr="00223268">
              <w:rPr>
                <w:rFonts w:hint="eastAsia"/>
              </w:rPr>
              <w:t>人に対し、</w:t>
            </w:r>
            <w:r>
              <w:rPr>
                <w:rFonts w:hint="eastAsia"/>
              </w:rPr>
              <w:t>1</w:t>
            </w:r>
            <w:r w:rsidRPr="00223268">
              <w:rPr>
                <w:rFonts w:hint="eastAsia"/>
              </w:rPr>
              <w:t>日につき所定単位数を加算しているか。</w:t>
            </w:r>
          </w:p>
          <w:p w:rsidR="000E7BC8" w:rsidRPr="00223268" w:rsidRDefault="000E7BC8" w:rsidP="007F3532">
            <w:pPr>
              <w:pStyle w:val="af3"/>
            </w:pPr>
          </w:p>
          <w:p w:rsidR="000E7BC8" w:rsidRPr="00A51C5A" w:rsidRDefault="000E7BC8" w:rsidP="007F3532">
            <w:pPr>
              <w:pStyle w:val="af3"/>
            </w:pPr>
            <w:r w:rsidRPr="00223268">
              <w:rPr>
                <w:rFonts w:hint="eastAsia"/>
              </w:rPr>
              <w:t>※</w:t>
            </w:r>
            <w:r>
              <w:rPr>
                <w:rFonts w:hint="eastAsia"/>
              </w:rPr>
              <w:t>重症心身障害児又は医療的ケア区分1以上の児童発達支援給付費又は放課後等デイサービス給付費を算定している障害児には、算定しない。</w:t>
            </w:r>
          </w:p>
          <w:p w:rsidR="000E7BC8" w:rsidRPr="00C82795" w:rsidRDefault="000E7BC8" w:rsidP="007F3532">
            <w:pPr>
              <w:pStyle w:val="af3"/>
            </w:pPr>
          </w:p>
        </w:tc>
        <w:tc>
          <w:tcPr>
            <w:tcW w:w="2207" w:type="dxa"/>
            <w:shd w:val="clear" w:color="auto" w:fill="auto"/>
          </w:tcPr>
          <w:p w:rsidR="000E7BC8" w:rsidRPr="00223268" w:rsidRDefault="000E7BC8" w:rsidP="007F3532">
            <w:pPr>
              <w:pStyle w:val="af3"/>
            </w:pPr>
          </w:p>
          <w:p w:rsidR="000E7BC8" w:rsidRPr="00223268" w:rsidRDefault="000E7BC8" w:rsidP="007F3532">
            <w:pPr>
              <w:pStyle w:val="af3"/>
            </w:pPr>
            <w:r w:rsidRPr="00223268">
              <w:rPr>
                <w:rFonts w:hint="eastAsia"/>
              </w:rPr>
              <w:t>・平24厚告第122号別表第1の10注</w:t>
            </w:r>
            <w:r>
              <w:rPr>
                <w:rFonts w:hint="eastAsia"/>
              </w:rPr>
              <w:t>7</w:t>
            </w:r>
          </w:p>
          <w:p w:rsidR="000E7BC8" w:rsidRPr="00223268" w:rsidRDefault="000E7BC8" w:rsidP="007F3532">
            <w:pPr>
              <w:pStyle w:val="af3"/>
            </w:pPr>
            <w:r w:rsidRPr="00223268">
              <w:rPr>
                <w:rFonts w:hint="eastAsia"/>
              </w:rPr>
              <w:t>・平24厚告第122号別表第3の8注</w:t>
            </w:r>
            <w:r>
              <w:rPr>
                <w:rFonts w:hint="eastAsia"/>
              </w:rPr>
              <w:t>7</w:t>
            </w:r>
          </w:p>
          <w:p w:rsidR="000E7BC8" w:rsidRPr="00C82795" w:rsidRDefault="000E7BC8" w:rsidP="007F3532">
            <w:pPr>
              <w:pStyle w:val="af3"/>
            </w:pPr>
          </w:p>
        </w:tc>
        <w:tc>
          <w:tcPr>
            <w:tcW w:w="1550" w:type="dxa"/>
            <w:shd w:val="clear" w:color="auto" w:fill="auto"/>
          </w:tcPr>
          <w:p w:rsidR="000E7BC8" w:rsidRPr="00223268" w:rsidRDefault="000E7BC8" w:rsidP="007F3532">
            <w:pPr>
              <w:pStyle w:val="af5"/>
              <w:ind w:left="160"/>
            </w:pPr>
          </w:p>
          <w:p w:rsidR="000E7BC8" w:rsidRPr="00223268" w:rsidRDefault="000E7BC8" w:rsidP="007F3532">
            <w:pPr>
              <w:pStyle w:val="af5"/>
              <w:ind w:left="160"/>
            </w:pPr>
            <w:r w:rsidRPr="00223268">
              <w:rPr>
                <w:rFonts w:hint="eastAsia"/>
              </w:rPr>
              <w:t>□適</w:t>
            </w:r>
          </w:p>
          <w:p w:rsidR="000E7BC8" w:rsidRPr="00223268" w:rsidRDefault="000E7BC8" w:rsidP="007F3532">
            <w:pPr>
              <w:pStyle w:val="af5"/>
              <w:ind w:left="160"/>
            </w:pPr>
            <w:r w:rsidRPr="00223268">
              <w:rPr>
                <w:rFonts w:hint="eastAsia"/>
              </w:rPr>
              <w:t>□不適</w:t>
            </w:r>
          </w:p>
          <w:p w:rsidR="000E7BC8" w:rsidRDefault="000E7BC8" w:rsidP="007F3532">
            <w:pPr>
              <w:pStyle w:val="af5"/>
              <w:ind w:left="160"/>
            </w:pPr>
            <w:r w:rsidRPr="00223268">
              <w:rPr>
                <w:rFonts w:hint="eastAsia"/>
              </w:rPr>
              <w:t>□該当なし</w:t>
            </w:r>
          </w:p>
          <w:p w:rsidR="000E7BC8" w:rsidRPr="00223268" w:rsidRDefault="000E7BC8" w:rsidP="007F3532">
            <w:pPr>
              <w:pStyle w:val="af5"/>
              <w:ind w:left="160"/>
            </w:pPr>
          </w:p>
        </w:tc>
      </w:tr>
      <w:tr w:rsidR="007F3532" w:rsidTr="00AD5C3E">
        <w:trPr>
          <w:cantSplit/>
          <w:trHeight w:val="3043"/>
        </w:trPr>
        <w:tc>
          <w:tcPr>
            <w:tcW w:w="1793" w:type="dxa"/>
            <w:vMerge w:val="restart"/>
            <w:shd w:val="clear" w:color="auto" w:fill="auto"/>
          </w:tcPr>
          <w:p w:rsidR="007F3532" w:rsidRPr="00223268" w:rsidRDefault="007F3532" w:rsidP="007F3532">
            <w:pPr>
              <w:pStyle w:val="af1"/>
              <w:ind w:left="320" w:hanging="320"/>
            </w:pPr>
          </w:p>
          <w:p w:rsidR="007F3532" w:rsidRPr="00223268" w:rsidRDefault="007F3532" w:rsidP="007F3532">
            <w:pPr>
              <w:pStyle w:val="af1"/>
              <w:ind w:left="320" w:hanging="320"/>
            </w:pPr>
            <w:r w:rsidRPr="00223268">
              <w:rPr>
                <w:rFonts w:hint="eastAsia"/>
              </w:rPr>
              <w:t>33　送迎加算</w:t>
            </w:r>
          </w:p>
          <w:p w:rsidR="007F3532" w:rsidRPr="00223268" w:rsidRDefault="007F3532" w:rsidP="007F3532">
            <w:pPr>
              <w:pStyle w:val="af1"/>
              <w:ind w:left="320" w:hanging="320"/>
            </w:pPr>
          </w:p>
        </w:tc>
        <w:tc>
          <w:tcPr>
            <w:tcW w:w="9547" w:type="dxa"/>
            <w:shd w:val="clear" w:color="auto" w:fill="auto"/>
          </w:tcPr>
          <w:p w:rsidR="007F3532" w:rsidRPr="00223268" w:rsidRDefault="007F3532" w:rsidP="007F3532">
            <w:pPr>
              <w:pStyle w:val="af3"/>
            </w:pPr>
          </w:p>
          <w:p w:rsidR="007F3532" w:rsidRPr="00223268" w:rsidRDefault="007F3532" w:rsidP="007F3532">
            <w:pPr>
              <w:pStyle w:val="af3"/>
            </w:pPr>
            <w:r w:rsidRPr="00223268">
              <w:rPr>
                <w:rFonts w:hint="eastAsia"/>
              </w:rPr>
              <w:t>【指定児童発達支援（児童発達支援センター除く）、指定放課後等デイサービス】</w:t>
            </w:r>
          </w:p>
          <w:p w:rsidR="007F3532" w:rsidRPr="00223268" w:rsidRDefault="007F3532" w:rsidP="007F3532">
            <w:pPr>
              <w:pStyle w:val="af3"/>
            </w:pPr>
            <w:r w:rsidRPr="00223268">
              <w:rPr>
                <w:rFonts w:hint="eastAsia"/>
              </w:rPr>
              <w:t>（１）送迎加算（障害児（重症心身障害児を除く。）に対して行う場合）については、障害児（重症心身障害児を除く）に対して、その居宅等と指定事業所との間の送迎を行った場合に、片道につき所定単位数を加算しているか。</w:t>
            </w:r>
          </w:p>
          <w:p w:rsidR="007F3532" w:rsidRPr="00223268" w:rsidRDefault="007F3532" w:rsidP="007F3532">
            <w:pPr>
              <w:pStyle w:val="af3"/>
              <w:ind w:leftChars="100" w:firstLineChars="100" w:firstLine="160"/>
            </w:pPr>
            <w:r w:rsidRPr="00223268">
              <w:rPr>
                <w:rFonts w:hint="eastAsia"/>
              </w:rPr>
              <w:t>また、</w:t>
            </w:r>
            <w:r>
              <w:rPr>
                <w:rFonts w:hint="eastAsia"/>
              </w:rPr>
              <w:t>２（２）イ又はロ、４（１）イ又はロ若しくは４（２）①又は②を算定している指定事業所において、</w:t>
            </w:r>
            <w:r w:rsidRPr="00223268">
              <w:rPr>
                <w:rFonts w:hint="eastAsia"/>
              </w:rPr>
              <w:t>看護職員を伴い、</w:t>
            </w:r>
            <w:r>
              <w:rPr>
                <w:rFonts w:hint="eastAsia"/>
              </w:rPr>
              <w:t>スコア表の項目の欄に規定するいずれかの医療行為を必要とする状態である障害者に対して</w:t>
            </w:r>
            <w:r w:rsidRPr="00223268">
              <w:rPr>
                <w:rFonts w:hint="eastAsia"/>
              </w:rPr>
              <w:t>、その居宅等と指定事業所との間の送迎を行った場合に、片道につき所定単位数をさらに加算しているか。</w:t>
            </w:r>
          </w:p>
          <w:p w:rsidR="007F3532" w:rsidRPr="00223268" w:rsidRDefault="007F3532" w:rsidP="007F3532">
            <w:pPr>
              <w:pStyle w:val="af3"/>
            </w:pPr>
          </w:p>
          <w:p w:rsidR="007F3532" w:rsidRDefault="007F3532" w:rsidP="007F3532">
            <w:pPr>
              <w:pStyle w:val="af3"/>
            </w:pPr>
            <w:r w:rsidRPr="00223268">
              <w:rPr>
                <w:rFonts w:hint="eastAsia"/>
              </w:rPr>
              <w:t>※指定事業所の所在する建物と同一敷地内又は隣接する敷地内の建物との間で送迎を行った場合には、所定単位数（看護職員の加配分を除く）の70/100に相当する単位数を算定する。</w:t>
            </w:r>
          </w:p>
          <w:p w:rsidR="007F3532" w:rsidRPr="00223268" w:rsidRDefault="007F3532" w:rsidP="007F3532">
            <w:pPr>
              <w:pStyle w:val="af3"/>
            </w:pPr>
            <w:r>
              <w:rPr>
                <w:rFonts w:hint="eastAsia"/>
              </w:rPr>
              <w:t>※指定事業所と居宅（指定放課後等デイサービスにおいては「学校」も含む）までの送迎のほか、利用者の利便性を考慮し、適切な方法で事業所の最寄駅や集合場所まで行ったものについても本加算の算定対象になるが、事前に通所給付決定保護者との同意の上、特定の場所を定める必要がある（（２）においても同じ）。</w:t>
            </w:r>
          </w:p>
          <w:p w:rsidR="007F3532" w:rsidRPr="00223268" w:rsidRDefault="007F3532" w:rsidP="007F3532">
            <w:pPr>
              <w:pStyle w:val="af3"/>
            </w:pPr>
          </w:p>
        </w:tc>
        <w:tc>
          <w:tcPr>
            <w:tcW w:w="2207" w:type="dxa"/>
            <w:shd w:val="clear" w:color="auto" w:fill="auto"/>
          </w:tcPr>
          <w:p w:rsidR="007F3532" w:rsidRPr="00223268" w:rsidRDefault="007F3532" w:rsidP="007F3532">
            <w:pPr>
              <w:pStyle w:val="af3"/>
            </w:pPr>
          </w:p>
          <w:p w:rsidR="007F3532" w:rsidRPr="00223268" w:rsidRDefault="007F3532" w:rsidP="007F3532">
            <w:pPr>
              <w:pStyle w:val="af3"/>
            </w:pPr>
            <w:r w:rsidRPr="00223268">
              <w:rPr>
                <w:rFonts w:hint="eastAsia"/>
              </w:rPr>
              <w:t>・平24厚告第122号別表第1の11注1、注1の2、注3</w:t>
            </w:r>
          </w:p>
          <w:p w:rsidR="007F3532" w:rsidRPr="00223268" w:rsidRDefault="007F3532" w:rsidP="007F3532">
            <w:pPr>
              <w:pStyle w:val="af3"/>
            </w:pPr>
            <w:r w:rsidRPr="00223268">
              <w:rPr>
                <w:rFonts w:hint="eastAsia"/>
              </w:rPr>
              <w:t>・平24厚告第122号別表第3の9注1、注2</w:t>
            </w:r>
          </w:p>
          <w:p w:rsidR="007F3532" w:rsidRPr="00223268" w:rsidRDefault="007F3532" w:rsidP="007F3532">
            <w:pPr>
              <w:pStyle w:val="af3"/>
            </w:pPr>
          </w:p>
        </w:tc>
        <w:tc>
          <w:tcPr>
            <w:tcW w:w="1550" w:type="dxa"/>
            <w:shd w:val="clear" w:color="auto" w:fill="auto"/>
          </w:tcPr>
          <w:p w:rsidR="007F3532" w:rsidRPr="00223268" w:rsidRDefault="007F3532" w:rsidP="007F3532">
            <w:pPr>
              <w:pStyle w:val="af5"/>
              <w:ind w:left="160"/>
            </w:pPr>
          </w:p>
          <w:p w:rsidR="007F3532" w:rsidRPr="00223268" w:rsidRDefault="007F3532" w:rsidP="007F3532">
            <w:pPr>
              <w:pStyle w:val="af5"/>
              <w:ind w:left="160"/>
            </w:pPr>
            <w:r w:rsidRPr="00223268">
              <w:rPr>
                <w:rFonts w:hint="eastAsia"/>
              </w:rPr>
              <w:t>□適</w:t>
            </w:r>
          </w:p>
          <w:p w:rsidR="007F3532" w:rsidRPr="00223268" w:rsidRDefault="007F3532" w:rsidP="007F3532">
            <w:pPr>
              <w:pStyle w:val="af5"/>
              <w:ind w:left="160"/>
            </w:pPr>
            <w:r w:rsidRPr="00223268">
              <w:rPr>
                <w:rFonts w:hint="eastAsia"/>
              </w:rPr>
              <w:t>□不適</w:t>
            </w:r>
          </w:p>
          <w:p w:rsidR="007F3532" w:rsidRDefault="007F3532" w:rsidP="007F3532">
            <w:pPr>
              <w:pStyle w:val="af5"/>
              <w:ind w:left="160"/>
            </w:pPr>
            <w:r w:rsidRPr="00223268">
              <w:rPr>
                <w:rFonts w:hint="eastAsia"/>
              </w:rPr>
              <w:t>□該当なし</w:t>
            </w:r>
          </w:p>
          <w:p w:rsidR="007F3532" w:rsidRPr="00223268" w:rsidRDefault="007F3532" w:rsidP="007F3532">
            <w:pPr>
              <w:pStyle w:val="af5"/>
              <w:ind w:left="160"/>
            </w:pPr>
          </w:p>
        </w:tc>
      </w:tr>
      <w:tr w:rsidR="007F3532" w:rsidTr="00AD5C3E">
        <w:trPr>
          <w:cantSplit/>
          <w:trHeight w:val="2108"/>
        </w:trPr>
        <w:tc>
          <w:tcPr>
            <w:tcW w:w="1793" w:type="dxa"/>
            <w:vMerge/>
            <w:shd w:val="clear" w:color="auto" w:fill="auto"/>
          </w:tcPr>
          <w:p w:rsidR="007F3532" w:rsidRPr="00223268" w:rsidRDefault="007F3532" w:rsidP="007F3532">
            <w:pPr>
              <w:pStyle w:val="af1"/>
              <w:ind w:left="320" w:hanging="320"/>
            </w:pPr>
          </w:p>
        </w:tc>
        <w:tc>
          <w:tcPr>
            <w:tcW w:w="9547" w:type="dxa"/>
            <w:shd w:val="clear" w:color="auto" w:fill="auto"/>
          </w:tcPr>
          <w:p w:rsidR="007F3532" w:rsidRPr="00223268" w:rsidRDefault="007F3532" w:rsidP="007F3532">
            <w:pPr>
              <w:pStyle w:val="af3"/>
            </w:pPr>
          </w:p>
          <w:p w:rsidR="007F3532" w:rsidRPr="00223268" w:rsidRDefault="007F3532" w:rsidP="007F3532">
            <w:pPr>
              <w:pStyle w:val="af3"/>
            </w:pPr>
            <w:r w:rsidRPr="00223268">
              <w:rPr>
                <w:rFonts w:hint="eastAsia"/>
              </w:rPr>
              <w:t>【指定児童発達支援、指定医療型児童発達支援、指定放課後等デイサービス】</w:t>
            </w:r>
          </w:p>
          <w:p w:rsidR="007F3532" w:rsidRPr="00223268" w:rsidRDefault="007F3532" w:rsidP="007F3532">
            <w:pPr>
              <w:pStyle w:val="af3"/>
            </w:pPr>
            <w:r w:rsidRPr="00223268">
              <w:rPr>
                <w:rFonts w:hint="eastAsia"/>
              </w:rPr>
              <w:t>（２）送迎加算（重症心身障害児に対して行う場合）については、送迎の際に、運転手に加え、指定基準の規定より置くべき職員（直接支援業務に従事する者に限る）を</w:t>
            </w:r>
            <w:r>
              <w:t>1</w:t>
            </w:r>
            <w:r w:rsidRPr="00223268">
              <w:rPr>
                <w:rFonts w:hint="eastAsia"/>
              </w:rPr>
              <w:t>以上配置しているものとして市に届け出た指定事業所において、重症心身障害児に対して、その居宅等と指定事業所との間の送迎を行った場合に、片道につき所定単位数を加算しているか。</w:t>
            </w:r>
          </w:p>
          <w:p w:rsidR="007F3532" w:rsidRPr="00223268" w:rsidRDefault="007F3532" w:rsidP="007F3532">
            <w:pPr>
              <w:pStyle w:val="af3"/>
            </w:pPr>
          </w:p>
          <w:p w:rsidR="007F3532" w:rsidRPr="00223268" w:rsidRDefault="007F3532" w:rsidP="007F3532">
            <w:pPr>
              <w:pStyle w:val="af3"/>
            </w:pPr>
            <w:r w:rsidRPr="00223268">
              <w:rPr>
                <w:rFonts w:hint="eastAsia"/>
              </w:rPr>
              <w:t>※指定事業所の所在する建物と同一敷地内又は隣接する敷地内の建物との間で送迎を行った場合には、所定単位数の70/100に相当する単位数を算定する（指定医療型児童発達支援を除く）。</w:t>
            </w:r>
          </w:p>
          <w:p w:rsidR="007F3532" w:rsidRPr="00223268" w:rsidRDefault="007F3532" w:rsidP="007F3532">
            <w:pPr>
              <w:pStyle w:val="af3"/>
            </w:pPr>
          </w:p>
        </w:tc>
        <w:tc>
          <w:tcPr>
            <w:tcW w:w="2207" w:type="dxa"/>
            <w:shd w:val="clear" w:color="auto" w:fill="auto"/>
          </w:tcPr>
          <w:p w:rsidR="007F3532" w:rsidRPr="00223268" w:rsidRDefault="007F3532" w:rsidP="007F3532">
            <w:pPr>
              <w:pStyle w:val="af3"/>
            </w:pPr>
          </w:p>
          <w:p w:rsidR="007F3532" w:rsidRPr="00223268" w:rsidRDefault="007F3532" w:rsidP="007F3532">
            <w:pPr>
              <w:pStyle w:val="af3"/>
            </w:pPr>
            <w:r w:rsidRPr="00223268">
              <w:rPr>
                <w:rFonts w:hint="eastAsia"/>
              </w:rPr>
              <w:t>・平24厚告第122号別表第1の11注2、注3</w:t>
            </w:r>
          </w:p>
          <w:p w:rsidR="007F3532" w:rsidRPr="00223268" w:rsidRDefault="007F3532" w:rsidP="007F3532">
            <w:pPr>
              <w:pStyle w:val="af3"/>
            </w:pPr>
            <w:r w:rsidRPr="00223268">
              <w:rPr>
                <w:rFonts w:hint="eastAsia"/>
              </w:rPr>
              <w:t>・平24厚告第122号別表第2の</w:t>
            </w:r>
            <w:r>
              <w:rPr>
                <w:rFonts w:hint="eastAsia"/>
              </w:rPr>
              <w:t>7</w:t>
            </w:r>
            <w:r w:rsidRPr="00223268">
              <w:rPr>
                <w:rFonts w:hint="eastAsia"/>
              </w:rPr>
              <w:t>の2注</w:t>
            </w:r>
          </w:p>
          <w:p w:rsidR="007F3532" w:rsidRPr="00223268" w:rsidRDefault="007F3532" w:rsidP="007F3532">
            <w:pPr>
              <w:pStyle w:val="af3"/>
            </w:pPr>
            <w:r w:rsidRPr="00223268">
              <w:rPr>
                <w:rFonts w:hint="eastAsia"/>
              </w:rPr>
              <w:t>・平24厚告第122号別表第3の9注2、注3</w:t>
            </w:r>
          </w:p>
          <w:p w:rsidR="007F3532" w:rsidRPr="00223268" w:rsidRDefault="007F3532" w:rsidP="007F3532">
            <w:pPr>
              <w:pStyle w:val="af3"/>
            </w:pPr>
          </w:p>
        </w:tc>
        <w:tc>
          <w:tcPr>
            <w:tcW w:w="1550" w:type="dxa"/>
            <w:shd w:val="clear" w:color="auto" w:fill="auto"/>
          </w:tcPr>
          <w:p w:rsidR="007F3532" w:rsidRPr="00223268" w:rsidRDefault="007F3532" w:rsidP="007F3532">
            <w:pPr>
              <w:pStyle w:val="af5"/>
              <w:ind w:left="160"/>
            </w:pPr>
          </w:p>
          <w:p w:rsidR="007F3532" w:rsidRPr="00223268" w:rsidRDefault="007F3532" w:rsidP="007F3532">
            <w:pPr>
              <w:pStyle w:val="af5"/>
              <w:ind w:left="160"/>
            </w:pPr>
            <w:r w:rsidRPr="00223268">
              <w:rPr>
                <w:rFonts w:hint="eastAsia"/>
              </w:rPr>
              <w:t>□適</w:t>
            </w:r>
          </w:p>
          <w:p w:rsidR="007F3532" w:rsidRPr="00223268" w:rsidRDefault="007F3532" w:rsidP="007F3532">
            <w:pPr>
              <w:pStyle w:val="af5"/>
              <w:ind w:left="160"/>
            </w:pPr>
            <w:r w:rsidRPr="00223268">
              <w:rPr>
                <w:rFonts w:hint="eastAsia"/>
              </w:rPr>
              <w:t>□不適</w:t>
            </w:r>
          </w:p>
          <w:p w:rsidR="007F3532" w:rsidRDefault="007F3532" w:rsidP="007F3532">
            <w:pPr>
              <w:pStyle w:val="af5"/>
              <w:ind w:left="160"/>
            </w:pPr>
            <w:r w:rsidRPr="00223268">
              <w:rPr>
                <w:rFonts w:hint="eastAsia"/>
              </w:rPr>
              <w:t>□該当なし</w:t>
            </w:r>
          </w:p>
          <w:p w:rsidR="007F3532" w:rsidRPr="00223268" w:rsidRDefault="007F3532" w:rsidP="007F3532">
            <w:pPr>
              <w:pStyle w:val="af5"/>
              <w:ind w:left="160"/>
            </w:pPr>
          </w:p>
        </w:tc>
      </w:tr>
      <w:tr w:rsidR="007F3532" w:rsidTr="0026382D">
        <w:trPr>
          <w:cantSplit/>
          <w:trHeight w:val="2078"/>
        </w:trPr>
        <w:tc>
          <w:tcPr>
            <w:tcW w:w="1793" w:type="dxa"/>
            <w:shd w:val="clear" w:color="auto" w:fill="auto"/>
          </w:tcPr>
          <w:p w:rsidR="007F3532" w:rsidRPr="00223268" w:rsidRDefault="007F3532" w:rsidP="007F3532">
            <w:pPr>
              <w:pStyle w:val="af1"/>
              <w:ind w:left="320" w:hanging="320"/>
            </w:pPr>
          </w:p>
          <w:p w:rsidR="007F3532" w:rsidRPr="00223268" w:rsidRDefault="007F3532" w:rsidP="007F3532">
            <w:pPr>
              <w:pStyle w:val="af1"/>
              <w:ind w:left="320" w:hanging="320"/>
            </w:pPr>
            <w:r w:rsidRPr="00223268">
              <w:rPr>
                <w:rFonts w:hint="eastAsia"/>
              </w:rPr>
              <w:t>34　保育職員加配加算</w:t>
            </w:r>
          </w:p>
          <w:p w:rsidR="007F3532" w:rsidRPr="00223268" w:rsidRDefault="007F3532" w:rsidP="007F3532">
            <w:pPr>
              <w:pStyle w:val="af1"/>
              <w:ind w:left="320" w:hanging="320"/>
            </w:pPr>
          </w:p>
        </w:tc>
        <w:tc>
          <w:tcPr>
            <w:tcW w:w="9547" w:type="dxa"/>
            <w:shd w:val="clear" w:color="auto" w:fill="auto"/>
          </w:tcPr>
          <w:p w:rsidR="007F3532" w:rsidRPr="00223268" w:rsidRDefault="007F3532" w:rsidP="007F3532">
            <w:pPr>
              <w:pStyle w:val="af3"/>
            </w:pPr>
          </w:p>
          <w:p w:rsidR="007F3532" w:rsidRPr="00223268" w:rsidRDefault="007F3532" w:rsidP="007F3532">
            <w:pPr>
              <w:pStyle w:val="af3"/>
            </w:pPr>
            <w:r w:rsidRPr="00223268">
              <w:rPr>
                <w:rFonts w:hint="eastAsia"/>
              </w:rPr>
              <w:t>【指定医療型児童発達支援】</w:t>
            </w:r>
          </w:p>
          <w:p w:rsidR="007F3532" w:rsidRPr="00223268" w:rsidRDefault="007F3532" w:rsidP="007F3532">
            <w:pPr>
              <w:pStyle w:val="af3"/>
            </w:pPr>
            <w:r w:rsidRPr="00223268">
              <w:rPr>
                <w:rFonts w:hint="eastAsia"/>
              </w:rPr>
              <w:t>（１）保育機能の充実を図るため、医療型児童発達支援給付費の算定に必要となる従業者の員数に加え、児童指導員又は保育士を</w:t>
            </w:r>
            <w:r>
              <w:rPr>
                <w:rFonts w:hint="eastAsia"/>
              </w:rPr>
              <w:t>1</w:t>
            </w:r>
            <w:r w:rsidRPr="00223268">
              <w:rPr>
                <w:rFonts w:hint="eastAsia"/>
              </w:rPr>
              <w:t>以上配置しているものとして市に届け出た定員21人以上の指定医療型児童発達支援事業所において、指定医療型児童発達支援を行った場合に、</w:t>
            </w:r>
            <w:r>
              <w:t>1</w:t>
            </w:r>
            <w:r w:rsidRPr="00223268">
              <w:rPr>
                <w:rFonts w:hint="eastAsia"/>
              </w:rPr>
              <w:t>日につき所定単位数を加算しているか。</w:t>
            </w:r>
          </w:p>
          <w:p w:rsidR="007F3532" w:rsidRPr="00223268" w:rsidRDefault="007F3532" w:rsidP="007F3532">
            <w:pPr>
              <w:pStyle w:val="af3"/>
              <w:ind w:leftChars="100" w:firstLineChars="100" w:firstLine="160"/>
            </w:pPr>
            <w:r w:rsidRPr="00223268">
              <w:rPr>
                <w:rFonts w:hint="eastAsia"/>
              </w:rPr>
              <w:t>また、医療型児童発達支援給付費の算定に必要となる従業者の員数に加え、児童指導員又は保育士を2以上配置しているものとして市に届け出た定員21人以上の指定医療型児童発達支援事業所において、指定医療型児童発達支援を行った場合に、所定単位数をさらに加算しているか。</w:t>
            </w:r>
          </w:p>
          <w:p w:rsidR="007F3532" w:rsidRPr="00223268" w:rsidRDefault="007F3532" w:rsidP="007F3532">
            <w:pPr>
              <w:pStyle w:val="af3"/>
            </w:pPr>
          </w:p>
        </w:tc>
        <w:tc>
          <w:tcPr>
            <w:tcW w:w="2207" w:type="dxa"/>
            <w:shd w:val="clear" w:color="auto" w:fill="auto"/>
          </w:tcPr>
          <w:p w:rsidR="007F3532" w:rsidRPr="00223268" w:rsidRDefault="007F3532" w:rsidP="007F3532">
            <w:pPr>
              <w:pStyle w:val="af3"/>
            </w:pPr>
          </w:p>
          <w:p w:rsidR="007F3532" w:rsidRPr="00223268" w:rsidRDefault="007F3532" w:rsidP="007F3532">
            <w:pPr>
              <w:pStyle w:val="af3"/>
            </w:pPr>
            <w:r w:rsidRPr="00223268">
              <w:rPr>
                <w:rFonts w:hint="eastAsia"/>
              </w:rPr>
              <w:t>・平24厚告第122号別表第2の</w:t>
            </w:r>
            <w:r>
              <w:rPr>
                <w:rFonts w:hint="eastAsia"/>
              </w:rPr>
              <w:t>7</w:t>
            </w:r>
            <w:r w:rsidRPr="00223268">
              <w:rPr>
                <w:rFonts w:hint="eastAsia"/>
              </w:rPr>
              <w:t>の3注1、注2</w:t>
            </w:r>
          </w:p>
          <w:p w:rsidR="007F3532" w:rsidRPr="00223268" w:rsidRDefault="007F3532" w:rsidP="007F3532">
            <w:pPr>
              <w:pStyle w:val="af3"/>
            </w:pPr>
          </w:p>
        </w:tc>
        <w:tc>
          <w:tcPr>
            <w:tcW w:w="1550" w:type="dxa"/>
            <w:shd w:val="clear" w:color="auto" w:fill="auto"/>
          </w:tcPr>
          <w:p w:rsidR="007F3532" w:rsidRPr="00223268" w:rsidRDefault="007F3532" w:rsidP="007F3532">
            <w:pPr>
              <w:pStyle w:val="af5"/>
              <w:ind w:left="160"/>
            </w:pPr>
          </w:p>
          <w:p w:rsidR="007F3532" w:rsidRPr="00223268" w:rsidRDefault="007F3532" w:rsidP="007F3532">
            <w:pPr>
              <w:pStyle w:val="af5"/>
              <w:ind w:left="160"/>
            </w:pPr>
            <w:r w:rsidRPr="00223268">
              <w:rPr>
                <w:rFonts w:hint="eastAsia"/>
              </w:rPr>
              <w:t>□適</w:t>
            </w:r>
          </w:p>
          <w:p w:rsidR="007F3532" w:rsidRPr="00223268" w:rsidRDefault="007F3532" w:rsidP="007F3532">
            <w:pPr>
              <w:pStyle w:val="af5"/>
              <w:ind w:left="160"/>
            </w:pPr>
            <w:r w:rsidRPr="00223268">
              <w:rPr>
                <w:rFonts w:hint="eastAsia"/>
              </w:rPr>
              <w:t>□不適</w:t>
            </w:r>
          </w:p>
          <w:p w:rsidR="007F3532" w:rsidRDefault="007F3532" w:rsidP="007F3532">
            <w:pPr>
              <w:pStyle w:val="af5"/>
              <w:ind w:left="160"/>
            </w:pPr>
            <w:r w:rsidRPr="00223268">
              <w:rPr>
                <w:rFonts w:hint="eastAsia"/>
              </w:rPr>
              <w:t>□該当なし</w:t>
            </w:r>
          </w:p>
          <w:p w:rsidR="007F3532" w:rsidRPr="00223268" w:rsidRDefault="007F3532" w:rsidP="007F3532">
            <w:pPr>
              <w:pStyle w:val="af5"/>
              <w:ind w:left="160"/>
            </w:pPr>
          </w:p>
        </w:tc>
      </w:tr>
      <w:tr w:rsidR="007F3532" w:rsidTr="0026382D">
        <w:trPr>
          <w:cantSplit/>
          <w:trHeight w:val="2479"/>
        </w:trPr>
        <w:tc>
          <w:tcPr>
            <w:tcW w:w="1793" w:type="dxa"/>
            <w:shd w:val="clear" w:color="auto" w:fill="auto"/>
          </w:tcPr>
          <w:p w:rsidR="007F3532" w:rsidRPr="00223268" w:rsidRDefault="007F3532" w:rsidP="007F3532">
            <w:pPr>
              <w:pStyle w:val="af1"/>
              <w:ind w:left="320" w:hanging="320"/>
            </w:pPr>
          </w:p>
          <w:p w:rsidR="007F3532" w:rsidRPr="00223268" w:rsidRDefault="007F3532" w:rsidP="007F3532">
            <w:pPr>
              <w:pStyle w:val="af1"/>
              <w:ind w:left="320" w:hanging="320"/>
            </w:pPr>
            <w:r w:rsidRPr="00223268">
              <w:rPr>
                <w:rFonts w:hint="eastAsia"/>
              </w:rPr>
              <w:t>35　延長支援加算</w:t>
            </w:r>
          </w:p>
        </w:tc>
        <w:tc>
          <w:tcPr>
            <w:tcW w:w="9547" w:type="dxa"/>
            <w:shd w:val="clear" w:color="auto" w:fill="auto"/>
          </w:tcPr>
          <w:p w:rsidR="007F3532" w:rsidRPr="00223268" w:rsidRDefault="007F3532" w:rsidP="007F3532">
            <w:pPr>
              <w:pStyle w:val="af3"/>
            </w:pPr>
          </w:p>
          <w:p w:rsidR="007F3532" w:rsidRPr="00223268" w:rsidRDefault="007F3532" w:rsidP="007F3532">
            <w:pPr>
              <w:pStyle w:val="af3"/>
            </w:pPr>
            <w:r w:rsidRPr="00223268">
              <w:rPr>
                <w:rFonts w:hint="eastAsia"/>
              </w:rPr>
              <w:t>【指定児童発達支援、指定医療型児童発達支援、指定放課後等デイサービス】</w:t>
            </w:r>
          </w:p>
          <w:p w:rsidR="007F3532" w:rsidRDefault="007F3532" w:rsidP="007F3532">
            <w:pPr>
              <w:pStyle w:val="af3"/>
            </w:pPr>
            <w:r w:rsidRPr="00223268">
              <w:rPr>
                <w:rFonts w:hint="eastAsia"/>
              </w:rPr>
              <w:t>（１）運営</w:t>
            </w:r>
            <w:r>
              <w:rPr>
                <w:rFonts w:hint="eastAsia"/>
              </w:rPr>
              <w:t>規程</w:t>
            </w:r>
            <w:r w:rsidRPr="00223268">
              <w:rPr>
                <w:rFonts w:hint="eastAsia"/>
              </w:rPr>
              <w:t>に定められている営業時間が8時間以上であり、8時間以上の営業時間の前後の時間</w:t>
            </w:r>
            <w:r>
              <w:rPr>
                <w:rFonts w:hint="eastAsia"/>
              </w:rPr>
              <w:t>（延長時間帯）</w:t>
            </w:r>
            <w:r w:rsidRPr="00223268">
              <w:rPr>
                <w:rFonts w:hint="eastAsia"/>
              </w:rPr>
              <w:t>において指定サービスを行い</w:t>
            </w:r>
            <w:r>
              <w:rPr>
                <w:rFonts w:hint="eastAsia"/>
              </w:rPr>
              <w:t>、当該延長時間帯に</w:t>
            </w:r>
            <w:r w:rsidRPr="00223268">
              <w:rPr>
                <w:rFonts w:hint="eastAsia"/>
              </w:rPr>
              <w:t>指定基準の規定より置くべき職員（直接支援業務に従事する者に限る）を</w:t>
            </w:r>
            <w:r>
              <w:t>1</w:t>
            </w:r>
            <w:r>
              <w:rPr>
                <w:rFonts w:hint="eastAsia"/>
              </w:rPr>
              <w:t>以上配置しているものとして届け出た指定事業所において</w:t>
            </w:r>
            <w:r w:rsidRPr="00223268">
              <w:rPr>
                <w:rFonts w:hint="eastAsia"/>
              </w:rPr>
              <w:t>通所支援計画に基づき指定サービスを行った場合に、当該指定児童発達支援等を受けた障害児に対し、障害児の障害種別に応じ、当該指定サービスを行うのに要する標準的な延長時間で所定単位を加算しているか。</w:t>
            </w:r>
          </w:p>
          <w:p w:rsidR="007F3532" w:rsidRDefault="007F3532" w:rsidP="007F3532">
            <w:pPr>
              <w:pStyle w:val="af3"/>
            </w:pPr>
          </w:p>
          <w:p w:rsidR="007F3532" w:rsidRDefault="007F3532" w:rsidP="007F3532">
            <w:pPr>
              <w:pStyle w:val="af3"/>
            </w:pPr>
            <w:r>
              <w:rPr>
                <w:rFonts w:hint="eastAsia"/>
              </w:rPr>
              <w:t>※営業時間には、送迎のみを実施する時間は含まれない。</w:t>
            </w:r>
          </w:p>
          <w:p w:rsidR="007F3532" w:rsidRDefault="007F3532" w:rsidP="007F3532">
            <w:pPr>
              <w:pStyle w:val="af3"/>
            </w:pPr>
            <w:r>
              <w:rPr>
                <w:rFonts w:hint="eastAsia"/>
              </w:rPr>
              <w:t>※原則として、障害児相談支援事業所が作成する障害児支援利用計画にも当該支援が必要な理由の記載が必要。</w:t>
            </w:r>
          </w:p>
          <w:p w:rsidR="007F3532" w:rsidRPr="001456F5" w:rsidRDefault="007F3532" w:rsidP="007F3532">
            <w:pPr>
              <w:pStyle w:val="af3"/>
            </w:pPr>
          </w:p>
        </w:tc>
        <w:tc>
          <w:tcPr>
            <w:tcW w:w="2207" w:type="dxa"/>
            <w:shd w:val="clear" w:color="auto" w:fill="auto"/>
          </w:tcPr>
          <w:p w:rsidR="007F3532" w:rsidRPr="00223268" w:rsidRDefault="007F3532" w:rsidP="007F3532">
            <w:pPr>
              <w:pStyle w:val="af3"/>
            </w:pPr>
          </w:p>
          <w:p w:rsidR="007F3532" w:rsidRPr="00223268" w:rsidRDefault="007F3532" w:rsidP="007F3532">
            <w:pPr>
              <w:pStyle w:val="af3"/>
            </w:pPr>
            <w:r w:rsidRPr="00223268">
              <w:rPr>
                <w:rFonts w:hint="eastAsia"/>
              </w:rPr>
              <w:t>・平24厚告第122号別表第1の12注</w:t>
            </w:r>
          </w:p>
          <w:p w:rsidR="007F3532" w:rsidRPr="00223268" w:rsidRDefault="007F3532" w:rsidP="007F3532">
            <w:pPr>
              <w:pStyle w:val="af3"/>
            </w:pPr>
            <w:r w:rsidRPr="00223268">
              <w:rPr>
                <w:rFonts w:hint="eastAsia"/>
              </w:rPr>
              <w:t>・平24厚告第122号別表第2の9注</w:t>
            </w:r>
          </w:p>
          <w:p w:rsidR="007F3532" w:rsidRPr="00223268" w:rsidRDefault="007F3532" w:rsidP="007F3532">
            <w:pPr>
              <w:pStyle w:val="af3"/>
            </w:pPr>
            <w:r w:rsidRPr="00223268">
              <w:rPr>
                <w:rFonts w:hint="eastAsia"/>
              </w:rPr>
              <w:t>・平24厚告第122号別表第3の10注</w:t>
            </w:r>
          </w:p>
          <w:p w:rsidR="007F3532" w:rsidRPr="00223268" w:rsidRDefault="007F3532" w:rsidP="007F3532">
            <w:pPr>
              <w:pStyle w:val="af3"/>
            </w:pPr>
          </w:p>
        </w:tc>
        <w:tc>
          <w:tcPr>
            <w:tcW w:w="1550" w:type="dxa"/>
            <w:shd w:val="clear" w:color="auto" w:fill="auto"/>
          </w:tcPr>
          <w:p w:rsidR="007F3532" w:rsidRPr="00223268" w:rsidRDefault="007F3532" w:rsidP="007F3532">
            <w:pPr>
              <w:pStyle w:val="af5"/>
              <w:ind w:left="160"/>
            </w:pPr>
          </w:p>
          <w:p w:rsidR="007F3532" w:rsidRPr="00223268" w:rsidRDefault="007F3532" w:rsidP="007F3532">
            <w:pPr>
              <w:pStyle w:val="af5"/>
              <w:ind w:left="160"/>
            </w:pPr>
            <w:r w:rsidRPr="00223268">
              <w:rPr>
                <w:rFonts w:hint="eastAsia"/>
              </w:rPr>
              <w:t>□適</w:t>
            </w:r>
          </w:p>
          <w:p w:rsidR="007F3532" w:rsidRPr="00223268" w:rsidRDefault="007F3532" w:rsidP="007F3532">
            <w:pPr>
              <w:pStyle w:val="af5"/>
              <w:ind w:left="160"/>
            </w:pPr>
            <w:r w:rsidRPr="00223268">
              <w:rPr>
                <w:rFonts w:hint="eastAsia"/>
              </w:rPr>
              <w:t>□不適</w:t>
            </w:r>
          </w:p>
          <w:p w:rsidR="007F3532" w:rsidRDefault="007F3532" w:rsidP="007F3532">
            <w:pPr>
              <w:pStyle w:val="af5"/>
              <w:ind w:left="160"/>
            </w:pPr>
            <w:r w:rsidRPr="00223268">
              <w:rPr>
                <w:rFonts w:hint="eastAsia"/>
              </w:rPr>
              <w:t>□該当なし</w:t>
            </w:r>
          </w:p>
          <w:p w:rsidR="007F3532" w:rsidRPr="00223268" w:rsidRDefault="007F3532" w:rsidP="007F3532">
            <w:pPr>
              <w:pStyle w:val="af5"/>
              <w:ind w:left="160"/>
            </w:pPr>
          </w:p>
        </w:tc>
      </w:tr>
      <w:tr w:rsidR="007F3532" w:rsidTr="0026382D">
        <w:trPr>
          <w:cantSplit/>
          <w:trHeight w:val="2493"/>
        </w:trPr>
        <w:tc>
          <w:tcPr>
            <w:tcW w:w="1793" w:type="dxa"/>
            <w:vMerge w:val="restart"/>
            <w:shd w:val="clear" w:color="auto" w:fill="auto"/>
          </w:tcPr>
          <w:p w:rsidR="007F3532" w:rsidRPr="00223268" w:rsidRDefault="007F3532" w:rsidP="007F3532">
            <w:pPr>
              <w:pStyle w:val="af1"/>
              <w:ind w:left="320" w:hanging="320"/>
            </w:pPr>
          </w:p>
          <w:p w:rsidR="007F3532" w:rsidRPr="00223268" w:rsidRDefault="007F3532" w:rsidP="007F3532">
            <w:pPr>
              <w:pStyle w:val="af1"/>
              <w:ind w:left="320" w:hanging="320"/>
            </w:pPr>
            <w:r w:rsidRPr="00223268">
              <w:rPr>
                <w:rFonts w:hint="eastAsia"/>
              </w:rPr>
              <w:t>36　関係機関連携加算</w:t>
            </w:r>
          </w:p>
          <w:p w:rsidR="007F3532" w:rsidRPr="00223268" w:rsidRDefault="007F3532" w:rsidP="007F3532">
            <w:pPr>
              <w:pStyle w:val="af1"/>
              <w:ind w:left="320" w:hanging="320"/>
            </w:pPr>
          </w:p>
        </w:tc>
        <w:tc>
          <w:tcPr>
            <w:tcW w:w="9547" w:type="dxa"/>
            <w:shd w:val="clear" w:color="auto" w:fill="auto"/>
          </w:tcPr>
          <w:p w:rsidR="007F3532" w:rsidRPr="00223268" w:rsidRDefault="007F3532" w:rsidP="007F3532">
            <w:pPr>
              <w:pStyle w:val="af3"/>
            </w:pPr>
          </w:p>
          <w:p w:rsidR="007F3532" w:rsidRPr="00223268" w:rsidRDefault="007F3532" w:rsidP="007F3532">
            <w:pPr>
              <w:pStyle w:val="af3"/>
            </w:pPr>
            <w:r w:rsidRPr="00223268">
              <w:rPr>
                <w:rFonts w:hint="eastAsia"/>
              </w:rPr>
              <w:t>【指定児童発達支援、指定医療型児童発達支援、指定放課後等デイサービス】</w:t>
            </w:r>
          </w:p>
          <w:p w:rsidR="007F3532" w:rsidRDefault="007F3532" w:rsidP="007F3532">
            <w:pPr>
              <w:pStyle w:val="af3"/>
            </w:pPr>
            <w:r w:rsidRPr="00223268">
              <w:rPr>
                <w:rFonts w:hint="eastAsia"/>
              </w:rPr>
              <w:t>（１）関係機関連携加算(Ⅰ)については、障害児が通う保育所、小学校その他関係機関との連携を図るため、あらかじめ通所給付決定保護者の同意を得て、当該障害児に係る通所支援計画に関する会議を開催し、保育所、小学校その他関係機関との連絡調整及び相談援助を行った場合に、</w:t>
            </w:r>
            <w:r>
              <w:rPr>
                <w:rFonts w:hint="eastAsia"/>
              </w:rPr>
              <w:t>1</w:t>
            </w:r>
            <w:r w:rsidRPr="00223268">
              <w:rPr>
                <w:rFonts w:hint="eastAsia"/>
              </w:rPr>
              <w:t>月に</w:t>
            </w:r>
            <w:r>
              <w:rPr>
                <w:rFonts w:hint="eastAsia"/>
              </w:rPr>
              <w:t>1</w:t>
            </w:r>
            <w:r w:rsidRPr="00223268">
              <w:rPr>
                <w:rFonts w:hint="eastAsia"/>
              </w:rPr>
              <w:t>回を限度として、所定単位数を加算しているか。</w:t>
            </w:r>
          </w:p>
          <w:p w:rsidR="007F3532" w:rsidRDefault="007F3532" w:rsidP="007F3532">
            <w:pPr>
              <w:pStyle w:val="af3"/>
            </w:pPr>
          </w:p>
          <w:p w:rsidR="007F3532" w:rsidRDefault="007F3532" w:rsidP="007F3532">
            <w:pPr>
              <w:pStyle w:val="af3"/>
            </w:pPr>
            <w:r>
              <w:rPr>
                <w:rFonts w:hint="eastAsia"/>
              </w:rPr>
              <w:t>※会議又は連絡調整を行った場合、その出席者、開催日時、その内容の要旨及び通所支援計画に反映させるべき内容の記録が必要。</w:t>
            </w:r>
          </w:p>
          <w:p w:rsidR="007F3532" w:rsidRDefault="007F3532" w:rsidP="007F3532">
            <w:pPr>
              <w:pStyle w:val="af3"/>
            </w:pPr>
            <w:r>
              <w:rPr>
                <w:rFonts w:hint="eastAsia"/>
              </w:rPr>
              <w:t>※会議や連絡調整の結果を踏まえ、関係機関との連携の具体的な方法等について通所支援計画への記載が必要。</w:t>
            </w:r>
          </w:p>
          <w:p w:rsidR="007F3532" w:rsidRPr="00223268" w:rsidRDefault="007F3532" w:rsidP="007F3532">
            <w:pPr>
              <w:pStyle w:val="af3"/>
            </w:pPr>
          </w:p>
        </w:tc>
        <w:tc>
          <w:tcPr>
            <w:tcW w:w="2207" w:type="dxa"/>
            <w:shd w:val="clear" w:color="auto" w:fill="auto"/>
          </w:tcPr>
          <w:p w:rsidR="007F3532" w:rsidRPr="00223268" w:rsidRDefault="007F3532" w:rsidP="007F3532">
            <w:pPr>
              <w:pStyle w:val="af3"/>
            </w:pPr>
          </w:p>
          <w:p w:rsidR="007F3532" w:rsidRPr="00223268" w:rsidRDefault="007F3532" w:rsidP="007F3532">
            <w:pPr>
              <w:pStyle w:val="af3"/>
            </w:pPr>
            <w:r w:rsidRPr="00223268">
              <w:rPr>
                <w:rFonts w:hint="eastAsia"/>
              </w:rPr>
              <w:t>・平24厚告第122号別表第1の12の2注1</w:t>
            </w:r>
          </w:p>
          <w:p w:rsidR="007F3532" w:rsidRPr="00223268" w:rsidRDefault="007F3532" w:rsidP="007F3532">
            <w:pPr>
              <w:pStyle w:val="af3"/>
            </w:pPr>
            <w:r w:rsidRPr="00223268">
              <w:rPr>
                <w:rFonts w:hint="eastAsia"/>
              </w:rPr>
              <w:t>・平24厚告第122号別表第2の9の2注1</w:t>
            </w:r>
          </w:p>
          <w:p w:rsidR="007F3532" w:rsidRPr="00223268" w:rsidRDefault="007F3532" w:rsidP="007F3532">
            <w:pPr>
              <w:pStyle w:val="af3"/>
            </w:pPr>
            <w:r w:rsidRPr="00223268">
              <w:rPr>
                <w:rFonts w:hint="eastAsia"/>
              </w:rPr>
              <w:t>・平24厚告第122号別表第3の10の2注1</w:t>
            </w:r>
          </w:p>
          <w:p w:rsidR="007F3532" w:rsidRPr="00223268" w:rsidRDefault="007F3532" w:rsidP="007F3532">
            <w:pPr>
              <w:pStyle w:val="af3"/>
            </w:pPr>
          </w:p>
        </w:tc>
        <w:tc>
          <w:tcPr>
            <w:tcW w:w="1550" w:type="dxa"/>
            <w:shd w:val="clear" w:color="auto" w:fill="auto"/>
          </w:tcPr>
          <w:p w:rsidR="007F3532" w:rsidRPr="00223268" w:rsidRDefault="007F3532" w:rsidP="007F3532">
            <w:pPr>
              <w:pStyle w:val="af5"/>
              <w:ind w:left="160"/>
            </w:pPr>
          </w:p>
          <w:p w:rsidR="007F3532" w:rsidRPr="00223268" w:rsidRDefault="007F3532" w:rsidP="007F3532">
            <w:pPr>
              <w:pStyle w:val="af5"/>
              <w:ind w:left="160"/>
            </w:pPr>
            <w:r w:rsidRPr="00223268">
              <w:rPr>
                <w:rFonts w:hint="eastAsia"/>
              </w:rPr>
              <w:t>□適</w:t>
            </w:r>
          </w:p>
          <w:p w:rsidR="007F3532" w:rsidRPr="00223268" w:rsidRDefault="007F3532" w:rsidP="007F3532">
            <w:pPr>
              <w:pStyle w:val="af5"/>
              <w:ind w:left="160"/>
            </w:pPr>
            <w:r w:rsidRPr="00223268">
              <w:rPr>
                <w:rFonts w:hint="eastAsia"/>
              </w:rPr>
              <w:t>□不適</w:t>
            </w:r>
          </w:p>
          <w:p w:rsidR="007F3532" w:rsidRDefault="007F3532" w:rsidP="007F3532">
            <w:pPr>
              <w:pStyle w:val="af5"/>
              <w:ind w:left="160"/>
            </w:pPr>
            <w:r w:rsidRPr="00223268">
              <w:rPr>
                <w:rFonts w:hint="eastAsia"/>
              </w:rPr>
              <w:t>□該当なし</w:t>
            </w:r>
          </w:p>
          <w:p w:rsidR="007F3532" w:rsidRPr="00223268" w:rsidRDefault="007F3532" w:rsidP="007F3532">
            <w:pPr>
              <w:pStyle w:val="af5"/>
              <w:ind w:left="160"/>
            </w:pPr>
          </w:p>
        </w:tc>
      </w:tr>
      <w:tr w:rsidR="007F3532" w:rsidTr="0026382D">
        <w:trPr>
          <w:cantSplit/>
          <w:trHeight w:val="2493"/>
        </w:trPr>
        <w:tc>
          <w:tcPr>
            <w:tcW w:w="1793" w:type="dxa"/>
            <w:vMerge/>
            <w:shd w:val="clear" w:color="auto" w:fill="auto"/>
          </w:tcPr>
          <w:p w:rsidR="007F3532" w:rsidRPr="00223268" w:rsidRDefault="007F3532" w:rsidP="007F3532">
            <w:pPr>
              <w:pStyle w:val="af1"/>
              <w:ind w:left="320" w:hanging="320"/>
            </w:pPr>
          </w:p>
        </w:tc>
        <w:tc>
          <w:tcPr>
            <w:tcW w:w="9547" w:type="dxa"/>
            <w:shd w:val="clear" w:color="auto" w:fill="auto"/>
          </w:tcPr>
          <w:p w:rsidR="007F3532" w:rsidRPr="00223268" w:rsidRDefault="007F3532" w:rsidP="007F3532">
            <w:pPr>
              <w:pStyle w:val="af3"/>
            </w:pPr>
          </w:p>
          <w:p w:rsidR="007F3532" w:rsidRPr="00223268" w:rsidRDefault="007F3532" w:rsidP="007F3532">
            <w:pPr>
              <w:pStyle w:val="af3"/>
            </w:pPr>
            <w:r w:rsidRPr="00223268">
              <w:rPr>
                <w:rFonts w:hint="eastAsia"/>
              </w:rPr>
              <w:t>【指定児童発達支援、指定医療型児童発達支援、指定放課後等デイサービス】</w:t>
            </w:r>
          </w:p>
          <w:p w:rsidR="007F3532" w:rsidRDefault="007F3532" w:rsidP="007F3532">
            <w:pPr>
              <w:pStyle w:val="af3"/>
            </w:pPr>
            <w:r w:rsidRPr="00223268">
              <w:rPr>
                <w:rFonts w:hint="eastAsia"/>
              </w:rPr>
              <w:t>（２）関係機関連携加算(Ⅱ)については、小学校等（就学予定の小学校、義務教育の前期課程若しくは特別支援学校の小学部又は就職予定の企業若しくは官公庁等）との連携を図るため、あらかじめ通所給付決定保護者の同意を得て、小学校等との連絡調整及び相談援助を行った場合に、</w:t>
            </w:r>
            <w:r>
              <w:rPr>
                <w:rFonts w:hint="eastAsia"/>
              </w:rPr>
              <w:t>1</w:t>
            </w:r>
            <w:r w:rsidRPr="00223268">
              <w:rPr>
                <w:rFonts w:hint="eastAsia"/>
              </w:rPr>
              <w:t>回を限度として、所定単位数を加算しているか。</w:t>
            </w:r>
          </w:p>
          <w:p w:rsidR="007F3532" w:rsidRDefault="007F3532" w:rsidP="007F3532">
            <w:pPr>
              <w:pStyle w:val="af3"/>
            </w:pPr>
          </w:p>
          <w:p w:rsidR="007F3532" w:rsidRDefault="007F3532" w:rsidP="007F3532">
            <w:pPr>
              <w:pStyle w:val="af3"/>
            </w:pPr>
            <w:r>
              <w:rPr>
                <w:rFonts w:hint="eastAsia"/>
              </w:rPr>
              <w:t>※連携先との連絡調整や相談援助を行った場合には、相手ややり取りの内容についての記録が必要。</w:t>
            </w:r>
          </w:p>
          <w:p w:rsidR="007F3532" w:rsidRPr="00223268" w:rsidRDefault="007F3532" w:rsidP="007F3532">
            <w:pPr>
              <w:pStyle w:val="af3"/>
            </w:pPr>
            <w:r>
              <w:rPr>
                <w:rFonts w:hint="eastAsia"/>
              </w:rPr>
              <w:t>※就職先が就労移行支援事業所、就労継続支援Ａ型事業所又は就労継続支援Ｂ型事業所の場合は、算定できない。</w:t>
            </w:r>
          </w:p>
        </w:tc>
        <w:tc>
          <w:tcPr>
            <w:tcW w:w="2207" w:type="dxa"/>
            <w:shd w:val="clear" w:color="auto" w:fill="auto"/>
          </w:tcPr>
          <w:p w:rsidR="007F3532" w:rsidRPr="00223268" w:rsidRDefault="007F3532" w:rsidP="007F3532">
            <w:pPr>
              <w:pStyle w:val="af3"/>
            </w:pPr>
          </w:p>
          <w:p w:rsidR="007F3532" w:rsidRPr="00223268" w:rsidRDefault="007F3532" w:rsidP="007F3532">
            <w:pPr>
              <w:pStyle w:val="af3"/>
            </w:pPr>
            <w:r w:rsidRPr="00223268">
              <w:rPr>
                <w:rFonts w:hint="eastAsia"/>
              </w:rPr>
              <w:t>・平24厚告第122号別表第1の12の2注2</w:t>
            </w:r>
          </w:p>
          <w:p w:rsidR="007F3532" w:rsidRPr="00223268" w:rsidRDefault="007F3532" w:rsidP="007F3532">
            <w:pPr>
              <w:pStyle w:val="af3"/>
            </w:pPr>
            <w:r w:rsidRPr="00223268">
              <w:rPr>
                <w:rFonts w:hint="eastAsia"/>
              </w:rPr>
              <w:t>・平24厚告第122号別表第2の9の2注2</w:t>
            </w:r>
          </w:p>
          <w:p w:rsidR="007F3532" w:rsidRPr="00223268" w:rsidRDefault="007F3532" w:rsidP="007F3532">
            <w:pPr>
              <w:pStyle w:val="af3"/>
            </w:pPr>
            <w:r w:rsidRPr="00223268">
              <w:rPr>
                <w:rFonts w:hint="eastAsia"/>
              </w:rPr>
              <w:t>・平24厚告第122号別表第3の10の2注2</w:t>
            </w:r>
          </w:p>
          <w:p w:rsidR="007F3532" w:rsidRPr="00223268" w:rsidRDefault="007F3532" w:rsidP="007F3532">
            <w:pPr>
              <w:pStyle w:val="af3"/>
            </w:pPr>
          </w:p>
        </w:tc>
        <w:tc>
          <w:tcPr>
            <w:tcW w:w="1550" w:type="dxa"/>
            <w:shd w:val="clear" w:color="auto" w:fill="auto"/>
          </w:tcPr>
          <w:p w:rsidR="007F3532" w:rsidRPr="00223268" w:rsidRDefault="007F3532" w:rsidP="007F3532">
            <w:pPr>
              <w:pStyle w:val="af5"/>
              <w:ind w:left="160"/>
            </w:pPr>
          </w:p>
          <w:p w:rsidR="007F3532" w:rsidRPr="00223268" w:rsidRDefault="007F3532" w:rsidP="007F3532">
            <w:pPr>
              <w:pStyle w:val="af5"/>
              <w:ind w:left="160"/>
            </w:pPr>
            <w:r w:rsidRPr="00223268">
              <w:rPr>
                <w:rFonts w:hint="eastAsia"/>
              </w:rPr>
              <w:t>□適</w:t>
            </w:r>
          </w:p>
          <w:p w:rsidR="007F3532" w:rsidRPr="00223268" w:rsidRDefault="007F3532" w:rsidP="007F3532">
            <w:pPr>
              <w:pStyle w:val="af5"/>
              <w:ind w:left="160"/>
            </w:pPr>
            <w:r w:rsidRPr="00223268">
              <w:rPr>
                <w:rFonts w:hint="eastAsia"/>
              </w:rPr>
              <w:t>□不適</w:t>
            </w:r>
          </w:p>
          <w:p w:rsidR="007F3532" w:rsidRDefault="007F3532" w:rsidP="007F3532">
            <w:pPr>
              <w:pStyle w:val="af5"/>
              <w:ind w:left="160"/>
            </w:pPr>
            <w:r w:rsidRPr="00223268">
              <w:rPr>
                <w:rFonts w:hint="eastAsia"/>
              </w:rPr>
              <w:t>□該当なし</w:t>
            </w:r>
          </w:p>
          <w:p w:rsidR="007F3532" w:rsidRPr="00223268" w:rsidRDefault="007F3532" w:rsidP="007F3532">
            <w:pPr>
              <w:pStyle w:val="af5"/>
              <w:ind w:left="160"/>
            </w:pPr>
          </w:p>
        </w:tc>
      </w:tr>
      <w:tr w:rsidR="007F3532" w:rsidTr="0026382D">
        <w:trPr>
          <w:cantSplit/>
          <w:trHeight w:val="2286"/>
        </w:trPr>
        <w:tc>
          <w:tcPr>
            <w:tcW w:w="1793" w:type="dxa"/>
            <w:shd w:val="clear" w:color="auto" w:fill="auto"/>
          </w:tcPr>
          <w:p w:rsidR="007F3532" w:rsidRPr="00223268" w:rsidRDefault="007F3532" w:rsidP="007F3532">
            <w:pPr>
              <w:pStyle w:val="af1"/>
              <w:ind w:left="320" w:hanging="320"/>
            </w:pPr>
          </w:p>
          <w:p w:rsidR="007F3532" w:rsidRPr="00223268" w:rsidRDefault="007F3532" w:rsidP="007F3532">
            <w:pPr>
              <w:pStyle w:val="af1"/>
              <w:ind w:left="320" w:hanging="320"/>
            </w:pPr>
            <w:r w:rsidRPr="00223268">
              <w:rPr>
                <w:rFonts w:hint="eastAsia"/>
              </w:rPr>
              <w:t>37　保育・教育等移行支援加算</w:t>
            </w:r>
          </w:p>
          <w:p w:rsidR="007F3532" w:rsidRPr="00223268" w:rsidRDefault="007F3532" w:rsidP="007F3532">
            <w:pPr>
              <w:pStyle w:val="af1"/>
              <w:ind w:left="320" w:hanging="320"/>
            </w:pPr>
          </w:p>
        </w:tc>
        <w:tc>
          <w:tcPr>
            <w:tcW w:w="9547" w:type="dxa"/>
            <w:shd w:val="clear" w:color="auto" w:fill="auto"/>
          </w:tcPr>
          <w:p w:rsidR="007F3532" w:rsidRPr="00223268" w:rsidRDefault="007F3532" w:rsidP="007F3532">
            <w:pPr>
              <w:pStyle w:val="af3"/>
            </w:pPr>
          </w:p>
          <w:p w:rsidR="007F3532" w:rsidRPr="00223268" w:rsidRDefault="007F3532" w:rsidP="007F3532">
            <w:pPr>
              <w:pStyle w:val="af3"/>
            </w:pPr>
            <w:r w:rsidRPr="00223268">
              <w:rPr>
                <w:rFonts w:hint="eastAsia"/>
              </w:rPr>
              <w:t>【指定児童発達支援、指定医療型児童発達支援、指定放課後等デイサービス】</w:t>
            </w:r>
          </w:p>
          <w:p w:rsidR="007F3532" w:rsidRPr="00223268" w:rsidRDefault="007F3532" w:rsidP="007F3532">
            <w:pPr>
              <w:pStyle w:val="af3"/>
            </w:pPr>
            <w:r>
              <w:rPr>
                <w:rFonts w:hint="eastAsia"/>
              </w:rPr>
              <w:t>（１）</w:t>
            </w:r>
            <w:r w:rsidRPr="00223268">
              <w:rPr>
                <w:rFonts w:hint="eastAsia"/>
              </w:rPr>
              <w:t>障害児の有する能力、その置かれている環境及び日常生活全般の状況等の評価を通じて通所給付決定保護者及び障害児の希望する生活並びに課題等の把握を行った上で、地域において保育、教育等を受けられるよう支援を行ったことにより、指定事業所を退所して集団生活を営む施設等に通うことになった障害児に対して、対処後30日以内に居宅等を訪問して相談援助を行った場合に、</w:t>
            </w:r>
            <w:r>
              <w:rPr>
                <w:rFonts w:hint="eastAsia"/>
              </w:rPr>
              <w:t>1</w:t>
            </w:r>
            <w:r w:rsidRPr="00223268">
              <w:rPr>
                <w:rFonts w:hint="eastAsia"/>
              </w:rPr>
              <w:t>回を限度として所定単位数を加算しているか。</w:t>
            </w:r>
          </w:p>
          <w:p w:rsidR="007F3532" w:rsidRPr="00223268" w:rsidRDefault="007F3532" w:rsidP="007F3532">
            <w:pPr>
              <w:pStyle w:val="af3"/>
            </w:pPr>
          </w:p>
          <w:p w:rsidR="007F3532" w:rsidRDefault="007F3532" w:rsidP="007F3532">
            <w:pPr>
              <w:pStyle w:val="af3"/>
            </w:pPr>
            <w:r w:rsidRPr="00223268">
              <w:rPr>
                <w:rFonts w:hint="eastAsia"/>
              </w:rPr>
              <w:t>※当該障害児が、退所後に他の社会福祉施設等に入所等をする場合は、算定できない。</w:t>
            </w:r>
          </w:p>
          <w:p w:rsidR="007F3532" w:rsidRDefault="007F3532" w:rsidP="007F3532">
            <w:pPr>
              <w:pStyle w:val="af3"/>
            </w:pPr>
            <w:r>
              <w:rPr>
                <w:rFonts w:hint="eastAsia"/>
              </w:rPr>
              <w:t>※移行支援又は相談援助を行った場合は、行った日及びその内容の要点に関する記録が必要。</w:t>
            </w:r>
          </w:p>
          <w:p w:rsidR="007F3532" w:rsidRPr="00223268" w:rsidRDefault="007F3532" w:rsidP="007F3532">
            <w:pPr>
              <w:pStyle w:val="af3"/>
            </w:pPr>
          </w:p>
        </w:tc>
        <w:tc>
          <w:tcPr>
            <w:tcW w:w="2207" w:type="dxa"/>
            <w:shd w:val="clear" w:color="auto" w:fill="auto"/>
          </w:tcPr>
          <w:p w:rsidR="007F3532" w:rsidRPr="00223268" w:rsidRDefault="007F3532" w:rsidP="007F3532">
            <w:pPr>
              <w:pStyle w:val="af3"/>
            </w:pPr>
          </w:p>
          <w:p w:rsidR="007F3532" w:rsidRPr="00223268" w:rsidRDefault="007F3532" w:rsidP="007F3532">
            <w:pPr>
              <w:pStyle w:val="af3"/>
            </w:pPr>
            <w:r w:rsidRPr="00223268">
              <w:rPr>
                <w:rFonts w:hint="eastAsia"/>
              </w:rPr>
              <w:t>・平24厚告第122号別表第1の12の3注</w:t>
            </w:r>
          </w:p>
          <w:p w:rsidR="007F3532" w:rsidRPr="00223268" w:rsidRDefault="007F3532" w:rsidP="007F3532">
            <w:pPr>
              <w:pStyle w:val="af3"/>
            </w:pPr>
            <w:r w:rsidRPr="00223268">
              <w:rPr>
                <w:rFonts w:hint="eastAsia"/>
              </w:rPr>
              <w:t>・平24厚告第122号別表第2の9の3注</w:t>
            </w:r>
          </w:p>
          <w:p w:rsidR="007F3532" w:rsidRPr="00223268" w:rsidRDefault="007F3532" w:rsidP="007F3532">
            <w:pPr>
              <w:pStyle w:val="af3"/>
            </w:pPr>
            <w:r w:rsidRPr="00223268">
              <w:rPr>
                <w:rFonts w:hint="eastAsia"/>
              </w:rPr>
              <w:t>・平24厚告第122号別表第3の10の3注</w:t>
            </w:r>
          </w:p>
          <w:p w:rsidR="007F3532" w:rsidRPr="00223268" w:rsidRDefault="007F3532" w:rsidP="007F3532">
            <w:pPr>
              <w:pStyle w:val="af3"/>
            </w:pPr>
          </w:p>
        </w:tc>
        <w:tc>
          <w:tcPr>
            <w:tcW w:w="1550" w:type="dxa"/>
            <w:shd w:val="clear" w:color="auto" w:fill="auto"/>
          </w:tcPr>
          <w:p w:rsidR="007F3532" w:rsidRPr="00223268" w:rsidRDefault="007F3532" w:rsidP="007F3532">
            <w:pPr>
              <w:pStyle w:val="af5"/>
              <w:ind w:left="160"/>
            </w:pPr>
          </w:p>
          <w:p w:rsidR="007F3532" w:rsidRPr="00223268" w:rsidRDefault="007F3532" w:rsidP="007F3532">
            <w:pPr>
              <w:pStyle w:val="af5"/>
              <w:ind w:left="160"/>
            </w:pPr>
            <w:r w:rsidRPr="00223268">
              <w:rPr>
                <w:rFonts w:hint="eastAsia"/>
              </w:rPr>
              <w:t>□適</w:t>
            </w:r>
          </w:p>
          <w:p w:rsidR="007F3532" w:rsidRPr="00223268" w:rsidRDefault="007F3532" w:rsidP="007F3532">
            <w:pPr>
              <w:pStyle w:val="af5"/>
              <w:ind w:left="160"/>
            </w:pPr>
            <w:r w:rsidRPr="00223268">
              <w:rPr>
                <w:rFonts w:hint="eastAsia"/>
              </w:rPr>
              <w:t>□不適</w:t>
            </w:r>
          </w:p>
          <w:p w:rsidR="007F3532" w:rsidRDefault="007F3532" w:rsidP="007F3532">
            <w:pPr>
              <w:pStyle w:val="af5"/>
              <w:ind w:left="160"/>
            </w:pPr>
            <w:r w:rsidRPr="00223268">
              <w:rPr>
                <w:rFonts w:hint="eastAsia"/>
              </w:rPr>
              <w:t>□該当なし</w:t>
            </w:r>
          </w:p>
          <w:p w:rsidR="007F3532" w:rsidRPr="00223268" w:rsidRDefault="007F3532" w:rsidP="007F3532">
            <w:pPr>
              <w:pStyle w:val="af5"/>
              <w:ind w:left="160"/>
            </w:pPr>
          </w:p>
        </w:tc>
      </w:tr>
      <w:tr w:rsidR="007F3532" w:rsidTr="00B06462">
        <w:trPr>
          <w:cantSplit/>
          <w:trHeight w:val="3043"/>
        </w:trPr>
        <w:tc>
          <w:tcPr>
            <w:tcW w:w="1793" w:type="dxa"/>
            <w:shd w:val="clear" w:color="auto" w:fill="auto"/>
          </w:tcPr>
          <w:p w:rsidR="007F3532" w:rsidRPr="00223268" w:rsidRDefault="007F3532" w:rsidP="007F3532">
            <w:pPr>
              <w:pStyle w:val="af1"/>
              <w:ind w:left="320" w:hanging="320"/>
            </w:pPr>
          </w:p>
          <w:p w:rsidR="007F3532" w:rsidRPr="00223268" w:rsidRDefault="007F3532" w:rsidP="007F3532">
            <w:pPr>
              <w:pStyle w:val="af1"/>
              <w:ind w:left="320" w:hanging="320"/>
            </w:pPr>
            <w:r w:rsidRPr="00223268">
              <w:rPr>
                <w:rFonts w:hint="eastAsia"/>
              </w:rPr>
              <w:t>38　福祉・介護職員処遇改善加算</w:t>
            </w:r>
          </w:p>
          <w:p w:rsidR="007F3532" w:rsidRPr="00223268" w:rsidRDefault="007F3532" w:rsidP="007F3532">
            <w:pPr>
              <w:pStyle w:val="af1"/>
              <w:ind w:left="320" w:hanging="320"/>
            </w:pPr>
          </w:p>
        </w:tc>
        <w:tc>
          <w:tcPr>
            <w:tcW w:w="9547" w:type="dxa"/>
            <w:shd w:val="clear" w:color="auto" w:fill="auto"/>
          </w:tcPr>
          <w:p w:rsidR="007F3532" w:rsidRPr="00223268" w:rsidRDefault="007F3532" w:rsidP="007F3532">
            <w:pPr>
              <w:pStyle w:val="af3"/>
            </w:pPr>
          </w:p>
          <w:p w:rsidR="007F3532" w:rsidRPr="00223268" w:rsidRDefault="007F3532" w:rsidP="007F3532">
            <w:pPr>
              <w:pStyle w:val="af3"/>
            </w:pPr>
            <w:r w:rsidRPr="00223268">
              <w:rPr>
                <w:rFonts w:hint="eastAsia"/>
              </w:rPr>
              <w:t>【５事業共通】</w:t>
            </w:r>
          </w:p>
          <w:p w:rsidR="007F3532" w:rsidRPr="00223268" w:rsidRDefault="007F3532" w:rsidP="007F3532">
            <w:pPr>
              <w:pStyle w:val="af3"/>
            </w:pPr>
            <w:r w:rsidRPr="00223268">
              <w:rPr>
                <w:rFonts w:hint="eastAsia"/>
              </w:rPr>
              <w:t>（１）別に厚生労働大臣が定める基準に適合している福祉・介護職員の賃金の改善等を実施しているものとして市に届け出た指定事業所が、障害児に対し、指定サービスを行った場合に、当該基準に掲げる区分に従い、所定単位数を加算しているか。</w:t>
            </w:r>
          </w:p>
          <w:p w:rsidR="007F3532" w:rsidRPr="00223268" w:rsidRDefault="007F3532" w:rsidP="007F3532">
            <w:pPr>
              <w:pStyle w:val="af3"/>
            </w:pPr>
          </w:p>
          <w:p w:rsidR="007F3532" w:rsidRDefault="007F3532" w:rsidP="007F3532">
            <w:pPr>
              <w:pStyle w:val="af3"/>
            </w:pPr>
            <w:r w:rsidRPr="00223268">
              <w:rPr>
                <w:rFonts w:hint="eastAsia"/>
              </w:rPr>
              <w:t>※別に厚生労働大臣が定める基準…平24</w:t>
            </w:r>
            <w:r>
              <w:rPr>
                <w:rFonts w:hint="eastAsia"/>
              </w:rPr>
              <w:t>厚</w:t>
            </w:r>
            <w:r w:rsidRPr="00223268">
              <w:rPr>
                <w:rFonts w:hint="eastAsia"/>
              </w:rPr>
              <w:t>告</w:t>
            </w:r>
            <w:r>
              <w:rPr>
                <w:rFonts w:hint="eastAsia"/>
              </w:rPr>
              <w:t>第</w:t>
            </w:r>
            <w:r w:rsidR="00842224" w:rsidRPr="00CF3B18">
              <w:rPr>
                <w:rFonts w:hint="eastAsia"/>
              </w:rPr>
              <w:t>2</w:t>
            </w:r>
            <w:r w:rsidRPr="00CF3B18">
              <w:rPr>
                <w:rFonts w:hint="eastAsia"/>
              </w:rPr>
              <w:t>7</w:t>
            </w:r>
            <w:r w:rsidRPr="00223268">
              <w:rPr>
                <w:rFonts w:hint="eastAsia"/>
              </w:rPr>
              <w:t>0</w:t>
            </w:r>
            <w:r>
              <w:rPr>
                <w:rFonts w:hint="eastAsia"/>
              </w:rPr>
              <w:t>号 （指定児童発達支援）</w:t>
            </w:r>
            <w:r w:rsidRPr="00223268">
              <w:rPr>
                <w:rFonts w:hint="eastAsia"/>
              </w:rPr>
              <w:t>第2号</w:t>
            </w:r>
            <w:r>
              <w:rPr>
                <w:rFonts w:hint="eastAsia"/>
              </w:rPr>
              <w:t>、（指定医療型児童発達支援）</w:t>
            </w:r>
            <w:r w:rsidRPr="00223268">
              <w:rPr>
                <w:rFonts w:hint="eastAsia"/>
              </w:rPr>
              <w:t>第</w:t>
            </w:r>
            <w:r>
              <w:rPr>
                <w:rFonts w:hint="eastAsia"/>
              </w:rPr>
              <w:t>5</w:t>
            </w:r>
            <w:r w:rsidRPr="00223268">
              <w:rPr>
                <w:rFonts w:hint="eastAsia"/>
              </w:rPr>
              <w:t>号</w:t>
            </w:r>
            <w:r>
              <w:rPr>
                <w:rFonts w:hint="eastAsia"/>
              </w:rPr>
              <w:t>、（指定放課後等デイサービス）</w:t>
            </w:r>
            <w:r w:rsidRPr="00223268">
              <w:rPr>
                <w:rFonts w:hint="eastAsia"/>
              </w:rPr>
              <w:t>第</w:t>
            </w:r>
            <w:r>
              <w:rPr>
                <w:rFonts w:hint="eastAsia"/>
              </w:rPr>
              <w:t>9</w:t>
            </w:r>
            <w:r w:rsidRPr="00223268">
              <w:rPr>
                <w:rFonts w:hint="eastAsia"/>
              </w:rPr>
              <w:t>号</w:t>
            </w:r>
            <w:r>
              <w:rPr>
                <w:rFonts w:hint="eastAsia"/>
              </w:rPr>
              <w:t>、（指定居宅訪問型児童発達支援）</w:t>
            </w:r>
            <w:r w:rsidRPr="00223268">
              <w:rPr>
                <w:rFonts w:hint="eastAsia"/>
              </w:rPr>
              <w:t>第</w:t>
            </w:r>
            <w:r>
              <w:rPr>
                <w:rFonts w:hint="eastAsia"/>
              </w:rPr>
              <w:t>10</w:t>
            </w:r>
            <w:r w:rsidRPr="00223268">
              <w:rPr>
                <w:rFonts w:hint="eastAsia"/>
              </w:rPr>
              <w:t>号</w:t>
            </w:r>
            <w:r>
              <w:rPr>
                <w:rFonts w:hint="eastAsia"/>
              </w:rPr>
              <w:t>の</w:t>
            </w:r>
            <w:r w:rsidR="00842224" w:rsidRPr="00CF3B18">
              <w:rPr>
                <w:rFonts w:hint="eastAsia"/>
              </w:rPr>
              <w:t>3</w:t>
            </w:r>
            <w:r w:rsidRPr="00CF3B18">
              <w:rPr>
                <w:rFonts w:hint="eastAsia"/>
              </w:rPr>
              <w:t>、</w:t>
            </w:r>
            <w:r>
              <w:rPr>
                <w:rFonts w:hint="eastAsia"/>
              </w:rPr>
              <w:t>（指定保育所等訪問支援）</w:t>
            </w:r>
            <w:r w:rsidRPr="00223268">
              <w:rPr>
                <w:rFonts w:hint="eastAsia"/>
              </w:rPr>
              <w:t>第</w:t>
            </w:r>
            <w:r>
              <w:rPr>
                <w:rFonts w:hint="eastAsia"/>
              </w:rPr>
              <w:t>11</w:t>
            </w:r>
            <w:r w:rsidRPr="00223268">
              <w:rPr>
                <w:rFonts w:hint="eastAsia"/>
              </w:rPr>
              <w:t>号参照</w:t>
            </w:r>
          </w:p>
          <w:p w:rsidR="007F3532" w:rsidRPr="00223268" w:rsidRDefault="007F3532" w:rsidP="007F3532">
            <w:pPr>
              <w:pStyle w:val="af3"/>
            </w:pPr>
          </w:p>
          <w:p w:rsidR="007F3532" w:rsidRPr="00223268" w:rsidRDefault="007F3532" w:rsidP="007F3532">
            <w:pPr>
              <w:pStyle w:val="af3"/>
            </w:pPr>
          </w:p>
        </w:tc>
        <w:tc>
          <w:tcPr>
            <w:tcW w:w="2207" w:type="dxa"/>
            <w:shd w:val="clear" w:color="auto" w:fill="auto"/>
          </w:tcPr>
          <w:p w:rsidR="007F3532" w:rsidRPr="00223268" w:rsidRDefault="007F3532" w:rsidP="007F3532">
            <w:pPr>
              <w:pStyle w:val="af3"/>
            </w:pPr>
          </w:p>
          <w:p w:rsidR="007F3532" w:rsidRPr="00223268" w:rsidRDefault="007F3532" w:rsidP="007F3532">
            <w:pPr>
              <w:pStyle w:val="af3"/>
            </w:pPr>
            <w:r w:rsidRPr="00223268">
              <w:rPr>
                <w:rFonts w:hint="eastAsia"/>
              </w:rPr>
              <w:t>・平24厚告第122号別表第1の13注</w:t>
            </w:r>
          </w:p>
          <w:p w:rsidR="007F3532" w:rsidRPr="00223268" w:rsidRDefault="007F3532" w:rsidP="007F3532">
            <w:pPr>
              <w:pStyle w:val="af3"/>
            </w:pPr>
            <w:r w:rsidRPr="00223268">
              <w:rPr>
                <w:rFonts w:hint="eastAsia"/>
              </w:rPr>
              <w:t>・平24厚告第122号別表第2の10注</w:t>
            </w:r>
          </w:p>
          <w:p w:rsidR="007F3532" w:rsidRPr="00223268" w:rsidRDefault="007F3532" w:rsidP="007F3532">
            <w:pPr>
              <w:pStyle w:val="af3"/>
            </w:pPr>
            <w:r w:rsidRPr="00223268">
              <w:rPr>
                <w:rFonts w:hint="eastAsia"/>
              </w:rPr>
              <w:t>・平24厚告第122号別表第3の11注</w:t>
            </w:r>
          </w:p>
          <w:p w:rsidR="007F3532" w:rsidRPr="00223268" w:rsidRDefault="007F3532" w:rsidP="007F3532">
            <w:pPr>
              <w:pStyle w:val="af3"/>
            </w:pPr>
            <w:r w:rsidRPr="00223268">
              <w:rPr>
                <w:rFonts w:hint="eastAsia"/>
              </w:rPr>
              <w:t>・平24厚告第122号別表第4の4注</w:t>
            </w:r>
          </w:p>
          <w:p w:rsidR="007F3532" w:rsidRDefault="007F3532" w:rsidP="007F3532">
            <w:pPr>
              <w:pStyle w:val="af3"/>
            </w:pPr>
            <w:r w:rsidRPr="00223268">
              <w:rPr>
                <w:rFonts w:hint="eastAsia"/>
              </w:rPr>
              <w:t>・平24厚告第122号別表第5の3注</w:t>
            </w:r>
          </w:p>
          <w:p w:rsidR="007F3532" w:rsidRDefault="007F3532" w:rsidP="00B06462">
            <w:pPr>
              <w:pStyle w:val="af3"/>
            </w:pPr>
            <w:r>
              <w:rPr>
                <w:rFonts w:hint="eastAsia"/>
              </w:rPr>
              <w:t>・</w:t>
            </w:r>
            <w:r w:rsidRPr="00223268">
              <w:rPr>
                <w:rFonts w:hint="eastAsia"/>
              </w:rPr>
              <w:t>平24</w:t>
            </w:r>
            <w:r>
              <w:rPr>
                <w:rFonts w:hint="eastAsia"/>
              </w:rPr>
              <w:t>厚</w:t>
            </w:r>
            <w:r w:rsidRPr="00223268">
              <w:rPr>
                <w:rFonts w:hint="eastAsia"/>
              </w:rPr>
              <w:t>告</w:t>
            </w:r>
            <w:r>
              <w:rPr>
                <w:rFonts w:hint="eastAsia"/>
              </w:rPr>
              <w:t>第</w:t>
            </w:r>
            <w:r w:rsidR="00842224" w:rsidRPr="00CF3B18">
              <w:rPr>
                <w:rFonts w:hint="eastAsia"/>
              </w:rPr>
              <w:t>2</w:t>
            </w:r>
            <w:r w:rsidRPr="00223268">
              <w:rPr>
                <w:rFonts w:hint="eastAsia"/>
              </w:rPr>
              <w:t>70</w:t>
            </w:r>
            <w:r>
              <w:rPr>
                <w:rFonts w:hint="eastAsia"/>
              </w:rPr>
              <w:t>号第2号、第5号、第9号、第10号の</w:t>
            </w:r>
            <w:r w:rsidR="00842224" w:rsidRPr="00CF3B18">
              <w:rPr>
                <w:rFonts w:hint="eastAsia"/>
              </w:rPr>
              <w:t>3</w:t>
            </w:r>
            <w:r>
              <w:rPr>
                <w:rFonts w:hint="eastAsia"/>
              </w:rPr>
              <w:t>、第11号</w:t>
            </w:r>
          </w:p>
          <w:p w:rsidR="00B06462" w:rsidRPr="00223268" w:rsidRDefault="00B06462" w:rsidP="00B06462">
            <w:pPr>
              <w:pStyle w:val="af3"/>
            </w:pPr>
          </w:p>
        </w:tc>
        <w:tc>
          <w:tcPr>
            <w:tcW w:w="1550" w:type="dxa"/>
            <w:shd w:val="clear" w:color="auto" w:fill="auto"/>
          </w:tcPr>
          <w:p w:rsidR="007F3532" w:rsidRPr="00223268" w:rsidRDefault="007F3532" w:rsidP="007F3532">
            <w:pPr>
              <w:pStyle w:val="af5"/>
              <w:ind w:left="160"/>
            </w:pPr>
          </w:p>
          <w:p w:rsidR="007F3532" w:rsidRPr="00223268" w:rsidRDefault="007F3532" w:rsidP="007F3532">
            <w:pPr>
              <w:pStyle w:val="af5"/>
              <w:ind w:left="160"/>
            </w:pPr>
            <w:r w:rsidRPr="00223268">
              <w:rPr>
                <w:rFonts w:hint="eastAsia"/>
              </w:rPr>
              <w:t>□適</w:t>
            </w:r>
          </w:p>
          <w:p w:rsidR="007F3532" w:rsidRPr="00223268" w:rsidRDefault="007F3532" w:rsidP="007F3532">
            <w:pPr>
              <w:pStyle w:val="af5"/>
              <w:ind w:left="160"/>
            </w:pPr>
            <w:r w:rsidRPr="00223268">
              <w:rPr>
                <w:rFonts w:hint="eastAsia"/>
              </w:rPr>
              <w:t>□不適</w:t>
            </w:r>
          </w:p>
          <w:p w:rsidR="007F3532" w:rsidRDefault="007F3532" w:rsidP="007F3532">
            <w:pPr>
              <w:pStyle w:val="af5"/>
              <w:ind w:left="160"/>
            </w:pPr>
            <w:r w:rsidRPr="00223268">
              <w:rPr>
                <w:rFonts w:hint="eastAsia"/>
              </w:rPr>
              <w:t>□該当なし</w:t>
            </w:r>
          </w:p>
          <w:p w:rsidR="007F3532" w:rsidRPr="00223268" w:rsidRDefault="007F3532" w:rsidP="007F3532">
            <w:pPr>
              <w:pStyle w:val="af5"/>
              <w:ind w:left="160"/>
            </w:pPr>
          </w:p>
        </w:tc>
      </w:tr>
      <w:tr w:rsidR="007F3532" w:rsidTr="00B06462">
        <w:trPr>
          <w:cantSplit/>
          <w:trHeight w:val="3100"/>
        </w:trPr>
        <w:tc>
          <w:tcPr>
            <w:tcW w:w="1793" w:type="dxa"/>
            <w:tcBorders>
              <w:bottom w:val="single" w:sz="4" w:space="0" w:color="auto"/>
            </w:tcBorders>
            <w:shd w:val="clear" w:color="auto" w:fill="auto"/>
          </w:tcPr>
          <w:p w:rsidR="007F3532" w:rsidRPr="00F84F79" w:rsidRDefault="007F3532" w:rsidP="007F3532">
            <w:pPr>
              <w:pStyle w:val="af1"/>
              <w:ind w:left="320" w:hanging="320"/>
            </w:pPr>
          </w:p>
          <w:p w:rsidR="007F3532" w:rsidRPr="00F84F79" w:rsidRDefault="007F3532" w:rsidP="007F3532">
            <w:pPr>
              <w:pStyle w:val="af1"/>
              <w:ind w:left="320" w:hanging="320"/>
            </w:pPr>
            <w:r>
              <w:rPr>
                <w:rFonts w:hint="eastAsia"/>
              </w:rPr>
              <w:t>39</w:t>
            </w:r>
            <w:r w:rsidRPr="00F84F79">
              <w:rPr>
                <w:rFonts w:hint="eastAsia"/>
              </w:rPr>
              <w:t xml:space="preserve">　福祉・介護職員等特定処遇改善加算</w:t>
            </w:r>
          </w:p>
          <w:p w:rsidR="007F3532" w:rsidRPr="00F84F79" w:rsidRDefault="007F3532" w:rsidP="007F3532">
            <w:pPr>
              <w:pStyle w:val="af1"/>
              <w:ind w:left="320" w:hanging="320"/>
            </w:pPr>
          </w:p>
        </w:tc>
        <w:tc>
          <w:tcPr>
            <w:tcW w:w="9547" w:type="dxa"/>
            <w:tcBorders>
              <w:bottom w:val="single" w:sz="4" w:space="0" w:color="auto"/>
            </w:tcBorders>
            <w:shd w:val="clear" w:color="auto" w:fill="auto"/>
          </w:tcPr>
          <w:p w:rsidR="007F3532" w:rsidRPr="00F84F79" w:rsidRDefault="007F3532" w:rsidP="007F3532">
            <w:pPr>
              <w:pStyle w:val="af3"/>
            </w:pPr>
          </w:p>
          <w:p w:rsidR="007F3532" w:rsidRPr="00F84F79" w:rsidRDefault="007F3532" w:rsidP="007F3532">
            <w:pPr>
              <w:pStyle w:val="af3"/>
            </w:pPr>
            <w:r w:rsidRPr="00F84F79">
              <w:rPr>
                <w:rFonts w:hint="eastAsia"/>
              </w:rPr>
              <w:t>【</w:t>
            </w:r>
            <w:r w:rsidR="00145627" w:rsidRPr="00CF3B18">
              <w:rPr>
                <w:rFonts w:hint="eastAsia"/>
              </w:rPr>
              <w:t>５</w:t>
            </w:r>
            <w:r w:rsidRPr="00F84F79">
              <w:rPr>
                <w:rFonts w:hint="eastAsia"/>
              </w:rPr>
              <w:t>事業共通】</w:t>
            </w:r>
          </w:p>
          <w:p w:rsidR="007F3532" w:rsidRPr="00F84F79" w:rsidRDefault="007F3532" w:rsidP="007F3532">
            <w:pPr>
              <w:pStyle w:val="af3"/>
            </w:pPr>
            <w:r w:rsidRPr="00F84F79">
              <w:rPr>
                <w:rFonts w:hint="eastAsia"/>
              </w:rPr>
              <w:t>（１）別に</w:t>
            </w:r>
            <w:r w:rsidRPr="00F84F79">
              <w:t>厚生労働大臣が定める基準に適合してい</w:t>
            </w:r>
            <w:r w:rsidRPr="00F84F79">
              <w:rPr>
                <w:rFonts w:hint="eastAsia"/>
              </w:rPr>
              <w:t>る福祉・介護職員を中心とした従業者の賃金の改善等</w:t>
            </w:r>
            <w:r w:rsidRPr="00F84F79">
              <w:t>を実施しているものとして</w:t>
            </w:r>
            <w:r w:rsidR="00145627" w:rsidRPr="00CF3B18">
              <w:rPr>
                <w:rFonts w:hint="eastAsia"/>
              </w:rPr>
              <w:t>市に</w:t>
            </w:r>
            <w:r w:rsidRPr="00CF3B18">
              <w:t>届け出た指定事業所が、</w:t>
            </w:r>
            <w:r w:rsidR="00145627" w:rsidRPr="00CF3B18">
              <w:rPr>
                <w:rFonts w:hint="eastAsia"/>
              </w:rPr>
              <w:t>障害児</w:t>
            </w:r>
            <w:r w:rsidRPr="00CF3B18">
              <w:t>に対し、</w:t>
            </w:r>
            <w:r w:rsidR="00145627" w:rsidRPr="00CF3B18">
              <w:rPr>
                <w:rFonts w:hint="eastAsia"/>
              </w:rPr>
              <w:t>指定サービス</w:t>
            </w:r>
            <w:r w:rsidRPr="00CF3B18">
              <w:t>を行った場合に、当該基準に掲げる区分に従い</w:t>
            </w:r>
            <w:r w:rsidRPr="00CF3B18">
              <w:rPr>
                <w:rFonts w:hint="eastAsia"/>
              </w:rPr>
              <w:t>、</w:t>
            </w:r>
            <w:r w:rsidRPr="00CF3B18">
              <w:t>所定単位数</w:t>
            </w:r>
            <w:r w:rsidR="00145627" w:rsidRPr="00CF3B18">
              <w:rPr>
                <w:rFonts w:hint="eastAsia"/>
              </w:rPr>
              <w:t>を</w:t>
            </w:r>
            <w:r w:rsidRPr="00CF3B18">
              <w:t>加</w:t>
            </w:r>
            <w:r w:rsidRPr="00F84F79">
              <w:t>算しているか。</w:t>
            </w:r>
          </w:p>
          <w:p w:rsidR="007F3532" w:rsidRPr="00F84F79" w:rsidRDefault="007F3532" w:rsidP="007F3532">
            <w:pPr>
              <w:pStyle w:val="af3"/>
            </w:pPr>
          </w:p>
          <w:p w:rsidR="007F3532" w:rsidRPr="00F84F79" w:rsidRDefault="007F3532" w:rsidP="007F3532">
            <w:pPr>
              <w:pStyle w:val="af3"/>
            </w:pPr>
            <w:r w:rsidRPr="00F84F79">
              <w:rPr>
                <w:rFonts w:hint="eastAsia"/>
              </w:rPr>
              <w:t>※別に厚生労働大臣が定める基準</w:t>
            </w:r>
            <w:r w:rsidRPr="00223268">
              <w:rPr>
                <w:rFonts w:hint="eastAsia"/>
              </w:rPr>
              <w:t>…平24</w:t>
            </w:r>
            <w:r>
              <w:rPr>
                <w:rFonts w:hint="eastAsia"/>
              </w:rPr>
              <w:t>厚</w:t>
            </w:r>
            <w:r w:rsidRPr="00223268">
              <w:rPr>
                <w:rFonts w:hint="eastAsia"/>
              </w:rPr>
              <w:t>告</w:t>
            </w:r>
            <w:r>
              <w:rPr>
                <w:rFonts w:hint="eastAsia"/>
              </w:rPr>
              <w:t>第</w:t>
            </w:r>
            <w:r w:rsidR="00842224" w:rsidRPr="00E23338">
              <w:rPr>
                <w:rFonts w:hint="eastAsia"/>
              </w:rPr>
              <w:t>2</w:t>
            </w:r>
            <w:r w:rsidRPr="00223268">
              <w:rPr>
                <w:rFonts w:hint="eastAsia"/>
              </w:rPr>
              <w:t>70</w:t>
            </w:r>
            <w:r>
              <w:rPr>
                <w:rFonts w:hint="eastAsia"/>
              </w:rPr>
              <w:t>号 （指定児童発達支援）</w:t>
            </w:r>
            <w:r w:rsidRPr="00223268">
              <w:rPr>
                <w:rFonts w:hint="eastAsia"/>
              </w:rPr>
              <w:t>第</w:t>
            </w:r>
            <w:r>
              <w:rPr>
                <w:rFonts w:hint="eastAsia"/>
              </w:rPr>
              <w:t>3</w:t>
            </w:r>
            <w:r w:rsidRPr="00223268">
              <w:rPr>
                <w:rFonts w:hint="eastAsia"/>
              </w:rPr>
              <w:t>号</w:t>
            </w:r>
            <w:r>
              <w:rPr>
                <w:rFonts w:hint="eastAsia"/>
              </w:rPr>
              <w:t>、（指定医療型児童発達支援）</w:t>
            </w:r>
            <w:r w:rsidRPr="00223268">
              <w:rPr>
                <w:rFonts w:hint="eastAsia"/>
              </w:rPr>
              <w:t>第</w:t>
            </w:r>
            <w:r>
              <w:t>6</w:t>
            </w:r>
            <w:r w:rsidRPr="00223268">
              <w:rPr>
                <w:rFonts w:hint="eastAsia"/>
              </w:rPr>
              <w:t>号</w:t>
            </w:r>
            <w:r>
              <w:rPr>
                <w:rFonts w:hint="eastAsia"/>
              </w:rPr>
              <w:t>、（指定放課後等デイサービス）</w:t>
            </w:r>
            <w:r w:rsidRPr="00223268">
              <w:rPr>
                <w:rFonts w:hint="eastAsia"/>
              </w:rPr>
              <w:t>第</w:t>
            </w:r>
            <w:r>
              <w:t>10</w:t>
            </w:r>
            <w:r w:rsidRPr="00223268">
              <w:rPr>
                <w:rFonts w:hint="eastAsia"/>
              </w:rPr>
              <w:t>号</w:t>
            </w:r>
            <w:r>
              <w:rPr>
                <w:rFonts w:hint="eastAsia"/>
              </w:rPr>
              <w:t>、（指定居宅訪問型児童発達支援）</w:t>
            </w:r>
            <w:r w:rsidRPr="00223268">
              <w:rPr>
                <w:rFonts w:hint="eastAsia"/>
              </w:rPr>
              <w:t>第</w:t>
            </w:r>
            <w:r>
              <w:rPr>
                <w:rFonts w:hint="eastAsia"/>
              </w:rPr>
              <w:t>10</w:t>
            </w:r>
            <w:r w:rsidRPr="00223268">
              <w:rPr>
                <w:rFonts w:hint="eastAsia"/>
              </w:rPr>
              <w:t>号</w:t>
            </w:r>
            <w:r>
              <w:rPr>
                <w:rFonts w:hint="eastAsia"/>
              </w:rPr>
              <w:t>の</w:t>
            </w:r>
            <w:r w:rsidR="00842224" w:rsidRPr="00CF3B18">
              <w:rPr>
                <w:rFonts w:hint="eastAsia"/>
              </w:rPr>
              <w:t>4</w:t>
            </w:r>
            <w:r w:rsidRPr="00CF3B18">
              <w:rPr>
                <w:rFonts w:hint="eastAsia"/>
              </w:rPr>
              <w:t>、</w:t>
            </w:r>
            <w:r>
              <w:rPr>
                <w:rFonts w:hint="eastAsia"/>
              </w:rPr>
              <w:t>（指定保育所等訪問支援）</w:t>
            </w:r>
            <w:r w:rsidRPr="00223268">
              <w:rPr>
                <w:rFonts w:hint="eastAsia"/>
              </w:rPr>
              <w:t>第</w:t>
            </w:r>
            <w:r>
              <w:t>12</w:t>
            </w:r>
            <w:r w:rsidRPr="00223268">
              <w:rPr>
                <w:rFonts w:hint="eastAsia"/>
              </w:rPr>
              <w:t>号参照</w:t>
            </w:r>
          </w:p>
          <w:p w:rsidR="007F3532" w:rsidRPr="00F84F79" w:rsidRDefault="007F3532" w:rsidP="007F3532">
            <w:pPr>
              <w:pStyle w:val="af3"/>
            </w:pPr>
          </w:p>
        </w:tc>
        <w:tc>
          <w:tcPr>
            <w:tcW w:w="2207" w:type="dxa"/>
            <w:tcBorders>
              <w:bottom w:val="single" w:sz="4" w:space="0" w:color="auto"/>
            </w:tcBorders>
            <w:shd w:val="clear" w:color="auto" w:fill="auto"/>
          </w:tcPr>
          <w:p w:rsidR="007F3532" w:rsidRPr="00F84F79" w:rsidRDefault="007F3532" w:rsidP="007F3532">
            <w:pPr>
              <w:pStyle w:val="af3"/>
            </w:pPr>
          </w:p>
          <w:p w:rsidR="007F3532" w:rsidRPr="00F84F79" w:rsidRDefault="007F3532" w:rsidP="007F3532">
            <w:pPr>
              <w:pStyle w:val="af3"/>
            </w:pPr>
            <w:r w:rsidRPr="00F84F79">
              <w:rPr>
                <w:rFonts w:hint="eastAsia"/>
              </w:rPr>
              <w:t>・平24厚告第122号別表第1の</w:t>
            </w:r>
            <w:r>
              <w:rPr>
                <w:rFonts w:hint="eastAsia"/>
              </w:rPr>
              <w:t>14</w:t>
            </w:r>
            <w:r w:rsidRPr="00F84F79">
              <w:rPr>
                <w:rFonts w:hint="eastAsia"/>
              </w:rPr>
              <w:t>注</w:t>
            </w:r>
          </w:p>
          <w:p w:rsidR="007F3532" w:rsidRPr="00F84F79" w:rsidRDefault="007F3532" w:rsidP="007F3532">
            <w:pPr>
              <w:pStyle w:val="af3"/>
            </w:pPr>
            <w:r w:rsidRPr="00F84F79">
              <w:rPr>
                <w:rFonts w:hint="eastAsia"/>
              </w:rPr>
              <w:t>・平24厚告第122号別表第2の</w:t>
            </w:r>
            <w:r>
              <w:rPr>
                <w:rFonts w:hint="eastAsia"/>
              </w:rPr>
              <w:t>11</w:t>
            </w:r>
            <w:r w:rsidRPr="00F84F79">
              <w:rPr>
                <w:rFonts w:hint="eastAsia"/>
              </w:rPr>
              <w:t>注</w:t>
            </w:r>
          </w:p>
          <w:p w:rsidR="007F3532" w:rsidRPr="00F84F79" w:rsidRDefault="007F3532" w:rsidP="007F3532">
            <w:pPr>
              <w:pStyle w:val="af3"/>
            </w:pPr>
            <w:r w:rsidRPr="00F84F79">
              <w:rPr>
                <w:rFonts w:hint="eastAsia"/>
              </w:rPr>
              <w:t>・平24厚告第122号別表第3の</w:t>
            </w:r>
            <w:r>
              <w:rPr>
                <w:rFonts w:hint="eastAsia"/>
              </w:rPr>
              <w:t>12</w:t>
            </w:r>
            <w:r w:rsidRPr="00F84F79">
              <w:rPr>
                <w:rFonts w:hint="eastAsia"/>
              </w:rPr>
              <w:t>注</w:t>
            </w:r>
          </w:p>
          <w:p w:rsidR="007F3532" w:rsidRPr="00F84F79" w:rsidRDefault="007F3532" w:rsidP="007F3532">
            <w:pPr>
              <w:pStyle w:val="af3"/>
            </w:pPr>
            <w:r w:rsidRPr="00F84F79">
              <w:rPr>
                <w:rFonts w:hint="eastAsia"/>
              </w:rPr>
              <w:t>・平24厚告第122号別表第4の</w:t>
            </w:r>
            <w:r>
              <w:rPr>
                <w:rFonts w:hint="eastAsia"/>
              </w:rPr>
              <w:t>5</w:t>
            </w:r>
            <w:r w:rsidRPr="00F84F79">
              <w:rPr>
                <w:rFonts w:hint="eastAsia"/>
              </w:rPr>
              <w:t>注</w:t>
            </w:r>
          </w:p>
          <w:p w:rsidR="007F3532" w:rsidRPr="00F84F79" w:rsidRDefault="007F3532" w:rsidP="007F3532">
            <w:pPr>
              <w:pStyle w:val="af3"/>
            </w:pPr>
            <w:r w:rsidRPr="00F84F79">
              <w:rPr>
                <w:rFonts w:hint="eastAsia"/>
              </w:rPr>
              <w:t>・平24厚告第122号別表第5の</w:t>
            </w:r>
            <w:r>
              <w:rPr>
                <w:rFonts w:hint="eastAsia"/>
              </w:rPr>
              <w:t>4</w:t>
            </w:r>
            <w:r w:rsidRPr="00F84F79">
              <w:rPr>
                <w:rFonts w:hint="eastAsia"/>
              </w:rPr>
              <w:t>注</w:t>
            </w:r>
          </w:p>
          <w:p w:rsidR="007F3532" w:rsidRDefault="007F3532" w:rsidP="00B06462">
            <w:pPr>
              <w:pStyle w:val="af3"/>
            </w:pPr>
            <w:r>
              <w:rPr>
                <w:rFonts w:hint="eastAsia"/>
              </w:rPr>
              <w:t>・</w:t>
            </w:r>
            <w:r w:rsidRPr="00223268">
              <w:rPr>
                <w:rFonts w:hint="eastAsia"/>
              </w:rPr>
              <w:t>平24</w:t>
            </w:r>
            <w:r>
              <w:rPr>
                <w:rFonts w:hint="eastAsia"/>
              </w:rPr>
              <w:t>厚</w:t>
            </w:r>
            <w:r w:rsidRPr="00223268">
              <w:rPr>
                <w:rFonts w:hint="eastAsia"/>
              </w:rPr>
              <w:t>告</w:t>
            </w:r>
            <w:r>
              <w:rPr>
                <w:rFonts w:hint="eastAsia"/>
              </w:rPr>
              <w:t>第</w:t>
            </w:r>
            <w:r w:rsidR="00842224" w:rsidRPr="00CF3B18">
              <w:rPr>
                <w:rFonts w:hint="eastAsia"/>
              </w:rPr>
              <w:t>2</w:t>
            </w:r>
            <w:r w:rsidRPr="00223268">
              <w:rPr>
                <w:rFonts w:hint="eastAsia"/>
              </w:rPr>
              <w:t>70</w:t>
            </w:r>
            <w:r>
              <w:rPr>
                <w:rFonts w:hint="eastAsia"/>
              </w:rPr>
              <w:t>号第3号、第6号、第10号、第10号</w:t>
            </w:r>
            <w:r w:rsidRPr="00CF3B18">
              <w:rPr>
                <w:rFonts w:hint="eastAsia"/>
              </w:rPr>
              <w:t>の</w:t>
            </w:r>
            <w:r w:rsidR="00842224" w:rsidRPr="00CF3B18">
              <w:rPr>
                <w:rFonts w:hint="eastAsia"/>
              </w:rPr>
              <w:t>4</w:t>
            </w:r>
            <w:r w:rsidRPr="00CF3B18">
              <w:rPr>
                <w:rFonts w:hint="eastAsia"/>
              </w:rPr>
              <w:t>、</w:t>
            </w:r>
            <w:r>
              <w:rPr>
                <w:rFonts w:hint="eastAsia"/>
              </w:rPr>
              <w:t>第12号</w:t>
            </w:r>
          </w:p>
          <w:p w:rsidR="00B06462" w:rsidRPr="00466866" w:rsidRDefault="00B06462" w:rsidP="00B06462">
            <w:pPr>
              <w:pStyle w:val="af3"/>
            </w:pPr>
          </w:p>
        </w:tc>
        <w:tc>
          <w:tcPr>
            <w:tcW w:w="1550" w:type="dxa"/>
            <w:tcBorders>
              <w:bottom w:val="single" w:sz="4" w:space="0" w:color="auto"/>
            </w:tcBorders>
            <w:shd w:val="clear" w:color="auto" w:fill="auto"/>
          </w:tcPr>
          <w:p w:rsidR="007F3532" w:rsidRPr="00F84F79" w:rsidRDefault="007F3532" w:rsidP="007F3532">
            <w:pPr>
              <w:pStyle w:val="af5"/>
              <w:ind w:left="160"/>
            </w:pPr>
          </w:p>
          <w:p w:rsidR="007F3532" w:rsidRPr="00F84F79" w:rsidRDefault="007F3532" w:rsidP="007F3532">
            <w:pPr>
              <w:pStyle w:val="af5"/>
              <w:ind w:left="160"/>
            </w:pPr>
            <w:r w:rsidRPr="00F84F79">
              <w:rPr>
                <w:rFonts w:hint="eastAsia"/>
              </w:rPr>
              <w:t>□適</w:t>
            </w:r>
          </w:p>
          <w:p w:rsidR="007F3532" w:rsidRPr="00F84F79" w:rsidRDefault="007F3532" w:rsidP="007F3532">
            <w:pPr>
              <w:pStyle w:val="af5"/>
              <w:ind w:left="160"/>
            </w:pPr>
            <w:r w:rsidRPr="00F84F79">
              <w:rPr>
                <w:rFonts w:hint="eastAsia"/>
              </w:rPr>
              <w:t>□不適</w:t>
            </w:r>
          </w:p>
          <w:p w:rsidR="007F3532" w:rsidRPr="00F84F79" w:rsidRDefault="007F3532" w:rsidP="007F3532">
            <w:pPr>
              <w:pStyle w:val="af5"/>
              <w:ind w:left="160"/>
            </w:pPr>
            <w:r w:rsidRPr="00F84F79">
              <w:rPr>
                <w:rFonts w:hint="eastAsia"/>
              </w:rPr>
              <w:t>□該当なし</w:t>
            </w:r>
          </w:p>
          <w:p w:rsidR="007F3532" w:rsidRPr="00F84F79" w:rsidRDefault="007F3532" w:rsidP="007F3532">
            <w:pPr>
              <w:pStyle w:val="af5"/>
              <w:ind w:left="160"/>
            </w:pPr>
          </w:p>
        </w:tc>
      </w:tr>
      <w:tr w:rsidR="00B06462" w:rsidTr="00CF3B18">
        <w:trPr>
          <w:cantSplit/>
          <w:trHeight w:val="2237"/>
        </w:trPr>
        <w:tc>
          <w:tcPr>
            <w:tcW w:w="1793" w:type="dxa"/>
            <w:tcBorders>
              <w:top w:val="single" w:sz="4" w:space="0" w:color="auto"/>
              <w:left w:val="single" w:sz="4" w:space="0" w:color="auto"/>
              <w:bottom w:val="single" w:sz="4" w:space="0" w:color="auto"/>
              <w:right w:val="single" w:sz="4" w:space="0" w:color="auto"/>
            </w:tcBorders>
            <w:shd w:val="clear" w:color="auto" w:fill="auto"/>
          </w:tcPr>
          <w:p w:rsidR="00B06462" w:rsidRPr="00CF3B18" w:rsidRDefault="00B06462" w:rsidP="00B06462">
            <w:pPr>
              <w:pStyle w:val="af1"/>
              <w:ind w:left="320" w:hanging="320"/>
            </w:pPr>
          </w:p>
          <w:p w:rsidR="00B06462" w:rsidRPr="00CF3B18" w:rsidRDefault="00B06462" w:rsidP="00B06462">
            <w:pPr>
              <w:pStyle w:val="af1"/>
              <w:ind w:left="320" w:hanging="320"/>
            </w:pPr>
            <w:r w:rsidRPr="00CF3B18">
              <w:rPr>
                <w:rFonts w:hint="eastAsia"/>
              </w:rPr>
              <w:t>40　福祉・介護職員等ベースアップ等支援加算</w:t>
            </w:r>
          </w:p>
          <w:p w:rsidR="00B06462" w:rsidRPr="00CF3B18" w:rsidRDefault="00B06462" w:rsidP="00B06462">
            <w:pPr>
              <w:pStyle w:val="af1"/>
              <w:ind w:left="320" w:hanging="320"/>
            </w:pPr>
          </w:p>
        </w:tc>
        <w:tc>
          <w:tcPr>
            <w:tcW w:w="9547" w:type="dxa"/>
            <w:tcBorders>
              <w:top w:val="single" w:sz="4" w:space="0" w:color="auto"/>
              <w:left w:val="single" w:sz="4" w:space="0" w:color="auto"/>
              <w:bottom w:val="single" w:sz="4" w:space="0" w:color="auto"/>
              <w:right w:val="single" w:sz="4" w:space="0" w:color="auto"/>
            </w:tcBorders>
            <w:shd w:val="clear" w:color="auto" w:fill="auto"/>
          </w:tcPr>
          <w:p w:rsidR="00B06462" w:rsidRPr="00CF3B18" w:rsidRDefault="00B06462" w:rsidP="00B06462">
            <w:pPr>
              <w:pStyle w:val="af3"/>
            </w:pPr>
          </w:p>
          <w:p w:rsidR="00B06462" w:rsidRPr="00CF3B18" w:rsidRDefault="00B06462" w:rsidP="00B06462">
            <w:pPr>
              <w:pStyle w:val="af3"/>
            </w:pPr>
            <w:r w:rsidRPr="00CF3B18">
              <w:rPr>
                <w:rFonts w:hint="eastAsia"/>
              </w:rPr>
              <w:t>【５事業共通】</w:t>
            </w:r>
          </w:p>
          <w:p w:rsidR="00B06462" w:rsidRPr="00CF3B18" w:rsidRDefault="00B06462" w:rsidP="00B06462">
            <w:pPr>
              <w:pStyle w:val="af3"/>
            </w:pPr>
            <w:r w:rsidRPr="00CF3B18">
              <w:rPr>
                <w:rFonts w:hint="eastAsia"/>
              </w:rPr>
              <w:t>（１）別に厚生労働大臣が定める基準に適合している福祉・介護職員を中心とした従業者の賃金の改善等を実施しているものとして市に届け出た指定事業所が、障害児に対し、指定サービスを行った場合に、所定単位数を加算しているか。</w:t>
            </w:r>
          </w:p>
          <w:p w:rsidR="00B06462" w:rsidRPr="00CF3B18" w:rsidRDefault="00B06462" w:rsidP="00B06462">
            <w:pPr>
              <w:pStyle w:val="af3"/>
            </w:pPr>
          </w:p>
          <w:p w:rsidR="00B06462" w:rsidRPr="00CF3B18" w:rsidRDefault="00B06462" w:rsidP="00B06462">
            <w:pPr>
              <w:pStyle w:val="af3"/>
            </w:pPr>
            <w:r w:rsidRPr="00CF3B18">
              <w:rPr>
                <w:rFonts w:hint="eastAsia"/>
              </w:rPr>
              <w:t>※別に厚生労働大臣が定める基準…平24厚告第270号 （指定児童発達支援）第3号の2、（指定医療型児童発達支援）第6号の2、（指定放課後等デイサービス）第10号の2、（指定居宅訪問型児童発達支援）第10号の</w:t>
            </w:r>
            <w:r w:rsidRPr="00CF3B18">
              <w:rPr>
                <w:rFonts w:hint="eastAsia"/>
                <w:strike/>
              </w:rPr>
              <w:t>5</w:t>
            </w:r>
            <w:r w:rsidRPr="00CF3B18">
              <w:rPr>
                <w:rFonts w:hint="eastAsia"/>
              </w:rPr>
              <w:t>、（指定保育所等訪問支援）第12号の2参照</w:t>
            </w:r>
          </w:p>
          <w:p w:rsidR="00B06462" w:rsidRPr="00CF3B18" w:rsidRDefault="00B06462" w:rsidP="00B06462">
            <w:pPr>
              <w:pStyle w:val="af3"/>
            </w:pPr>
          </w:p>
          <w:p w:rsidR="00B06462" w:rsidRPr="00CF3B18" w:rsidRDefault="00B06462" w:rsidP="00B06462">
            <w:pPr>
              <w:pStyle w:val="af3"/>
            </w:pPr>
          </w:p>
        </w:tc>
        <w:tc>
          <w:tcPr>
            <w:tcW w:w="2207" w:type="dxa"/>
            <w:tcBorders>
              <w:top w:val="single" w:sz="4" w:space="0" w:color="auto"/>
              <w:left w:val="single" w:sz="4" w:space="0" w:color="auto"/>
              <w:bottom w:val="single" w:sz="4" w:space="0" w:color="auto"/>
              <w:right w:val="single" w:sz="4" w:space="0" w:color="auto"/>
            </w:tcBorders>
            <w:shd w:val="clear" w:color="auto" w:fill="auto"/>
          </w:tcPr>
          <w:p w:rsidR="00B06462" w:rsidRPr="00B06462" w:rsidRDefault="00B06462" w:rsidP="00B06462">
            <w:pPr>
              <w:pStyle w:val="af3"/>
            </w:pPr>
          </w:p>
          <w:p w:rsidR="00B06462" w:rsidRPr="00B06462" w:rsidRDefault="00B06462" w:rsidP="00B06462">
            <w:pPr>
              <w:pStyle w:val="af3"/>
            </w:pPr>
            <w:r w:rsidRPr="00B06462">
              <w:rPr>
                <w:rFonts w:hint="eastAsia"/>
              </w:rPr>
              <w:t>・平24厚告第122号別表第1の15注</w:t>
            </w:r>
          </w:p>
          <w:p w:rsidR="00B06462" w:rsidRPr="00B06462" w:rsidRDefault="00B06462" w:rsidP="00B06462">
            <w:pPr>
              <w:pStyle w:val="af3"/>
            </w:pPr>
            <w:r w:rsidRPr="00B06462">
              <w:rPr>
                <w:rFonts w:hint="eastAsia"/>
              </w:rPr>
              <w:t>・平24厚告第122号別表第2の12注</w:t>
            </w:r>
          </w:p>
          <w:p w:rsidR="00B06462" w:rsidRPr="00B06462" w:rsidRDefault="00B06462" w:rsidP="00B06462">
            <w:pPr>
              <w:pStyle w:val="af3"/>
            </w:pPr>
            <w:r w:rsidRPr="00B06462">
              <w:rPr>
                <w:rFonts w:hint="eastAsia"/>
              </w:rPr>
              <w:t>・平24厚告第122号別表第3の13注</w:t>
            </w:r>
          </w:p>
          <w:p w:rsidR="00B06462" w:rsidRPr="00B06462" w:rsidRDefault="00B06462" w:rsidP="00B06462">
            <w:pPr>
              <w:pStyle w:val="af3"/>
            </w:pPr>
            <w:r w:rsidRPr="00B06462">
              <w:rPr>
                <w:rFonts w:hint="eastAsia"/>
              </w:rPr>
              <w:t>・平24厚告第122号別表第4の6注</w:t>
            </w:r>
          </w:p>
          <w:p w:rsidR="00B06462" w:rsidRPr="00B06462" w:rsidRDefault="00B06462" w:rsidP="00B06462">
            <w:pPr>
              <w:pStyle w:val="af3"/>
            </w:pPr>
            <w:r w:rsidRPr="00B06462">
              <w:rPr>
                <w:rFonts w:hint="eastAsia"/>
              </w:rPr>
              <w:t>・平24厚告第122号別表第5の5注</w:t>
            </w:r>
          </w:p>
          <w:p w:rsidR="00B06462" w:rsidRPr="00B06462" w:rsidRDefault="00B06462" w:rsidP="00B06462">
            <w:pPr>
              <w:pStyle w:val="af3"/>
            </w:pPr>
            <w:r w:rsidRPr="00B06462">
              <w:rPr>
                <w:rFonts w:hint="eastAsia"/>
              </w:rPr>
              <w:t>・平24厚告第270号第3号の2、第6号の2、第10号の2、第10号の5、第12号の2</w:t>
            </w:r>
          </w:p>
          <w:p w:rsidR="00B06462" w:rsidRPr="00B06462" w:rsidRDefault="00B06462" w:rsidP="00B06462">
            <w:pPr>
              <w:pStyle w:val="af3"/>
            </w:pPr>
          </w:p>
        </w:tc>
        <w:tc>
          <w:tcPr>
            <w:tcW w:w="1550" w:type="dxa"/>
            <w:tcBorders>
              <w:top w:val="single" w:sz="4" w:space="0" w:color="auto"/>
              <w:left w:val="single" w:sz="4" w:space="0" w:color="auto"/>
              <w:bottom w:val="single" w:sz="4" w:space="0" w:color="auto"/>
              <w:right w:val="single" w:sz="4" w:space="0" w:color="auto"/>
            </w:tcBorders>
            <w:shd w:val="clear" w:color="auto" w:fill="auto"/>
          </w:tcPr>
          <w:p w:rsidR="00B06462" w:rsidRPr="00CF3B18" w:rsidRDefault="00B06462" w:rsidP="00B06462">
            <w:pPr>
              <w:pStyle w:val="af5"/>
              <w:ind w:left="160"/>
            </w:pPr>
          </w:p>
          <w:p w:rsidR="00B06462" w:rsidRPr="00CF3B18" w:rsidRDefault="00B06462" w:rsidP="00B06462">
            <w:pPr>
              <w:pStyle w:val="af5"/>
              <w:ind w:left="160"/>
            </w:pPr>
            <w:r w:rsidRPr="00CF3B18">
              <w:rPr>
                <w:rFonts w:hint="eastAsia"/>
              </w:rPr>
              <w:t>□適</w:t>
            </w:r>
          </w:p>
          <w:p w:rsidR="00B06462" w:rsidRPr="00CF3B18" w:rsidRDefault="00B06462" w:rsidP="00B06462">
            <w:pPr>
              <w:pStyle w:val="af5"/>
              <w:ind w:left="160"/>
            </w:pPr>
            <w:r w:rsidRPr="00CF3B18">
              <w:rPr>
                <w:rFonts w:hint="eastAsia"/>
              </w:rPr>
              <w:t>□不適</w:t>
            </w:r>
          </w:p>
          <w:p w:rsidR="00B06462" w:rsidRPr="00CF3B18" w:rsidRDefault="00B06462" w:rsidP="00B06462">
            <w:pPr>
              <w:pStyle w:val="af5"/>
              <w:ind w:left="160"/>
            </w:pPr>
            <w:r w:rsidRPr="00CF3B18">
              <w:rPr>
                <w:rFonts w:hint="eastAsia"/>
              </w:rPr>
              <w:t>□該当なし</w:t>
            </w:r>
          </w:p>
          <w:p w:rsidR="00B06462" w:rsidRPr="00CF3B18" w:rsidRDefault="00B06462" w:rsidP="00B06462">
            <w:pPr>
              <w:pStyle w:val="af5"/>
              <w:ind w:left="160"/>
            </w:pPr>
          </w:p>
        </w:tc>
      </w:tr>
    </w:tbl>
    <w:p w:rsidR="009A0357" w:rsidRDefault="00C84C7A" w:rsidP="001D049E">
      <w:pPr>
        <w:rPr>
          <w:rFonts w:ascii="ＭＳ ゴシック" w:eastAsia="ＭＳ ゴシック" w:hAnsi="ＭＳ ゴシック"/>
          <w:sz w:val="20"/>
          <w:szCs w:val="20"/>
        </w:rPr>
      </w:pPr>
      <w:r>
        <w:rPr>
          <w:rFonts w:ascii="ＭＳ ゴシック" w:eastAsia="ＭＳ ゴシック" w:hAnsi="ＭＳ ゴシック"/>
          <w:sz w:val="20"/>
          <w:szCs w:val="20"/>
        </w:rPr>
        <w:br w:type="page"/>
      </w:r>
    </w:p>
    <w:p w:rsidR="009A0357" w:rsidRDefault="009A0357" w:rsidP="001D049E"/>
    <w:p w:rsidR="00954E89" w:rsidRPr="005D6D47" w:rsidRDefault="006050FC" w:rsidP="001D049E">
      <w:r w:rsidRPr="005D6D47">
        <w:rPr>
          <w:rFonts w:hint="eastAsia"/>
        </w:rPr>
        <w:t>第</w:t>
      </w:r>
      <w:r w:rsidR="00BE65C6" w:rsidRPr="007F6CDB">
        <w:rPr>
          <w:rFonts w:hint="eastAsia"/>
        </w:rPr>
        <w:t>８</w:t>
      </w:r>
      <w:r w:rsidRPr="007F6CDB">
        <w:rPr>
          <w:rFonts w:hint="eastAsia"/>
        </w:rPr>
        <w:t xml:space="preserve">　</w:t>
      </w:r>
      <w:r w:rsidRPr="005D6D47">
        <w:rPr>
          <w:rFonts w:hint="eastAsia"/>
        </w:rPr>
        <w:t>業務管理体制の整備</w:t>
      </w:r>
    </w:p>
    <w:tbl>
      <w:tblPr>
        <w:tblW w:w="15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4"/>
        <w:gridCol w:w="9649"/>
        <w:gridCol w:w="2198"/>
        <w:gridCol w:w="1544"/>
      </w:tblGrid>
      <w:tr w:rsidR="001D049E" w:rsidTr="001D049E">
        <w:trPr>
          <w:cantSplit/>
          <w:trHeight w:val="216"/>
          <w:tblHeader/>
        </w:trPr>
        <w:tc>
          <w:tcPr>
            <w:tcW w:w="1784" w:type="dxa"/>
            <w:shd w:val="clear" w:color="auto" w:fill="FFFF00"/>
            <w:vAlign w:val="center"/>
          </w:tcPr>
          <w:p w:rsidR="001D049E" w:rsidRPr="005D6D47" w:rsidRDefault="001D049E" w:rsidP="002C7F0D">
            <w:pPr>
              <w:pStyle w:val="af9"/>
            </w:pPr>
            <w:r w:rsidRPr="005D6D47">
              <w:rPr>
                <w:rFonts w:hint="eastAsia"/>
              </w:rPr>
              <w:t>主眼事項</w:t>
            </w:r>
          </w:p>
        </w:tc>
        <w:tc>
          <w:tcPr>
            <w:tcW w:w="9649" w:type="dxa"/>
            <w:shd w:val="clear" w:color="auto" w:fill="FFFF00"/>
            <w:vAlign w:val="center"/>
          </w:tcPr>
          <w:p w:rsidR="001D049E" w:rsidRPr="005D6D47" w:rsidRDefault="001D049E" w:rsidP="002C7F0D">
            <w:pPr>
              <w:pStyle w:val="af9"/>
            </w:pPr>
            <w:r w:rsidRPr="005D6D47">
              <w:rPr>
                <w:rFonts w:hint="eastAsia"/>
              </w:rPr>
              <w:t>着眼点</w:t>
            </w:r>
          </w:p>
        </w:tc>
        <w:tc>
          <w:tcPr>
            <w:tcW w:w="2198" w:type="dxa"/>
            <w:shd w:val="clear" w:color="auto" w:fill="FFFF00"/>
            <w:vAlign w:val="center"/>
          </w:tcPr>
          <w:p w:rsidR="001D049E" w:rsidRPr="005D6D47" w:rsidRDefault="001D049E" w:rsidP="002C7F0D">
            <w:pPr>
              <w:pStyle w:val="af9"/>
            </w:pPr>
            <w:r w:rsidRPr="005D6D47">
              <w:rPr>
                <w:rFonts w:hint="eastAsia"/>
              </w:rPr>
              <w:t>根拠法令等</w:t>
            </w:r>
          </w:p>
        </w:tc>
        <w:tc>
          <w:tcPr>
            <w:tcW w:w="1544" w:type="dxa"/>
            <w:shd w:val="clear" w:color="auto" w:fill="FFFF00"/>
            <w:vAlign w:val="center"/>
          </w:tcPr>
          <w:p w:rsidR="001D049E" w:rsidRPr="005D6D47" w:rsidRDefault="001D049E" w:rsidP="002C7F0D">
            <w:pPr>
              <w:pStyle w:val="af9"/>
            </w:pPr>
            <w:r w:rsidRPr="005D6D47">
              <w:rPr>
                <w:rFonts w:hint="eastAsia"/>
              </w:rPr>
              <w:t>自主点検結果</w:t>
            </w:r>
          </w:p>
        </w:tc>
      </w:tr>
      <w:tr w:rsidR="001D049E" w:rsidTr="00056C8A">
        <w:trPr>
          <w:cantSplit/>
          <w:trHeight w:val="3798"/>
        </w:trPr>
        <w:tc>
          <w:tcPr>
            <w:tcW w:w="1784" w:type="dxa"/>
            <w:shd w:val="clear" w:color="auto" w:fill="auto"/>
          </w:tcPr>
          <w:p w:rsidR="001D049E" w:rsidRPr="005D6D47" w:rsidRDefault="001D049E" w:rsidP="002C7F0D">
            <w:pPr>
              <w:pStyle w:val="af1"/>
              <w:ind w:left="320" w:hanging="320"/>
            </w:pPr>
          </w:p>
          <w:p w:rsidR="001D049E" w:rsidRPr="005D6D47" w:rsidRDefault="001D049E" w:rsidP="002C7F0D">
            <w:pPr>
              <w:pStyle w:val="af1"/>
              <w:ind w:left="320" w:hanging="320"/>
              <w:rPr>
                <w:rFonts w:hAnsi="ＭＳ 明朝"/>
              </w:rPr>
            </w:pPr>
            <w:r w:rsidRPr="005D6D47">
              <w:rPr>
                <w:rFonts w:hint="eastAsia"/>
              </w:rPr>
              <w:t>１　業務管理体制の整備</w:t>
            </w:r>
          </w:p>
        </w:tc>
        <w:tc>
          <w:tcPr>
            <w:tcW w:w="9649" w:type="dxa"/>
            <w:shd w:val="clear" w:color="auto" w:fill="auto"/>
          </w:tcPr>
          <w:p w:rsidR="001D049E" w:rsidRPr="005D6D47" w:rsidRDefault="001D049E" w:rsidP="002C7F0D">
            <w:pPr>
              <w:pStyle w:val="af3"/>
            </w:pPr>
          </w:p>
          <w:p w:rsidR="001D049E" w:rsidRPr="005D6D47" w:rsidRDefault="001D049E" w:rsidP="002C7F0D">
            <w:pPr>
              <w:pStyle w:val="af3"/>
            </w:pPr>
            <w:r w:rsidRPr="005D6D47">
              <w:rPr>
                <w:rFonts w:hint="eastAsia"/>
              </w:rPr>
              <w:t>（１）業務管理体制を整備し、届出をしているか。</w:t>
            </w:r>
          </w:p>
          <w:p w:rsidR="001D049E" w:rsidRPr="002766D4" w:rsidRDefault="001D049E" w:rsidP="002C7F0D">
            <w:pPr>
              <w:pStyle w:val="afb"/>
              <w:ind w:left="320" w:hanging="160"/>
            </w:pPr>
            <w:r>
              <w:rPr>
                <w:rFonts w:hint="eastAsia"/>
              </w:rPr>
              <w:t>①指定事業所</w:t>
            </w:r>
            <w:r w:rsidRPr="002766D4">
              <w:rPr>
                <w:rFonts w:hint="eastAsia"/>
              </w:rPr>
              <w:t>が２以上の都道府県に所在する事業者→厚生労働大臣に届出</w:t>
            </w:r>
          </w:p>
          <w:p w:rsidR="001D049E" w:rsidRPr="00DA1931" w:rsidRDefault="001D049E" w:rsidP="002C7F0D">
            <w:pPr>
              <w:pStyle w:val="afb"/>
              <w:ind w:left="320" w:hanging="160"/>
            </w:pPr>
            <w:r>
              <w:rPr>
                <w:rFonts w:hint="eastAsia"/>
              </w:rPr>
              <w:t>②指定事業所</w:t>
            </w:r>
            <w:r w:rsidRPr="00DA1931">
              <w:rPr>
                <w:rFonts w:hint="eastAsia"/>
              </w:rPr>
              <w:t>が１の指定都市に所在する事業者→指定都市の長に届出</w:t>
            </w:r>
          </w:p>
          <w:p w:rsidR="001D049E" w:rsidRPr="00DA1931" w:rsidRDefault="001D049E" w:rsidP="002C7F0D">
            <w:pPr>
              <w:pStyle w:val="afb"/>
              <w:ind w:left="320" w:hanging="160"/>
            </w:pPr>
            <w:r>
              <w:rPr>
                <w:rFonts w:hint="eastAsia"/>
              </w:rPr>
              <w:t>③指定事業所</w:t>
            </w:r>
            <w:r w:rsidRPr="00DA1931">
              <w:rPr>
                <w:rFonts w:hint="eastAsia"/>
              </w:rPr>
              <w:t>が１の中核市に所在する事業者→中核市の長に届出</w:t>
            </w:r>
          </w:p>
          <w:p w:rsidR="001D049E" w:rsidRDefault="001D049E" w:rsidP="002C7F0D">
            <w:pPr>
              <w:pStyle w:val="afb"/>
              <w:ind w:left="320" w:hanging="160"/>
            </w:pPr>
            <w:r w:rsidRPr="00DA1931">
              <w:rPr>
                <w:rFonts w:hint="eastAsia"/>
              </w:rPr>
              <w:t>④①～③以外の事業者→都道府県知事に届出</w:t>
            </w:r>
          </w:p>
          <w:p w:rsidR="001D049E" w:rsidRPr="00746959" w:rsidRDefault="001D049E" w:rsidP="002C7F0D">
            <w:pPr>
              <w:pStyle w:val="af3"/>
            </w:pPr>
          </w:p>
          <w:tbl>
            <w:tblPr>
              <w:tblW w:w="9100" w:type="dxa"/>
              <w:tblInd w:w="6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1499"/>
              <w:gridCol w:w="2380"/>
              <w:gridCol w:w="2382"/>
              <w:gridCol w:w="2839"/>
            </w:tblGrid>
            <w:tr w:rsidR="001D049E" w:rsidTr="001D049E">
              <w:trPr>
                <w:trHeight w:val="273"/>
              </w:trPr>
              <w:tc>
                <w:tcPr>
                  <w:tcW w:w="1499" w:type="dxa"/>
                  <w:tcBorders>
                    <w:top w:val="single" w:sz="4" w:space="0" w:color="auto"/>
                    <w:left w:val="single" w:sz="4" w:space="0" w:color="auto"/>
                    <w:bottom w:val="single" w:sz="4" w:space="0" w:color="auto"/>
                    <w:right w:val="single" w:sz="4" w:space="0" w:color="auto"/>
                  </w:tcBorders>
                  <w:vAlign w:val="center"/>
                </w:tcPr>
                <w:p w:rsidR="001D049E" w:rsidRPr="005D6D47" w:rsidRDefault="001D049E" w:rsidP="00A43210">
                  <w:pPr>
                    <w:pStyle w:val="af9"/>
                    <w:rPr>
                      <w:snapToGrid w:val="0"/>
                    </w:rPr>
                  </w:pPr>
                  <w:r w:rsidRPr="005D6D47">
                    <w:rPr>
                      <w:rFonts w:hint="eastAsia"/>
                      <w:snapToGrid w:val="0"/>
                    </w:rPr>
                    <w:t>事業所等の数</w:t>
                  </w:r>
                </w:p>
              </w:tc>
              <w:tc>
                <w:tcPr>
                  <w:tcW w:w="2380" w:type="dxa"/>
                  <w:tcBorders>
                    <w:top w:val="single" w:sz="4" w:space="0" w:color="auto"/>
                    <w:left w:val="single" w:sz="4" w:space="0" w:color="auto"/>
                    <w:bottom w:val="single" w:sz="4" w:space="0" w:color="auto"/>
                    <w:right w:val="single" w:sz="4" w:space="0" w:color="auto"/>
                  </w:tcBorders>
                  <w:vAlign w:val="center"/>
                </w:tcPr>
                <w:p w:rsidR="001D049E" w:rsidRPr="005D6D47" w:rsidRDefault="001D049E" w:rsidP="00A43210">
                  <w:pPr>
                    <w:pStyle w:val="af9"/>
                    <w:rPr>
                      <w:snapToGrid w:val="0"/>
                    </w:rPr>
                  </w:pPr>
                  <w:r w:rsidRPr="005D6D47">
                    <w:rPr>
                      <w:snapToGrid w:val="0"/>
                    </w:rPr>
                    <w:t>20</w:t>
                  </w:r>
                  <w:r w:rsidRPr="005D6D47">
                    <w:rPr>
                      <w:rFonts w:hint="eastAsia"/>
                      <w:snapToGrid w:val="0"/>
                    </w:rPr>
                    <w:t>未満</w:t>
                  </w:r>
                </w:p>
              </w:tc>
              <w:tc>
                <w:tcPr>
                  <w:tcW w:w="2382" w:type="dxa"/>
                  <w:tcBorders>
                    <w:top w:val="single" w:sz="4" w:space="0" w:color="auto"/>
                    <w:left w:val="single" w:sz="4" w:space="0" w:color="auto"/>
                    <w:bottom w:val="single" w:sz="4" w:space="0" w:color="auto"/>
                    <w:right w:val="single" w:sz="4" w:space="0" w:color="auto"/>
                  </w:tcBorders>
                  <w:vAlign w:val="center"/>
                </w:tcPr>
                <w:p w:rsidR="001D049E" w:rsidRPr="005D6D47" w:rsidRDefault="001D049E" w:rsidP="00A43210">
                  <w:pPr>
                    <w:pStyle w:val="af9"/>
                    <w:rPr>
                      <w:snapToGrid w:val="0"/>
                    </w:rPr>
                  </w:pPr>
                  <w:r w:rsidRPr="005D6D47">
                    <w:rPr>
                      <w:snapToGrid w:val="0"/>
                    </w:rPr>
                    <w:t>20</w:t>
                  </w:r>
                  <w:r w:rsidRPr="005D6D47">
                    <w:rPr>
                      <w:rFonts w:hint="eastAsia"/>
                      <w:snapToGrid w:val="0"/>
                    </w:rPr>
                    <w:t>以上</w:t>
                  </w:r>
                  <w:r w:rsidRPr="005D6D47">
                    <w:rPr>
                      <w:snapToGrid w:val="0"/>
                    </w:rPr>
                    <w:t>100</w:t>
                  </w:r>
                  <w:r w:rsidRPr="005D6D47">
                    <w:rPr>
                      <w:rFonts w:hint="eastAsia"/>
                      <w:snapToGrid w:val="0"/>
                    </w:rPr>
                    <w:t>未満</w:t>
                  </w:r>
                </w:p>
              </w:tc>
              <w:tc>
                <w:tcPr>
                  <w:tcW w:w="2839" w:type="dxa"/>
                  <w:tcBorders>
                    <w:top w:val="single" w:sz="4" w:space="0" w:color="auto"/>
                    <w:left w:val="single" w:sz="4" w:space="0" w:color="auto"/>
                    <w:bottom w:val="single" w:sz="4" w:space="0" w:color="auto"/>
                    <w:right w:val="single" w:sz="4" w:space="0" w:color="auto"/>
                  </w:tcBorders>
                  <w:vAlign w:val="center"/>
                </w:tcPr>
                <w:p w:rsidR="001D049E" w:rsidRPr="005D6D47" w:rsidRDefault="001D049E" w:rsidP="00A43210">
                  <w:pPr>
                    <w:pStyle w:val="af9"/>
                    <w:rPr>
                      <w:snapToGrid w:val="0"/>
                    </w:rPr>
                  </w:pPr>
                  <w:r w:rsidRPr="005D6D47">
                    <w:rPr>
                      <w:snapToGrid w:val="0"/>
                    </w:rPr>
                    <w:t>100</w:t>
                  </w:r>
                  <w:r w:rsidRPr="005D6D47">
                    <w:rPr>
                      <w:rFonts w:hint="eastAsia"/>
                      <w:snapToGrid w:val="0"/>
                    </w:rPr>
                    <w:t>以上</w:t>
                  </w:r>
                </w:p>
              </w:tc>
            </w:tr>
            <w:tr w:rsidR="001D049E" w:rsidTr="001D049E">
              <w:trPr>
                <w:trHeight w:val="273"/>
              </w:trPr>
              <w:tc>
                <w:tcPr>
                  <w:tcW w:w="1499" w:type="dxa"/>
                  <w:vMerge w:val="restart"/>
                  <w:tcBorders>
                    <w:top w:val="single" w:sz="4" w:space="0" w:color="auto"/>
                    <w:left w:val="single" w:sz="4" w:space="0" w:color="auto"/>
                    <w:right w:val="single" w:sz="4" w:space="0" w:color="auto"/>
                  </w:tcBorders>
                </w:tcPr>
                <w:p w:rsidR="001D049E" w:rsidRPr="005D6D47" w:rsidRDefault="001D049E" w:rsidP="00A43210">
                  <w:pPr>
                    <w:pStyle w:val="af9"/>
                    <w:rPr>
                      <w:snapToGrid w:val="0"/>
                    </w:rPr>
                  </w:pPr>
                </w:p>
                <w:p w:rsidR="001D049E" w:rsidRPr="005D6D47" w:rsidRDefault="001D049E" w:rsidP="00A43210">
                  <w:pPr>
                    <w:pStyle w:val="af9"/>
                    <w:rPr>
                      <w:snapToGrid w:val="0"/>
                    </w:rPr>
                  </w:pPr>
                  <w:r w:rsidRPr="005D6D47">
                    <w:rPr>
                      <w:rFonts w:hint="eastAsia"/>
                      <w:snapToGrid w:val="0"/>
                    </w:rPr>
                    <w:t>業務管理体制</w:t>
                  </w:r>
                </w:p>
                <w:p w:rsidR="001D049E" w:rsidRPr="005D6D47" w:rsidRDefault="001D049E" w:rsidP="00A43210">
                  <w:pPr>
                    <w:pStyle w:val="af9"/>
                    <w:rPr>
                      <w:snapToGrid w:val="0"/>
                    </w:rPr>
                  </w:pPr>
                  <w:r w:rsidRPr="005D6D47">
                    <w:rPr>
                      <w:rFonts w:hint="eastAsia"/>
                      <w:snapToGrid w:val="0"/>
                    </w:rPr>
                    <w:t>の内容</w:t>
                  </w:r>
                </w:p>
              </w:tc>
              <w:tc>
                <w:tcPr>
                  <w:tcW w:w="2380" w:type="dxa"/>
                  <w:tcBorders>
                    <w:top w:val="single" w:sz="4" w:space="0" w:color="auto"/>
                    <w:left w:val="single" w:sz="4" w:space="0" w:color="auto"/>
                    <w:right w:val="single" w:sz="4" w:space="0" w:color="auto"/>
                  </w:tcBorders>
                  <w:vAlign w:val="center"/>
                </w:tcPr>
                <w:p w:rsidR="001D049E" w:rsidRPr="005D6D47" w:rsidRDefault="001D049E" w:rsidP="002C7F0D">
                  <w:pPr>
                    <w:pStyle w:val="af3"/>
                    <w:ind w:left="150" w:hanging="150"/>
                    <w:rPr>
                      <w:snapToGrid w:val="0"/>
                      <w:kern w:val="0"/>
                      <w:sz w:val="15"/>
                      <w:szCs w:val="15"/>
                    </w:rPr>
                  </w:pPr>
                  <w:r w:rsidRPr="005D6D47">
                    <w:rPr>
                      <w:rFonts w:hint="eastAsia"/>
                      <w:snapToGrid w:val="0"/>
                      <w:kern w:val="0"/>
                      <w:sz w:val="15"/>
                      <w:szCs w:val="15"/>
                    </w:rPr>
                    <w:t>法令遵守責任者の選任</w:t>
                  </w:r>
                </w:p>
              </w:tc>
              <w:tc>
                <w:tcPr>
                  <w:tcW w:w="2382" w:type="dxa"/>
                  <w:tcBorders>
                    <w:top w:val="single" w:sz="4" w:space="0" w:color="auto"/>
                    <w:left w:val="single" w:sz="4" w:space="0" w:color="auto"/>
                    <w:right w:val="single" w:sz="4" w:space="0" w:color="auto"/>
                  </w:tcBorders>
                  <w:vAlign w:val="center"/>
                </w:tcPr>
                <w:p w:rsidR="001D049E" w:rsidRPr="005D6D47" w:rsidRDefault="001D049E" w:rsidP="002C7F0D">
                  <w:pPr>
                    <w:pStyle w:val="af3"/>
                    <w:ind w:left="150" w:hanging="150"/>
                    <w:rPr>
                      <w:snapToGrid w:val="0"/>
                      <w:kern w:val="0"/>
                      <w:sz w:val="15"/>
                      <w:szCs w:val="15"/>
                    </w:rPr>
                  </w:pPr>
                  <w:r w:rsidRPr="005D6D47">
                    <w:rPr>
                      <w:rFonts w:hint="eastAsia"/>
                      <w:snapToGrid w:val="0"/>
                      <w:kern w:val="0"/>
                      <w:sz w:val="15"/>
                      <w:szCs w:val="15"/>
                    </w:rPr>
                    <w:t>法令遵守責任者の選任</w:t>
                  </w:r>
                </w:p>
              </w:tc>
              <w:tc>
                <w:tcPr>
                  <w:tcW w:w="2839" w:type="dxa"/>
                  <w:tcBorders>
                    <w:top w:val="single" w:sz="4" w:space="0" w:color="auto"/>
                    <w:left w:val="single" w:sz="4" w:space="0" w:color="auto"/>
                    <w:right w:val="single" w:sz="4" w:space="0" w:color="auto"/>
                  </w:tcBorders>
                  <w:vAlign w:val="center"/>
                </w:tcPr>
                <w:p w:rsidR="001D049E" w:rsidRPr="005D6D47" w:rsidRDefault="001D049E" w:rsidP="002C7F0D">
                  <w:pPr>
                    <w:pStyle w:val="af3"/>
                    <w:ind w:left="150" w:hanging="150"/>
                    <w:rPr>
                      <w:snapToGrid w:val="0"/>
                      <w:kern w:val="0"/>
                      <w:sz w:val="15"/>
                      <w:szCs w:val="15"/>
                    </w:rPr>
                  </w:pPr>
                  <w:r w:rsidRPr="005D6D47">
                    <w:rPr>
                      <w:rFonts w:hint="eastAsia"/>
                      <w:snapToGrid w:val="0"/>
                      <w:kern w:val="0"/>
                      <w:sz w:val="15"/>
                      <w:szCs w:val="15"/>
                    </w:rPr>
                    <w:t>法令遵守責任者の選任</w:t>
                  </w:r>
                </w:p>
              </w:tc>
            </w:tr>
            <w:tr w:rsidR="001D049E" w:rsidTr="001D049E">
              <w:trPr>
                <w:trHeight w:val="273"/>
              </w:trPr>
              <w:tc>
                <w:tcPr>
                  <w:tcW w:w="1499" w:type="dxa"/>
                  <w:vMerge/>
                  <w:tcBorders>
                    <w:left w:val="single" w:sz="4" w:space="0" w:color="auto"/>
                    <w:right w:val="single" w:sz="4" w:space="0" w:color="auto"/>
                  </w:tcBorders>
                </w:tcPr>
                <w:p w:rsidR="001D049E" w:rsidRPr="005D6D47" w:rsidRDefault="001D049E" w:rsidP="00A43210">
                  <w:pPr>
                    <w:pStyle w:val="af9"/>
                    <w:rPr>
                      <w:snapToGrid w:val="0"/>
                    </w:rPr>
                  </w:pPr>
                </w:p>
              </w:tc>
              <w:tc>
                <w:tcPr>
                  <w:tcW w:w="2380" w:type="dxa"/>
                  <w:tcBorders>
                    <w:left w:val="single" w:sz="4" w:space="0" w:color="auto"/>
                    <w:right w:val="single" w:sz="4" w:space="0" w:color="auto"/>
                    <w:tl2br w:val="dotted" w:sz="4" w:space="0" w:color="auto"/>
                  </w:tcBorders>
                  <w:vAlign w:val="center"/>
                </w:tcPr>
                <w:p w:rsidR="001D049E" w:rsidRPr="005D6D47" w:rsidRDefault="001D049E" w:rsidP="002C7F0D">
                  <w:pPr>
                    <w:pStyle w:val="af3"/>
                    <w:ind w:left="150" w:hanging="150"/>
                    <w:rPr>
                      <w:snapToGrid w:val="0"/>
                      <w:kern w:val="0"/>
                      <w:sz w:val="15"/>
                      <w:szCs w:val="15"/>
                    </w:rPr>
                  </w:pPr>
                </w:p>
              </w:tc>
              <w:tc>
                <w:tcPr>
                  <w:tcW w:w="2382" w:type="dxa"/>
                  <w:tcBorders>
                    <w:left w:val="single" w:sz="4" w:space="0" w:color="auto"/>
                    <w:right w:val="single" w:sz="4" w:space="0" w:color="auto"/>
                  </w:tcBorders>
                  <w:vAlign w:val="center"/>
                </w:tcPr>
                <w:p w:rsidR="001D049E" w:rsidRPr="005D6D47" w:rsidRDefault="001D049E" w:rsidP="002C7F0D">
                  <w:pPr>
                    <w:pStyle w:val="af3"/>
                    <w:ind w:left="150" w:hanging="150"/>
                    <w:rPr>
                      <w:snapToGrid w:val="0"/>
                      <w:kern w:val="0"/>
                      <w:sz w:val="15"/>
                      <w:szCs w:val="15"/>
                    </w:rPr>
                  </w:pPr>
                  <w:r w:rsidRPr="005D6D47">
                    <w:rPr>
                      <w:rFonts w:hint="eastAsia"/>
                      <w:snapToGrid w:val="0"/>
                      <w:kern w:val="0"/>
                      <w:sz w:val="15"/>
                      <w:szCs w:val="15"/>
                    </w:rPr>
                    <w:t>法令遵守規程の整備</w:t>
                  </w:r>
                </w:p>
              </w:tc>
              <w:tc>
                <w:tcPr>
                  <w:tcW w:w="2839" w:type="dxa"/>
                  <w:tcBorders>
                    <w:left w:val="single" w:sz="4" w:space="0" w:color="auto"/>
                    <w:right w:val="single" w:sz="4" w:space="0" w:color="auto"/>
                  </w:tcBorders>
                  <w:vAlign w:val="center"/>
                </w:tcPr>
                <w:p w:rsidR="001D049E" w:rsidRPr="005D6D47" w:rsidRDefault="001D049E" w:rsidP="002C7F0D">
                  <w:pPr>
                    <w:pStyle w:val="af3"/>
                    <w:ind w:left="150" w:hanging="150"/>
                    <w:rPr>
                      <w:snapToGrid w:val="0"/>
                      <w:kern w:val="0"/>
                      <w:sz w:val="15"/>
                      <w:szCs w:val="15"/>
                    </w:rPr>
                  </w:pPr>
                  <w:r w:rsidRPr="005D6D47">
                    <w:rPr>
                      <w:rFonts w:hint="eastAsia"/>
                      <w:snapToGrid w:val="0"/>
                      <w:kern w:val="0"/>
                      <w:sz w:val="15"/>
                      <w:szCs w:val="15"/>
                    </w:rPr>
                    <w:t>法令遵守規程の整備</w:t>
                  </w:r>
                </w:p>
              </w:tc>
            </w:tr>
            <w:tr w:rsidR="001D049E" w:rsidTr="001D049E">
              <w:trPr>
                <w:trHeight w:val="273"/>
              </w:trPr>
              <w:tc>
                <w:tcPr>
                  <w:tcW w:w="1499" w:type="dxa"/>
                  <w:vMerge/>
                  <w:tcBorders>
                    <w:left w:val="single" w:sz="4" w:space="0" w:color="auto"/>
                    <w:bottom w:val="single" w:sz="4" w:space="0" w:color="auto"/>
                    <w:right w:val="single" w:sz="4" w:space="0" w:color="auto"/>
                  </w:tcBorders>
                </w:tcPr>
                <w:p w:rsidR="001D049E" w:rsidRPr="005D6D47" w:rsidRDefault="001D049E" w:rsidP="00A43210">
                  <w:pPr>
                    <w:pStyle w:val="af9"/>
                    <w:rPr>
                      <w:snapToGrid w:val="0"/>
                    </w:rPr>
                  </w:pPr>
                </w:p>
              </w:tc>
              <w:tc>
                <w:tcPr>
                  <w:tcW w:w="2380" w:type="dxa"/>
                  <w:tcBorders>
                    <w:left w:val="single" w:sz="4" w:space="0" w:color="auto"/>
                    <w:bottom w:val="single" w:sz="4" w:space="0" w:color="auto"/>
                    <w:right w:val="single" w:sz="4" w:space="0" w:color="auto"/>
                    <w:tl2br w:val="dotted" w:sz="4" w:space="0" w:color="auto"/>
                  </w:tcBorders>
                  <w:vAlign w:val="center"/>
                </w:tcPr>
                <w:p w:rsidR="001D049E" w:rsidRPr="005D6D47" w:rsidRDefault="001D049E" w:rsidP="002C7F0D">
                  <w:pPr>
                    <w:pStyle w:val="af3"/>
                    <w:ind w:left="150" w:hanging="150"/>
                    <w:rPr>
                      <w:snapToGrid w:val="0"/>
                      <w:kern w:val="0"/>
                      <w:sz w:val="15"/>
                      <w:szCs w:val="15"/>
                    </w:rPr>
                  </w:pPr>
                </w:p>
              </w:tc>
              <w:tc>
                <w:tcPr>
                  <w:tcW w:w="2382" w:type="dxa"/>
                  <w:tcBorders>
                    <w:left w:val="single" w:sz="4" w:space="0" w:color="auto"/>
                    <w:bottom w:val="single" w:sz="4" w:space="0" w:color="auto"/>
                    <w:right w:val="single" w:sz="4" w:space="0" w:color="auto"/>
                    <w:tl2br w:val="dotted" w:sz="4" w:space="0" w:color="auto"/>
                  </w:tcBorders>
                  <w:vAlign w:val="center"/>
                </w:tcPr>
                <w:p w:rsidR="001D049E" w:rsidRPr="005D6D47" w:rsidRDefault="001D049E" w:rsidP="002C7F0D">
                  <w:pPr>
                    <w:pStyle w:val="af3"/>
                    <w:ind w:left="150" w:hanging="150"/>
                    <w:rPr>
                      <w:snapToGrid w:val="0"/>
                      <w:kern w:val="0"/>
                      <w:sz w:val="15"/>
                      <w:szCs w:val="15"/>
                    </w:rPr>
                  </w:pPr>
                </w:p>
              </w:tc>
              <w:tc>
                <w:tcPr>
                  <w:tcW w:w="2839" w:type="dxa"/>
                  <w:tcBorders>
                    <w:left w:val="single" w:sz="4" w:space="0" w:color="auto"/>
                    <w:bottom w:val="single" w:sz="4" w:space="0" w:color="auto"/>
                    <w:right w:val="single" w:sz="4" w:space="0" w:color="auto"/>
                  </w:tcBorders>
                  <w:vAlign w:val="center"/>
                </w:tcPr>
                <w:p w:rsidR="001D049E" w:rsidRPr="005D6D47" w:rsidRDefault="001D049E" w:rsidP="002C7F0D">
                  <w:pPr>
                    <w:pStyle w:val="af3"/>
                    <w:ind w:left="142" w:hanging="142"/>
                    <w:rPr>
                      <w:snapToGrid w:val="0"/>
                      <w:spacing w:val="-4"/>
                      <w:kern w:val="0"/>
                      <w:sz w:val="15"/>
                      <w:szCs w:val="15"/>
                    </w:rPr>
                  </w:pPr>
                  <w:r w:rsidRPr="005D6D47">
                    <w:rPr>
                      <w:rFonts w:hint="eastAsia"/>
                      <w:snapToGrid w:val="0"/>
                      <w:spacing w:val="-4"/>
                      <w:kern w:val="0"/>
                      <w:sz w:val="15"/>
                      <w:szCs w:val="15"/>
                    </w:rPr>
                    <w:t>業務執行状況の定期的な監査</w:t>
                  </w:r>
                </w:p>
              </w:tc>
            </w:tr>
            <w:tr w:rsidR="001D049E" w:rsidTr="001D049E">
              <w:trPr>
                <w:trHeight w:val="273"/>
              </w:trPr>
              <w:tc>
                <w:tcPr>
                  <w:tcW w:w="1499" w:type="dxa"/>
                  <w:vMerge w:val="restart"/>
                  <w:tcBorders>
                    <w:top w:val="single" w:sz="4" w:space="0" w:color="auto"/>
                    <w:left w:val="single" w:sz="4" w:space="0" w:color="auto"/>
                    <w:right w:val="single" w:sz="4" w:space="0" w:color="auto"/>
                  </w:tcBorders>
                  <w:vAlign w:val="center"/>
                </w:tcPr>
                <w:p w:rsidR="001D049E" w:rsidRPr="005D6D47" w:rsidRDefault="001D049E" w:rsidP="00A43210">
                  <w:pPr>
                    <w:pStyle w:val="af9"/>
                    <w:rPr>
                      <w:snapToGrid w:val="0"/>
                    </w:rPr>
                  </w:pPr>
                  <w:r w:rsidRPr="005D6D47">
                    <w:rPr>
                      <w:rFonts w:hint="eastAsia"/>
                      <w:snapToGrid w:val="0"/>
                    </w:rPr>
                    <w:t>届出事項</w:t>
                  </w:r>
                </w:p>
              </w:tc>
              <w:tc>
                <w:tcPr>
                  <w:tcW w:w="2380" w:type="dxa"/>
                  <w:tcBorders>
                    <w:top w:val="single" w:sz="4" w:space="0" w:color="auto"/>
                    <w:left w:val="single" w:sz="4" w:space="0" w:color="auto"/>
                    <w:bottom w:val="dotted" w:sz="4" w:space="0" w:color="auto"/>
                    <w:right w:val="single" w:sz="4" w:space="0" w:color="auto"/>
                  </w:tcBorders>
                  <w:vAlign w:val="center"/>
                </w:tcPr>
                <w:p w:rsidR="001D049E" w:rsidRPr="005D6D47" w:rsidRDefault="001D049E" w:rsidP="002C7F0D">
                  <w:pPr>
                    <w:pStyle w:val="af3"/>
                    <w:ind w:left="150" w:hanging="150"/>
                    <w:rPr>
                      <w:snapToGrid w:val="0"/>
                      <w:kern w:val="0"/>
                      <w:sz w:val="15"/>
                      <w:szCs w:val="15"/>
                    </w:rPr>
                  </w:pPr>
                  <w:r w:rsidRPr="005D6D47">
                    <w:rPr>
                      <w:rFonts w:hint="eastAsia"/>
                      <w:snapToGrid w:val="0"/>
                      <w:kern w:val="0"/>
                      <w:sz w:val="15"/>
                      <w:szCs w:val="15"/>
                    </w:rPr>
                    <w:t>法令遵守責任者の氏名</w:t>
                  </w:r>
                </w:p>
              </w:tc>
              <w:tc>
                <w:tcPr>
                  <w:tcW w:w="2382" w:type="dxa"/>
                  <w:tcBorders>
                    <w:top w:val="single" w:sz="4" w:space="0" w:color="auto"/>
                    <w:left w:val="single" w:sz="4" w:space="0" w:color="auto"/>
                    <w:bottom w:val="dotted" w:sz="4" w:space="0" w:color="auto"/>
                    <w:right w:val="single" w:sz="4" w:space="0" w:color="auto"/>
                  </w:tcBorders>
                  <w:vAlign w:val="center"/>
                </w:tcPr>
                <w:p w:rsidR="001D049E" w:rsidRPr="005D6D47" w:rsidRDefault="001D049E" w:rsidP="002C7F0D">
                  <w:pPr>
                    <w:pStyle w:val="af3"/>
                    <w:ind w:left="150" w:hanging="150"/>
                    <w:rPr>
                      <w:snapToGrid w:val="0"/>
                      <w:kern w:val="0"/>
                      <w:sz w:val="15"/>
                      <w:szCs w:val="15"/>
                    </w:rPr>
                  </w:pPr>
                  <w:r w:rsidRPr="005D6D47">
                    <w:rPr>
                      <w:rFonts w:hint="eastAsia"/>
                      <w:snapToGrid w:val="0"/>
                      <w:kern w:val="0"/>
                      <w:sz w:val="15"/>
                      <w:szCs w:val="15"/>
                    </w:rPr>
                    <w:t>法令遵守責任者の氏名</w:t>
                  </w:r>
                </w:p>
              </w:tc>
              <w:tc>
                <w:tcPr>
                  <w:tcW w:w="2839" w:type="dxa"/>
                  <w:tcBorders>
                    <w:top w:val="single" w:sz="4" w:space="0" w:color="auto"/>
                    <w:left w:val="single" w:sz="4" w:space="0" w:color="auto"/>
                    <w:bottom w:val="dotted" w:sz="4" w:space="0" w:color="auto"/>
                    <w:right w:val="single" w:sz="4" w:space="0" w:color="auto"/>
                  </w:tcBorders>
                  <w:vAlign w:val="center"/>
                </w:tcPr>
                <w:p w:rsidR="001D049E" w:rsidRPr="005D6D47" w:rsidRDefault="001D049E" w:rsidP="002C7F0D">
                  <w:pPr>
                    <w:pStyle w:val="af3"/>
                    <w:ind w:left="150" w:hanging="150"/>
                    <w:rPr>
                      <w:snapToGrid w:val="0"/>
                      <w:kern w:val="0"/>
                      <w:sz w:val="15"/>
                      <w:szCs w:val="15"/>
                    </w:rPr>
                  </w:pPr>
                  <w:r w:rsidRPr="005D6D47">
                    <w:rPr>
                      <w:rFonts w:hint="eastAsia"/>
                      <w:snapToGrid w:val="0"/>
                      <w:kern w:val="0"/>
                      <w:sz w:val="15"/>
                      <w:szCs w:val="15"/>
                    </w:rPr>
                    <w:t>法令遵守責任者の氏名</w:t>
                  </w:r>
                </w:p>
              </w:tc>
            </w:tr>
            <w:tr w:rsidR="001D049E" w:rsidTr="001D049E">
              <w:trPr>
                <w:trHeight w:val="273"/>
              </w:trPr>
              <w:tc>
                <w:tcPr>
                  <w:tcW w:w="1499" w:type="dxa"/>
                  <w:vMerge/>
                  <w:tcBorders>
                    <w:left w:val="single" w:sz="4" w:space="0" w:color="auto"/>
                    <w:right w:val="single" w:sz="4" w:space="0" w:color="auto"/>
                  </w:tcBorders>
                  <w:vAlign w:val="center"/>
                </w:tcPr>
                <w:p w:rsidR="001D049E" w:rsidRPr="005D6D47" w:rsidRDefault="001D049E" w:rsidP="002C7F0D">
                  <w:pPr>
                    <w:pStyle w:val="af3"/>
                    <w:ind w:left="150" w:hanging="150"/>
                    <w:rPr>
                      <w:snapToGrid w:val="0"/>
                      <w:kern w:val="0"/>
                      <w:sz w:val="15"/>
                      <w:szCs w:val="15"/>
                    </w:rPr>
                  </w:pPr>
                </w:p>
              </w:tc>
              <w:tc>
                <w:tcPr>
                  <w:tcW w:w="2380" w:type="dxa"/>
                  <w:tcBorders>
                    <w:left w:val="single" w:sz="4" w:space="0" w:color="auto"/>
                    <w:bottom w:val="dotted" w:sz="4" w:space="0" w:color="auto"/>
                    <w:right w:val="single" w:sz="4" w:space="0" w:color="auto"/>
                    <w:tl2br w:val="dotted" w:sz="4" w:space="0" w:color="auto"/>
                  </w:tcBorders>
                  <w:vAlign w:val="center"/>
                </w:tcPr>
                <w:p w:rsidR="001D049E" w:rsidRPr="005D6D47" w:rsidRDefault="001D049E" w:rsidP="002C7F0D">
                  <w:pPr>
                    <w:pStyle w:val="af3"/>
                    <w:ind w:left="150" w:hanging="150"/>
                    <w:rPr>
                      <w:snapToGrid w:val="0"/>
                      <w:kern w:val="0"/>
                      <w:sz w:val="15"/>
                      <w:szCs w:val="15"/>
                    </w:rPr>
                  </w:pPr>
                </w:p>
              </w:tc>
              <w:tc>
                <w:tcPr>
                  <w:tcW w:w="2382" w:type="dxa"/>
                  <w:tcBorders>
                    <w:left w:val="single" w:sz="4" w:space="0" w:color="auto"/>
                    <w:bottom w:val="dotted" w:sz="4" w:space="0" w:color="auto"/>
                    <w:right w:val="single" w:sz="4" w:space="0" w:color="auto"/>
                  </w:tcBorders>
                  <w:vAlign w:val="center"/>
                </w:tcPr>
                <w:p w:rsidR="001D049E" w:rsidRPr="005D6D47" w:rsidRDefault="001D049E" w:rsidP="002C7F0D">
                  <w:pPr>
                    <w:pStyle w:val="af3"/>
                    <w:ind w:left="150" w:hanging="150"/>
                    <w:rPr>
                      <w:snapToGrid w:val="0"/>
                      <w:kern w:val="0"/>
                      <w:sz w:val="15"/>
                      <w:szCs w:val="15"/>
                    </w:rPr>
                  </w:pPr>
                  <w:r w:rsidRPr="005D6D47">
                    <w:rPr>
                      <w:rFonts w:hint="eastAsia"/>
                      <w:snapToGrid w:val="0"/>
                      <w:kern w:val="0"/>
                      <w:sz w:val="15"/>
                      <w:szCs w:val="15"/>
                    </w:rPr>
                    <w:t>法令遵守規程の概要</w:t>
                  </w:r>
                </w:p>
              </w:tc>
              <w:tc>
                <w:tcPr>
                  <w:tcW w:w="2839" w:type="dxa"/>
                  <w:tcBorders>
                    <w:left w:val="single" w:sz="4" w:space="0" w:color="auto"/>
                    <w:bottom w:val="dotted" w:sz="4" w:space="0" w:color="auto"/>
                    <w:right w:val="single" w:sz="4" w:space="0" w:color="auto"/>
                  </w:tcBorders>
                  <w:vAlign w:val="center"/>
                </w:tcPr>
                <w:p w:rsidR="001D049E" w:rsidRPr="005D6D47" w:rsidRDefault="001D049E" w:rsidP="002C7F0D">
                  <w:pPr>
                    <w:pStyle w:val="af3"/>
                    <w:ind w:left="150" w:hanging="150"/>
                    <w:rPr>
                      <w:snapToGrid w:val="0"/>
                      <w:kern w:val="0"/>
                      <w:sz w:val="15"/>
                      <w:szCs w:val="15"/>
                    </w:rPr>
                  </w:pPr>
                  <w:r w:rsidRPr="005D6D47">
                    <w:rPr>
                      <w:rFonts w:hint="eastAsia"/>
                      <w:snapToGrid w:val="0"/>
                      <w:kern w:val="0"/>
                      <w:sz w:val="15"/>
                      <w:szCs w:val="15"/>
                    </w:rPr>
                    <w:t>法令遵守規程の概要</w:t>
                  </w:r>
                </w:p>
              </w:tc>
            </w:tr>
            <w:tr w:rsidR="001D049E" w:rsidTr="001D049E">
              <w:trPr>
                <w:trHeight w:val="273"/>
              </w:trPr>
              <w:tc>
                <w:tcPr>
                  <w:tcW w:w="1499" w:type="dxa"/>
                  <w:vMerge/>
                  <w:tcBorders>
                    <w:left w:val="single" w:sz="4" w:space="0" w:color="auto"/>
                    <w:bottom w:val="single" w:sz="4" w:space="0" w:color="auto"/>
                    <w:right w:val="single" w:sz="4" w:space="0" w:color="auto"/>
                  </w:tcBorders>
                  <w:vAlign w:val="center"/>
                </w:tcPr>
                <w:p w:rsidR="001D049E" w:rsidRPr="005D6D47" w:rsidRDefault="001D049E" w:rsidP="002C7F0D">
                  <w:pPr>
                    <w:pStyle w:val="af3"/>
                    <w:ind w:left="150" w:hanging="150"/>
                    <w:rPr>
                      <w:snapToGrid w:val="0"/>
                      <w:kern w:val="0"/>
                      <w:sz w:val="15"/>
                      <w:szCs w:val="15"/>
                    </w:rPr>
                  </w:pPr>
                </w:p>
              </w:tc>
              <w:tc>
                <w:tcPr>
                  <w:tcW w:w="2380" w:type="dxa"/>
                  <w:tcBorders>
                    <w:left w:val="single" w:sz="4" w:space="0" w:color="auto"/>
                    <w:bottom w:val="single" w:sz="4" w:space="0" w:color="auto"/>
                    <w:right w:val="single" w:sz="4" w:space="0" w:color="auto"/>
                    <w:tl2br w:val="dotted" w:sz="4" w:space="0" w:color="auto"/>
                  </w:tcBorders>
                  <w:vAlign w:val="center"/>
                </w:tcPr>
                <w:p w:rsidR="001D049E" w:rsidRPr="005D6D47" w:rsidRDefault="001D049E" w:rsidP="002C7F0D">
                  <w:pPr>
                    <w:pStyle w:val="af3"/>
                    <w:ind w:left="150" w:hanging="150"/>
                    <w:rPr>
                      <w:snapToGrid w:val="0"/>
                      <w:kern w:val="0"/>
                      <w:sz w:val="15"/>
                      <w:szCs w:val="15"/>
                    </w:rPr>
                  </w:pPr>
                </w:p>
              </w:tc>
              <w:tc>
                <w:tcPr>
                  <w:tcW w:w="2382" w:type="dxa"/>
                  <w:tcBorders>
                    <w:left w:val="single" w:sz="4" w:space="0" w:color="auto"/>
                    <w:bottom w:val="single" w:sz="4" w:space="0" w:color="auto"/>
                    <w:right w:val="single" w:sz="4" w:space="0" w:color="auto"/>
                    <w:tl2br w:val="dotted" w:sz="4" w:space="0" w:color="auto"/>
                  </w:tcBorders>
                  <w:vAlign w:val="center"/>
                </w:tcPr>
                <w:p w:rsidR="001D049E" w:rsidRPr="005D6D47" w:rsidRDefault="001D049E" w:rsidP="002C7F0D">
                  <w:pPr>
                    <w:pStyle w:val="af3"/>
                    <w:ind w:left="150" w:hanging="150"/>
                    <w:rPr>
                      <w:snapToGrid w:val="0"/>
                      <w:kern w:val="0"/>
                      <w:sz w:val="15"/>
                      <w:szCs w:val="15"/>
                    </w:rPr>
                  </w:pPr>
                </w:p>
              </w:tc>
              <w:tc>
                <w:tcPr>
                  <w:tcW w:w="2839" w:type="dxa"/>
                  <w:tcBorders>
                    <w:left w:val="single" w:sz="4" w:space="0" w:color="auto"/>
                    <w:bottom w:val="single" w:sz="4" w:space="0" w:color="auto"/>
                    <w:right w:val="single" w:sz="4" w:space="0" w:color="auto"/>
                  </w:tcBorders>
                  <w:vAlign w:val="center"/>
                </w:tcPr>
                <w:p w:rsidR="001D049E" w:rsidRPr="005D6D47" w:rsidRDefault="001D049E" w:rsidP="002C7F0D">
                  <w:pPr>
                    <w:pStyle w:val="af3"/>
                    <w:ind w:left="150" w:hanging="150"/>
                    <w:rPr>
                      <w:snapToGrid w:val="0"/>
                      <w:kern w:val="0"/>
                      <w:sz w:val="15"/>
                      <w:szCs w:val="15"/>
                    </w:rPr>
                  </w:pPr>
                  <w:r w:rsidRPr="005D6D47">
                    <w:rPr>
                      <w:rFonts w:hint="eastAsia"/>
                      <w:snapToGrid w:val="0"/>
                      <w:kern w:val="0"/>
                      <w:sz w:val="15"/>
                      <w:szCs w:val="15"/>
                    </w:rPr>
                    <w:t>業務執行状況の監査方法の概要</w:t>
                  </w:r>
                </w:p>
              </w:tc>
            </w:tr>
          </w:tbl>
          <w:p w:rsidR="001D049E" w:rsidRPr="005D6D47" w:rsidRDefault="001D049E" w:rsidP="002C7F0D">
            <w:pPr>
              <w:pStyle w:val="af3"/>
            </w:pPr>
          </w:p>
        </w:tc>
        <w:tc>
          <w:tcPr>
            <w:tcW w:w="2198" w:type="dxa"/>
            <w:shd w:val="clear" w:color="auto" w:fill="auto"/>
          </w:tcPr>
          <w:p w:rsidR="001D049E" w:rsidRPr="005D6D47" w:rsidRDefault="001D049E" w:rsidP="002C7F0D">
            <w:pPr>
              <w:pStyle w:val="af3"/>
            </w:pPr>
          </w:p>
          <w:p w:rsidR="001D049E" w:rsidRPr="005D6D47" w:rsidRDefault="001D049E" w:rsidP="002C7F0D">
            <w:pPr>
              <w:pStyle w:val="af3"/>
            </w:pPr>
            <w:r w:rsidRPr="005D6D47">
              <w:rPr>
                <w:rFonts w:hint="eastAsia"/>
              </w:rPr>
              <w:t>・法第</w:t>
            </w:r>
            <w:r>
              <w:rPr>
                <w:rFonts w:hint="eastAsia"/>
              </w:rPr>
              <w:t>21</w:t>
            </w:r>
            <w:r w:rsidRPr="005D6D47">
              <w:rPr>
                <w:rFonts w:hint="eastAsia"/>
              </w:rPr>
              <w:t>条の</w:t>
            </w:r>
            <w:r>
              <w:rPr>
                <w:rFonts w:hint="eastAsia"/>
              </w:rPr>
              <w:t>5の26</w:t>
            </w:r>
            <w:r w:rsidRPr="005D6D47">
              <w:rPr>
                <w:rFonts w:hint="eastAsia"/>
              </w:rPr>
              <w:t>第2項</w:t>
            </w:r>
          </w:p>
          <w:p w:rsidR="001D049E" w:rsidRPr="005D6D47" w:rsidRDefault="001D049E" w:rsidP="002C7F0D">
            <w:pPr>
              <w:pStyle w:val="af3"/>
            </w:pPr>
            <w:r w:rsidRPr="005D6D47">
              <w:rPr>
                <w:rFonts w:hint="eastAsia"/>
              </w:rPr>
              <w:t>・法施行規則第</w:t>
            </w:r>
            <w:r>
              <w:rPr>
                <w:rFonts w:hint="eastAsia"/>
              </w:rPr>
              <w:t>18</w:t>
            </w:r>
            <w:r w:rsidRPr="005D6D47">
              <w:rPr>
                <w:rFonts w:hint="eastAsia"/>
              </w:rPr>
              <w:t>条の</w:t>
            </w:r>
            <w:r>
              <w:rPr>
                <w:rFonts w:hint="eastAsia"/>
              </w:rPr>
              <w:t>3</w:t>
            </w:r>
            <w:r w:rsidRPr="005D6D47">
              <w:rPr>
                <w:rFonts w:hint="eastAsia"/>
              </w:rPr>
              <w:t>7、</w:t>
            </w:r>
            <w:r>
              <w:rPr>
                <w:rFonts w:hint="eastAsia"/>
              </w:rPr>
              <w:t>3</w:t>
            </w:r>
            <w:r w:rsidRPr="005D6D47">
              <w:rPr>
                <w:rFonts w:hint="eastAsia"/>
              </w:rPr>
              <w:t>8</w:t>
            </w:r>
          </w:p>
        </w:tc>
        <w:tc>
          <w:tcPr>
            <w:tcW w:w="1544" w:type="dxa"/>
            <w:shd w:val="clear" w:color="auto" w:fill="auto"/>
          </w:tcPr>
          <w:p w:rsidR="001D049E" w:rsidRPr="005D6D47" w:rsidRDefault="001D049E" w:rsidP="002C7F0D">
            <w:pPr>
              <w:pStyle w:val="af5"/>
              <w:ind w:left="160"/>
            </w:pPr>
          </w:p>
          <w:p w:rsidR="001D049E" w:rsidRPr="005D6D47" w:rsidRDefault="001D049E" w:rsidP="002C7F0D">
            <w:pPr>
              <w:pStyle w:val="af5"/>
              <w:ind w:left="160"/>
            </w:pPr>
            <w:r w:rsidRPr="005D6D47">
              <w:rPr>
                <w:rFonts w:hint="eastAsia"/>
              </w:rPr>
              <w:t>□適</w:t>
            </w:r>
          </w:p>
          <w:p w:rsidR="001D049E" w:rsidRPr="005D6D47" w:rsidRDefault="001D049E" w:rsidP="002C7F0D">
            <w:pPr>
              <w:pStyle w:val="af5"/>
              <w:ind w:left="160"/>
            </w:pPr>
            <w:r w:rsidRPr="005D6D47">
              <w:rPr>
                <w:rFonts w:hint="eastAsia"/>
              </w:rPr>
              <w:t>□不適</w:t>
            </w:r>
          </w:p>
        </w:tc>
      </w:tr>
    </w:tbl>
    <w:p w:rsidR="00954E89" w:rsidRDefault="00954E89" w:rsidP="009333E4"/>
    <w:sectPr w:rsidR="00954E89" w:rsidSect="003574E7">
      <w:footerReference w:type="default" r:id="rId8"/>
      <w:pgSz w:w="16838" w:h="11906" w:orient="landscape" w:code="9"/>
      <w:pgMar w:top="851" w:right="851" w:bottom="851" w:left="851" w:header="851" w:footer="567" w:gutter="0"/>
      <w:pgNumType w:start="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6B4" w:rsidRDefault="004746B4">
      <w:r>
        <w:separator/>
      </w:r>
    </w:p>
  </w:endnote>
  <w:endnote w:type="continuationSeparator" w:id="0">
    <w:p w:rsidR="004746B4" w:rsidRDefault="00474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日本語用と同じフォント)">
    <w:altName w:val="ＭＳ 明朝"/>
    <w:panose1 w:val="00000000000000000000"/>
    <w:charset w:val="8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6B4" w:rsidRPr="003574E7" w:rsidRDefault="004746B4" w:rsidP="00D277BA">
    <w:pPr>
      <w:pStyle w:val="afd"/>
    </w:pPr>
    <w:r w:rsidRPr="003574E7">
      <w:rPr>
        <w:rStyle w:val="a6"/>
        <w:rFonts w:ascii="ＭＳ ゴシック" w:eastAsia="ＭＳ ゴシック" w:hAnsi="ＭＳ ゴシック"/>
      </w:rPr>
      <w:fldChar w:fldCharType="begin"/>
    </w:r>
    <w:r w:rsidRPr="003574E7">
      <w:rPr>
        <w:rStyle w:val="a6"/>
        <w:rFonts w:ascii="ＭＳ ゴシック" w:eastAsia="ＭＳ ゴシック" w:hAnsi="ＭＳ ゴシック"/>
      </w:rPr>
      <w:instrText xml:space="preserve"> PAGE </w:instrText>
    </w:r>
    <w:r w:rsidRPr="003574E7">
      <w:rPr>
        <w:rStyle w:val="a6"/>
        <w:rFonts w:ascii="ＭＳ ゴシック" w:eastAsia="ＭＳ ゴシック" w:hAnsi="ＭＳ ゴシック"/>
      </w:rPr>
      <w:fldChar w:fldCharType="separate"/>
    </w:r>
    <w:r w:rsidR="00D95E0D">
      <w:rPr>
        <w:rStyle w:val="a6"/>
        <w:rFonts w:ascii="ＭＳ ゴシック" w:eastAsia="ＭＳ ゴシック" w:hAnsi="ＭＳ ゴシック"/>
        <w:noProof/>
      </w:rPr>
      <w:t>20</w:t>
    </w:r>
    <w:r w:rsidRPr="003574E7">
      <w:rPr>
        <w:rStyle w:val="a6"/>
        <w:rFonts w:ascii="ＭＳ ゴシック" w:eastAsia="ＭＳ ゴシック" w:hAnsi="ＭＳ ゴシック"/>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6B4" w:rsidRDefault="004746B4">
      <w:r>
        <w:separator/>
      </w:r>
    </w:p>
  </w:footnote>
  <w:footnote w:type="continuationSeparator" w:id="0">
    <w:p w:rsidR="004746B4" w:rsidRDefault="004746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460B1"/>
    <w:multiLevelType w:val="hybridMultilevel"/>
    <w:tmpl w:val="88A462F2"/>
    <w:lvl w:ilvl="0" w:tplc="282EBE24">
      <w:start w:val="1"/>
      <w:numFmt w:val="ideographEnclosedCircle"/>
      <w:lvlText w:val="%1"/>
      <w:lvlJc w:val="left"/>
      <w:pPr>
        <w:ind w:left="680" w:hanging="360"/>
      </w:pPr>
      <w:rPr>
        <w:rFonts w:hint="default"/>
      </w:rPr>
    </w:lvl>
    <w:lvl w:ilvl="1" w:tplc="175C7AF2" w:tentative="1">
      <w:start w:val="1"/>
      <w:numFmt w:val="aiueoFullWidth"/>
      <w:lvlText w:val="(%2)"/>
      <w:lvlJc w:val="left"/>
      <w:pPr>
        <w:ind w:left="1160" w:hanging="420"/>
      </w:pPr>
    </w:lvl>
    <w:lvl w:ilvl="2" w:tplc="35AC9264" w:tentative="1">
      <w:start w:val="1"/>
      <w:numFmt w:val="decimalEnclosedCircle"/>
      <w:lvlText w:val="%3"/>
      <w:lvlJc w:val="left"/>
      <w:pPr>
        <w:ind w:left="1580" w:hanging="420"/>
      </w:pPr>
    </w:lvl>
    <w:lvl w:ilvl="3" w:tplc="739E05F6" w:tentative="1">
      <w:start w:val="1"/>
      <w:numFmt w:val="decimal"/>
      <w:lvlText w:val="%4."/>
      <w:lvlJc w:val="left"/>
      <w:pPr>
        <w:ind w:left="2000" w:hanging="420"/>
      </w:pPr>
    </w:lvl>
    <w:lvl w:ilvl="4" w:tplc="F79A6182" w:tentative="1">
      <w:start w:val="1"/>
      <w:numFmt w:val="aiueoFullWidth"/>
      <w:lvlText w:val="(%5)"/>
      <w:lvlJc w:val="left"/>
      <w:pPr>
        <w:ind w:left="2420" w:hanging="420"/>
      </w:pPr>
    </w:lvl>
    <w:lvl w:ilvl="5" w:tplc="107E23AE" w:tentative="1">
      <w:start w:val="1"/>
      <w:numFmt w:val="decimalEnclosedCircle"/>
      <w:lvlText w:val="%6"/>
      <w:lvlJc w:val="left"/>
      <w:pPr>
        <w:ind w:left="2840" w:hanging="420"/>
      </w:pPr>
    </w:lvl>
    <w:lvl w:ilvl="6" w:tplc="3914215A" w:tentative="1">
      <w:start w:val="1"/>
      <w:numFmt w:val="decimal"/>
      <w:lvlText w:val="%7."/>
      <w:lvlJc w:val="left"/>
      <w:pPr>
        <w:ind w:left="3260" w:hanging="420"/>
      </w:pPr>
    </w:lvl>
    <w:lvl w:ilvl="7" w:tplc="C658AE40" w:tentative="1">
      <w:start w:val="1"/>
      <w:numFmt w:val="aiueoFullWidth"/>
      <w:lvlText w:val="(%8)"/>
      <w:lvlJc w:val="left"/>
      <w:pPr>
        <w:ind w:left="3680" w:hanging="420"/>
      </w:pPr>
    </w:lvl>
    <w:lvl w:ilvl="8" w:tplc="58A2BA68" w:tentative="1">
      <w:start w:val="1"/>
      <w:numFmt w:val="decimalEnclosedCircle"/>
      <w:lvlText w:val="%9"/>
      <w:lvlJc w:val="left"/>
      <w:pPr>
        <w:ind w:left="4100" w:hanging="420"/>
      </w:pPr>
    </w:lvl>
  </w:abstractNum>
  <w:abstractNum w:abstractNumId="1" w15:restartNumberingAfterBreak="0">
    <w:nsid w:val="176E0E9C"/>
    <w:multiLevelType w:val="hybridMultilevel"/>
    <w:tmpl w:val="41142D42"/>
    <w:lvl w:ilvl="0" w:tplc="EE7EFAE8">
      <w:start w:val="24"/>
      <w:numFmt w:val="bullet"/>
      <w:lvlText w:val="※"/>
      <w:lvlJc w:val="left"/>
      <w:pPr>
        <w:ind w:left="360" w:hanging="360"/>
      </w:pPr>
      <w:rPr>
        <w:rFonts w:ascii="ＭＳ 明朝" w:eastAsia="ＭＳ 明朝" w:hAnsi="ＭＳ 明朝" w:cs="Times New Roman" w:hint="eastAsia"/>
      </w:rPr>
    </w:lvl>
    <w:lvl w:ilvl="1" w:tplc="1E8E8250" w:tentative="1">
      <w:start w:val="1"/>
      <w:numFmt w:val="bullet"/>
      <w:lvlText w:val=""/>
      <w:lvlJc w:val="left"/>
      <w:pPr>
        <w:ind w:left="840" w:hanging="420"/>
      </w:pPr>
      <w:rPr>
        <w:rFonts w:ascii="Wingdings" w:hAnsi="Wingdings" w:hint="default"/>
      </w:rPr>
    </w:lvl>
    <w:lvl w:ilvl="2" w:tplc="D8FA8790" w:tentative="1">
      <w:start w:val="1"/>
      <w:numFmt w:val="bullet"/>
      <w:lvlText w:val=""/>
      <w:lvlJc w:val="left"/>
      <w:pPr>
        <w:ind w:left="1260" w:hanging="420"/>
      </w:pPr>
      <w:rPr>
        <w:rFonts w:ascii="Wingdings" w:hAnsi="Wingdings" w:hint="default"/>
      </w:rPr>
    </w:lvl>
    <w:lvl w:ilvl="3" w:tplc="37E0FA92" w:tentative="1">
      <w:start w:val="1"/>
      <w:numFmt w:val="bullet"/>
      <w:lvlText w:val=""/>
      <w:lvlJc w:val="left"/>
      <w:pPr>
        <w:ind w:left="1680" w:hanging="420"/>
      </w:pPr>
      <w:rPr>
        <w:rFonts w:ascii="Wingdings" w:hAnsi="Wingdings" w:hint="default"/>
      </w:rPr>
    </w:lvl>
    <w:lvl w:ilvl="4" w:tplc="7984209A" w:tentative="1">
      <w:start w:val="1"/>
      <w:numFmt w:val="bullet"/>
      <w:lvlText w:val=""/>
      <w:lvlJc w:val="left"/>
      <w:pPr>
        <w:ind w:left="2100" w:hanging="420"/>
      </w:pPr>
      <w:rPr>
        <w:rFonts w:ascii="Wingdings" w:hAnsi="Wingdings" w:hint="default"/>
      </w:rPr>
    </w:lvl>
    <w:lvl w:ilvl="5" w:tplc="F90255B2" w:tentative="1">
      <w:start w:val="1"/>
      <w:numFmt w:val="bullet"/>
      <w:lvlText w:val=""/>
      <w:lvlJc w:val="left"/>
      <w:pPr>
        <w:ind w:left="2520" w:hanging="420"/>
      </w:pPr>
      <w:rPr>
        <w:rFonts w:ascii="Wingdings" w:hAnsi="Wingdings" w:hint="default"/>
      </w:rPr>
    </w:lvl>
    <w:lvl w:ilvl="6" w:tplc="DE3E949C" w:tentative="1">
      <w:start w:val="1"/>
      <w:numFmt w:val="bullet"/>
      <w:lvlText w:val=""/>
      <w:lvlJc w:val="left"/>
      <w:pPr>
        <w:ind w:left="2940" w:hanging="420"/>
      </w:pPr>
      <w:rPr>
        <w:rFonts w:ascii="Wingdings" w:hAnsi="Wingdings" w:hint="default"/>
      </w:rPr>
    </w:lvl>
    <w:lvl w:ilvl="7" w:tplc="CD1E6F7A" w:tentative="1">
      <w:start w:val="1"/>
      <w:numFmt w:val="bullet"/>
      <w:lvlText w:val=""/>
      <w:lvlJc w:val="left"/>
      <w:pPr>
        <w:ind w:left="3360" w:hanging="420"/>
      </w:pPr>
      <w:rPr>
        <w:rFonts w:ascii="Wingdings" w:hAnsi="Wingdings" w:hint="default"/>
      </w:rPr>
    </w:lvl>
    <w:lvl w:ilvl="8" w:tplc="1C066E18" w:tentative="1">
      <w:start w:val="1"/>
      <w:numFmt w:val="bullet"/>
      <w:lvlText w:val=""/>
      <w:lvlJc w:val="left"/>
      <w:pPr>
        <w:ind w:left="3780" w:hanging="420"/>
      </w:pPr>
      <w:rPr>
        <w:rFonts w:ascii="Wingdings" w:hAnsi="Wingdings" w:hint="default"/>
      </w:rPr>
    </w:lvl>
  </w:abstractNum>
  <w:abstractNum w:abstractNumId="2" w15:restartNumberingAfterBreak="0">
    <w:nsid w:val="29B24CB2"/>
    <w:multiLevelType w:val="hybridMultilevel"/>
    <w:tmpl w:val="8FCAC1A8"/>
    <w:lvl w:ilvl="0" w:tplc="096E2C84">
      <w:start w:val="1"/>
      <w:numFmt w:val="ideographEnclosedCircle"/>
      <w:lvlText w:val="（%1"/>
      <w:lvlJc w:val="left"/>
      <w:pPr>
        <w:ind w:left="680" w:hanging="360"/>
      </w:pPr>
      <w:rPr>
        <w:rFonts w:hint="default"/>
      </w:rPr>
    </w:lvl>
    <w:lvl w:ilvl="1" w:tplc="3E4681E4" w:tentative="1">
      <w:start w:val="1"/>
      <w:numFmt w:val="aiueoFullWidth"/>
      <w:lvlText w:val="(%2)"/>
      <w:lvlJc w:val="left"/>
      <w:pPr>
        <w:ind w:left="1160" w:hanging="420"/>
      </w:pPr>
    </w:lvl>
    <w:lvl w:ilvl="2" w:tplc="7EAC04C6" w:tentative="1">
      <w:start w:val="1"/>
      <w:numFmt w:val="decimalEnclosedCircle"/>
      <w:lvlText w:val="%3"/>
      <w:lvlJc w:val="left"/>
      <w:pPr>
        <w:ind w:left="1580" w:hanging="420"/>
      </w:pPr>
    </w:lvl>
    <w:lvl w:ilvl="3" w:tplc="93745D20" w:tentative="1">
      <w:start w:val="1"/>
      <w:numFmt w:val="decimal"/>
      <w:lvlText w:val="%4."/>
      <w:lvlJc w:val="left"/>
      <w:pPr>
        <w:ind w:left="2000" w:hanging="420"/>
      </w:pPr>
    </w:lvl>
    <w:lvl w:ilvl="4" w:tplc="EF38B7F0" w:tentative="1">
      <w:start w:val="1"/>
      <w:numFmt w:val="aiueoFullWidth"/>
      <w:lvlText w:val="(%5)"/>
      <w:lvlJc w:val="left"/>
      <w:pPr>
        <w:ind w:left="2420" w:hanging="420"/>
      </w:pPr>
    </w:lvl>
    <w:lvl w:ilvl="5" w:tplc="F03CF410" w:tentative="1">
      <w:start w:val="1"/>
      <w:numFmt w:val="decimalEnclosedCircle"/>
      <w:lvlText w:val="%6"/>
      <w:lvlJc w:val="left"/>
      <w:pPr>
        <w:ind w:left="2840" w:hanging="420"/>
      </w:pPr>
    </w:lvl>
    <w:lvl w:ilvl="6" w:tplc="AD88A888" w:tentative="1">
      <w:start w:val="1"/>
      <w:numFmt w:val="decimal"/>
      <w:lvlText w:val="%7."/>
      <w:lvlJc w:val="left"/>
      <w:pPr>
        <w:ind w:left="3260" w:hanging="420"/>
      </w:pPr>
    </w:lvl>
    <w:lvl w:ilvl="7" w:tplc="0BE0CB48" w:tentative="1">
      <w:start w:val="1"/>
      <w:numFmt w:val="aiueoFullWidth"/>
      <w:lvlText w:val="(%8)"/>
      <w:lvlJc w:val="left"/>
      <w:pPr>
        <w:ind w:left="3680" w:hanging="420"/>
      </w:pPr>
    </w:lvl>
    <w:lvl w:ilvl="8" w:tplc="005E6BC8" w:tentative="1">
      <w:start w:val="1"/>
      <w:numFmt w:val="decimalEnclosedCircle"/>
      <w:lvlText w:val="%9"/>
      <w:lvlJc w:val="left"/>
      <w:pPr>
        <w:ind w:left="4100" w:hanging="420"/>
      </w:pPr>
    </w:lvl>
  </w:abstractNum>
  <w:abstractNum w:abstractNumId="3" w15:restartNumberingAfterBreak="0">
    <w:nsid w:val="33DA7CC8"/>
    <w:multiLevelType w:val="hybridMultilevel"/>
    <w:tmpl w:val="7CCE7A4A"/>
    <w:lvl w:ilvl="0" w:tplc="D2A226C4">
      <w:start w:val="1"/>
      <w:numFmt w:val="decimalFullWidth"/>
      <w:lvlText w:val="（%1）"/>
      <w:lvlJc w:val="left"/>
      <w:pPr>
        <w:ind w:left="720" w:hanging="720"/>
      </w:pPr>
      <w:rPr>
        <w:rFonts w:hint="default"/>
      </w:rPr>
    </w:lvl>
    <w:lvl w:ilvl="1" w:tplc="9B2C5696" w:tentative="1">
      <w:start w:val="1"/>
      <w:numFmt w:val="aiueoFullWidth"/>
      <w:lvlText w:val="(%2)"/>
      <w:lvlJc w:val="left"/>
      <w:pPr>
        <w:ind w:left="840" w:hanging="420"/>
      </w:pPr>
    </w:lvl>
    <w:lvl w:ilvl="2" w:tplc="09961696" w:tentative="1">
      <w:start w:val="1"/>
      <w:numFmt w:val="decimalEnclosedCircle"/>
      <w:lvlText w:val="%3"/>
      <w:lvlJc w:val="left"/>
      <w:pPr>
        <w:ind w:left="1260" w:hanging="420"/>
      </w:pPr>
    </w:lvl>
    <w:lvl w:ilvl="3" w:tplc="F612C36E" w:tentative="1">
      <w:start w:val="1"/>
      <w:numFmt w:val="decimal"/>
      <w:lvlText w:val="%4."/>
      <w:lvlJc w:val="left"/>
      <w:pPr>
        <w:ind w:left="1680" w:hanging="420"/>
      </w:pPr>
    </w:lvl>
    <w:lvl w:ilvl="4" w:tplc="C6647970" w:tentative="1">
      <w:start w:val="1"/>
      <w:numFmt w:val="aiueoFullWidth"/>
      <w:lvlText w:val="(%5)"/>
      <w:lvlJc w:val="left"/>
      <w:pPr>
        <w:ind w:left="2100" w:hanging="420"/>
      </w:pPr>
    </w:lvl>
    <w:lvl w:ilvl="5" w:tplc="5750F350" w:tentative="1">
      <w:start w:val="1"/>
      <w:numFmt w:val="decimalEnclosedCircle"/>
      <w:lvlText w:val="%6"/>
      <w:lvlJc w:val="left"/>
      <w:pPr>
        <w:ind w:left="2520" w:hanging="420"/>
      </w:pPr>
    </w:lvl>
    <w:lvl w:ilvl="6" w:tplc="06008942" w:tentative="1">
      <w:start w:val="1"/>
      <w:numFmt w:val="decimal"/>
      <w:lvlText w:val="%7."/>
      <w:lvlJc w:val="left"/>
      <w:pPr>
        <w:ind w:left="2940" w:hanging="420"/>
      </w:pPr>
    </w:lvl>
    <w:lvl w:ilvl="7" w:tplc="4D52C95E" w:tentative="1">
      <w:start w:val="1"/>
      <w:numFmt w:val="aiueoFullWidth"/>
      <w:lvlText w:val="(%8)"/>
      <w:lvlJc w:val="left"/>
      <w:pPr>
        <w:ind w:left="3360" w:hanging="420"/>
      </w:pPr>
    </w:lvl>
    <w:lvl w:ilvl="8" w:tplc="D74C1432" w:tentative="1">
      <w:start w:val="1"/>
      <w:numFmt w:val="decimalEnclosedCircle"/>
      <w:lvlText w:val="%9"/>
      <w:lvlJc w:val="left"/>
      <w:pPr>
        <w:ind w:left="3780" w:hanging="420"/>
      </w:pPr>
    </w:lvl>
  </w:abstractNum>
  <w:abstractNum w:abstractNumId="4" w15:restartNumberingAfterBreak="0">
    <w:nsid w:val="36994895"/>
    <w:multiLevelType w:val="hybridMultilevel"/>
    <w:tmpl w:val="456A4192"/>
    <w:lvl w:ilvl="0" w:tplc="6A2211BC">
      <w:start w:val="1"/>
      <w:numFmt w:val="decimalFullWidth"/>
      <w:lvlText w:val="（%1）"/>
      <w:lvlJc w:val="left"/>
      <w:pPr>
        <w:ind w:left="720" w:hanging="720"/>
      </w:pPr>
      <w:rPr>
        <w:rFonts w:hint="default"/>
      </w:rPr>
    </w:lvl>
    <w:lvl w:ilvl="1" w:tplc="ABFC4CA6" w:tentative="1">
      <w:start w:val="1"/>
      <w:numFmt w:val="aiueoFullWidth"/>
      <w:lvlText w:val="(%2)"/>
      <w:lvlJc w:val="left"/>
      <w:pPr>
        <w:ind w:left="840" w:hanging="420"/>
      </w:pPr>
    </w:lvl>
    <w:lvl w:ilvl="2" w:tplc="144E7BCE" w:tentative="1">
      <w:start w:val="1"/>
      <w:numFmt w:val="decimalEnclosedCircle"/>
      <w:lvlText w:val="%3"/>
      <w:lvlJc w:val="left"/>
      <w:pPr>
        <w:ind w:left="1260" w:hanging="420"/>
      </w:pPr>
    </w:lvl>
    <w:lvl w:ilvl="3" w:tplc="2A5C76A6" w:tentative="1">
      <w:start w:val="1"/>
      <w:numFmt w:val="decimal"/>
      <w:lvlText w:val="%4."/>
      <w:lvlJc w:val="left"/>
      <w:pPr>
        <w:ind w:left="1680" w:hanging="420"/>
      </w:pPr>
    </w:lvl>
    <w:lvl w:ilvl="4" w:tplc="5D700988" w:tentative="1">
      <w:start w:val="1"/>
      <w:numFmt w:val="aiueoFullWidth"/>
      <w:lvlText w:val="(%5)"/>
      <w:lvlJc w:val="left"/>
      <w:pPr>
        <w:ind w:left="2100" w:hanging="420"/>
      </w:pPr>
    </w:lvl>
    <w:lvl w:ilvl="5" w:tplc="F792623E" w:tentative="1">
      <w:start w:val="1"/>
      <w:numFmt w:val="decimalEnclosedCircle"/>
      <w:lvlText w:val="%6"/>
      <w:lvlJc w:val="left"/>
      <w:pPr>
        <w:ind w:left="2520" w:hanging="420"/>
      </w:pPr>
    </w:lvl>
    <w:lvl w:ilvl="6" w:tplc="55F40178" w:tentative="1">
      <w:start w:val="1"/>
      <w:numFmt w:val="decimal"/>
      <w:lvlText w:val="%7."/>
      <w:lvlJc w:val="left"/>
      <w:pPr>
        <w:ind w:left="2940" w:hanging="420"/>
      </w:pPr>
    </w:lvl>
    <w:lvl w:ilvl="7" w:tplc="AC4C89FC" w:tentative="1">
      <w:start w:val="1"/>
      <w:numFmt w:val="aiueoFullWidth"/>
      <w:lvlText w:val="(%8)"/>
      <w:lvlJc w:val="left"/>
      <w:pPr>
        <w:ind w:left="3360" w:hanging="420"/>
      </w:pPr>
    </w:lvl>
    <w:lvl w:ilvl="8" w:tplc="079AF3F8" w:tentative="1">
      <w:start w:val="1"/>
      <w:numFmt w:val="decimalEnclosedCircle"/>
      <w:lvlText w:val="%9"/>
      <w:lvlJc w:val="left"/>
      <w:pPr>
        <w:ind w:left="3780" w:hanging="420"/>
      </w:pPr>
    </w:lvl>
  </w:abstractNum>
  <w:abstractNum w:abstractNumId="5" w15:restartNumberingAfterBreak="0">
    <w:nsid w:val="42DE0D0C"/>
    <w:multiLevelType w:val="hybridMultilevel"/>
    <w:tmpl w:val="2F0E9664"/>
    <w:lvl w:ilvl="0" w:tplc="54665244">
      <w:start w:val="24"/>
      <w:numFmt w:val="bullet"/>
      <w:lvlText w:val="※"/>
      <w:lvlJc w:val="left"/>
      <w:pPr>
        <w:ind w:left="360" w:hanging="360"/>
      </w:pPr>
      <w:rPr>
        <w:rFonts w:ascii="ＭＳ 明朝" w:eastAsia="ＭＳ 明朝" w:hAnsi="ＭＳ 明朝" w:cs="Times New Roman" w:hint="eastAsia"/>
      </w:rPr>
    </w:lvl>
    <w:lvl w:ilvl="1" w:tplc="60E48254" w:tentative="1">
      <w:start w:val="1"/>
      <w:numFmt w:val="bullet"/>
      <w:lvlText w:val=""/>
      <w:lvlJc w:val="left"/>
      <w:pPr>
        <w:ind w:left="840" w:hanging="420"/>
      </w:pPr>
      <w:rPr>
        <w:rFonts w:ascii="Wingdings" w:hAnsi="Wingdings" w:hint="default"/>
      </w:rPr>
    </w:lvl>
    <w:lvl w:ilvl="2" w:tplc="5484D2E2" w:tentative="1">
      <w:start w:val="1"/>
      <w:numFmt w:val="bullet"/>
      <w:lvlText w:val=""/>
      <w:lvlJc w:val="left"/>
      <w:pPr>
        <w:ind w:left="1260" w:hanging="420"/>
      </w:pPr>
      <w:rPr>
        <w:rFonts w:ascii="Wingdings" w:hAnsi="Wingdings" w:hint="default"/>
      </w:rPr>
    </w:lvl>
    <w:lvl w:ilvl="3" w:tplc="AC78F6EC" w:tentative="1">
      <w:start w:val="1"/>
      <w:numFmt w:val="bullet"/>
      <w:lvlText w:val=""/>
      <w:lvlJc w:val="left"/>
      <w:pPr>
        <w:ind w:left="1680" w:hanging="420"/>
      </w:pPr>
      <w:rPr>
        <w:rFonts w:ascii="Wingdings" w:hAnsi="Wingdings" w:hint="default"/>
      </w:rPr>
    </w:lvl>
    <w:lvl w:ilvl="4" w:tplc="7D6AB8C0" w:tentative="1">
      <w:start w:val="1"/>
      <w:numFmt w:val="bullet"/>
      <w:lvlText w:val=""/>
      <w:lvlJc w:val="left"/>
      <w:pPr>
        <w:ind w:left="2100" w:hanging="420"/>
      </w:pPr>
      <w:rPr>
        <w:rFonts w:ascii="Wingdings" w:hAnsi="Wingdings" w:hint="default"/>
      </w:rPr>
    </w:lvl>
    <w:lvl w:ilvl="5" w:tplc="3C9EE3C0" w:tentative="1">
      <w:start w:val="1"/>
      <w:numFmt w:val="bullet"/>
      <w:lvlText w:val=""/>
      <w:lvlJc w:val="left"/>
      <w:pPr>
        <w:ind w:left="2520" w:hanging="420"/>
      </w:pPr>
      <w:rPr>
        <w:rFonts w:ascii="Wingdings" w:hAnsi="Wingdings" w:hint="default"/>
      </w:rPr>
    </w:lvl>
    <w:lvl w:ilvl="6" w:tplc="BCE63276" w:tentative="1">
      <w:start w:val="1"/>
      <w:numFmt w:val="bullet"/>
      <w:lvlText w:val=""/>
      <w:lvlJc w:val="left"/>
      <w:pPr>
        <w:ind w:left="2940" w:hanging="420"/>
      </w:pPr>
      <w:rPr>
        <w:rFonts w:ascii="Wingdings" w:hAnsi="Wingdings" w:hint="default"/>
      </w:rPr>
    </w:lvl>
    <w:lvl w:ilvl="7" w:tplc="2056E07A" w:tentative="1">
      <w:start w:val="1"/>
      <w:numFmt w:val="bullet"/>
      <w:lvlText w:val=""/>
      <w:lvlJc w:val="left"/>
      <w:pPr>
        <w:ind w:left="3360" w:hanging="420"/>
      </w:pPr>
      <w:rPr>
        <w:rFonts w:ascii="Wingdings" w:hAnsi="Wingdings" w:hint="default"/>
      </w:rPr>
    </w:lvl>
    <w:lvl w:ilvl="8" w:tplc="4F3032C0" w:tentative="1">
      <w:start w:val="1"/>
      <w:numFmt w:val="bullet"/>
      <w:lvlText w:val=""/>
      <w:lvlJc w:val="left"/>
      <w:pPr>
        <w:ind w:left="3780" w:hanging="420"/>
      </w:pPr>
      <w:rPr>
        <w:rFonts w:ascii="Wingdings" w:hAnsi="Wingdings" w:hint="default"/>
      </w:rPr>
    </w:lvl>
  </w:abstractNum>
  <w:abstractNum w:abstractNumId="6" w15:restartNumberingAfterBreak="0">
    <w:nsid w:val="46097EF8"/>
    <w:multiLevelType w:val="hybridMultilevel"/>
    <w:tmpl w:val="252A32EC"/>
    <w:lvl w:ilvl="0" w:tplc="7980AD64">
      <w:start w:val="1"/>
      <w:numFmt w:val="decimalEnclosedCircle"/>
      <w:lvlText w:val="%1"/>
      <w:lvlJc w:val="left"/>
      <w:pPr>
        <w:tabs>
          <w:tab w:val="num" w:pos="599"/>
        </w:tabs>
        <w:ind w:left="599" w:hanging="360"/>
      </w:pPr>
      <w:rPr>
        <w:rFonts w:hint="eastAsia"/>
        <w:color w:val="auto"/>
      </w:rPr>
    </w:lvl>
    <w:lvl w:ilvl="1" w:tplc="7526B09E" w:tentative="1">
      <w:start w:val="1"/>
      <w:numFmt w:val="aiueoFullWidth"/>
      <w:lvlText w:val="(%2)"/>
      <w:lvlJc w:val="left"/>
      <w:pPr>
        <w:tabs>
          <w:tab w:val="num" w:pos="1079"/>
        </w:tabs>
        <w:ind w:left="1079" w:hanging="420"/>
      </w:pPr>
    </w:lvl>
    <w:lvl w:ilvl="2" w:tplc="43325350" w:tentative="1">
      <w:start w:val="1"/>
      <w:numFmt w:val="decimalEnclosedCircle"/>
      <w:lvlText w:val="%3"/>
      <w:lvlJc w:val="left"/>
      <w:pPr>
        <w:tabs>
          <w:tab w:val="num" w:pos="1499"/>
        </w:tabs>
        <w:ind w:left="1499" w:hanging="420"/>
      </w:pPr>
    </w:lvl>
    <w:lvl w:ilvl="3" w:tplc="987449AA" w:tentative="1">
      <w:start w:val="1"/>
      <w:numFmt w:val="decimal"/>
      <w:lvlText w:val="%4."/>
      <w:lvlJc w:val="left"/>
      <w:pPr>
        <w:tabs>
          <w:tab w:val="num" w:pos="1919"/>
        </w:tabs>
        <w:ind w:left="1919" w:hanging="420"/>
      </w:pPr>
    </w:lvl>
    <w:lvl w:ilvl="4" w:tplc="6664A668" w:tentative="1">
      <w:start w:val="1"/>
      <w:numFmt w:val="aiueoFullWidth"/>
      <w:lvlText w:val="(%5)"/>
      <w:lvlJc w:val="left"/>
      <w:pPr>
        <w:tabs>
          <w:tab w:val="num" w:pos="2339"/>
        </w:tabs>
        <w:ind w:left="2339" w:hanging="420"/>
      </w:pPr>
    </w:lvl>
    <w:lvl w:ilvl="5" w:tplc="84040194" w:tentative="1">
      <w:start w:val="1"/>
      <w:numFmt w:val="decimalEnclosedCircle"/>
      <w:lvlText w:val="%6"/>
      <w:lvlJc w:val="left"/>
      <w:pPr>
        <w:tabs>
          <w:tab w:val="num" w:pos="2759"/>
        </w:tabs>
        <w:ind w:left="2759" w:hanging="420"/>
      </w:pPr>
    </w:lvl>
    <w:lvl w:ilvl="6" w:tplc="CFEAE17A" w:tentative="1">
      <w:start w:val="1"/>
      <w:numFmt w:val="decimal"/>
      <w:lvlText w:val="%7."/>
      <w:lvlJc w:val="left"/>
      <w:pPr>
        <w:tabs>
          <w:tab w:val="num" w:pos="3179"/>
        </w:tabs>
        <w:ind w:left="3179" w:hanging="420"/>
      </w:pPr>
    </w:lvl>
    <w:lvl w:ilvl="7" w:tplc="A67A2138" w:tentative="1">
      <w:start w:val="1"/>
      <w:numFmt w:val="aiueoFullWidth"/>
      <w:lvlText w:val="(%8)"/>
      <w:lvlJc w:val="left"/>
      <w:pPr>
        <w:tabs>
          <w:tab w:val="num" w:pos="3599"/>
        </w:tabs>
        <w:ind w:left="3599" w:hanging="420"/>
      </w:pPr>
    </w:lvl>
    <w:lvl w:ilvl="8" w:tplc="B57E4AB2" w:tentative="1">
      <w:start w:val="1"/>
      <w:numFmt w:val="decimalEnclosedCircle"/>
      <w:lvlText w:val="%9"/>
      <w:lvlJc w:val="left"/>
      <w:pPr>
        <w:tabs>
          <w:tab w:val="num" w:pos="4019"/>
        </w:tabs>
        <w:ind w:left="4019" w:hanging="420"/>
      </w:pPr>
    </w:lvl>
  </w:abstractNum>
  <w:abstractNum w:abstractNumId="7" w15:restartNumberingAfterBreak="0">
    <w:nsid w:val="54D9521F"/>
    <w:multiLevelType w:val="hybridMultilevel"/>
    <w:tmpl w:val="5BDEC83A"/>
    <w:lvl w:ilvl="0" w:tplc="3200A17A">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8" w15:restartNumberingAfterBreak="0">
    <w:nsid w:val="58F622EC"/>
    <w:multiLevelType w:val="hybridMultilevel"/>
    <w:tmpl w:val="9D22B6E2"/>
    <w:lvl w:ilvl="0" w:tplc="65F262FA">
      <w:start w:val="1"/>
      <w:numFmt w:val="decimalEnclosedCircle"/>
      <w:lvlText w:val="%1"/>
      <w:lvlJc w:val="left"/>
      <w:pPr>
        <w:ind w:left="680" w:hanging="36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num w:numId="1">
    <w:abstractNumId w:val="6"/>
  </w:num>
  <w:num w:numId="2">
    <w:abstractNumId w:val="3"/>
  </w:num>
  <w:num w:numId="3">
    <w:abstractNumId w:val="4"/>
  </w:num>
  <w:num w:numId="4">
    <w:abstractNumId w:val="1"/>
  </w:num>
  <w:num w:numId="5">
    <w:abstractNumId w:val="5"/>
  </w:num>
  <w:num w:numId="6">
    <w:abstractNumId w:val="2"/>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noPunctuationKerning/>
  <w:characterSpacingControl w:val="doNotCompress"/>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B63"/>
    <w:rsid w:val="00001043"/>
    <w:rsid w:val="00001122"/>
    <w:rsid w:val="00002474"/>
    <w:rsid w:val="00002501"/>
    <w:rsid w:val="0000329B"/>
    <w:rsid w:val="00003E8E"/>
    <w:rsid w:val="00007638"/>
    <w:rsid w:val="00010783"/>
    <w:rsid w:val="00011115"/>
    <w:rsid w:val="0001125E"/>
    <w:rsid w:val="0001167E"/>
    <w:rsid w:val="0001260C"/>
    <w:rsid w:val="0001350D"/>
    <w:rsid w:val="00015B6A"/>
    <w:rsid w:val="00017B43"/>
    <w:rsid w:val="00020D4A"/>
    <w:rsid w:val="0002150B"/>
    <w:rsid w:val="00023B2E"/>
    <w:rsid w:val="000241A7"/>
    <w:rsid w:val="00025AB6"/>
    <w:rsid w:val="00032853"/>
    <w:rsid w:val="00032F8C"/>
    <w:rsid w:val="00033494"/>
    <w:rsid w:val="00033991"/>
    <w:rsid w:val="00035062"/>
    <w:rsid w:val="000420E0"/>
    <w:rsid w:val="000421EE"/>
    <w:rsid w:val="00044CB7"/>
    <w:rsid w:val="00045F22"/>
    <w:rsid w:val="00046373"/>
    <w:rsid w:val="000472DA"/>
    <w:rsid w:val="0004760A"/>
    <w:rsid w:val="00047807"/>
    <w:rsid w:val="00050B6F"/>
    <w:rsid w:val="00051A5B"/>
    <w:rsid w:val="00052B66"/>
    <w:rsid w:val="00053998"/>
    <w:rsid w:val="00054227"/>
    <w:rsid w:val="000546E5"/>
    <w:rsid w:val="0005512F"/>
    <w:rsid w:val="00055709"/>
    <w:rsid w:val="00055815"/>
    <w:rsid w:val="00056C8A"/>
    <w:rsid w:val="00057505"/>
    <w:rsid w:val="00057DD4"/>
    <w:rsid w:val="00062299"/>
    <w:rsid w:val="00062C02"/>
    <w:rsid w:val="00062FFA"/>
    <w:rsid w:val="00063548"/>
    <w:rsid w:val="00063A6B"/>
    <w:rsid w:val="00064E4E"/>
    <w:rsid w:val="00065042"/>
    <w:rsid w:val="00066085"/>
    <w:rsid w:val="0007069D"/>
    <w:rsid w:val="00070B22"/>
    <w:rsid w:val="00072622"/>
    <w:rsid w:val="00072E07"/>
    <w:rsid w:val="00073235"/>
    <w:rsid w:val="000757E3"/>
    <w:rsid w:val="000776ED"/>
    <w:rsid w:val="000815B0"/>
    <w:rsid w:val="00082659"/>
    <w:rsid w:val="00086463"/>
    <w:rsid w:val="00087033"/>
    <w:rsid w:val="00090DC5"/>
    <w:rsid w:val="0009115C"/>
    <w:rsid w:val="00093372"/>
    <w:rsid w:val="000967D7"/>
    <w:rsid w:val="00096A5C"/>
    <w:rsid w:val="000A25FC"/>
    <w:rsid w:val="000A3A0F"/>
    <w:rsid w:val="000A6A69"/>
    <w:rsid w:val="000B08A3"/>
    <w:rsid w:val="000B2E10"/>
    <w:rsid w:val="000B2FC7"/>
    <w:rsid w:val="000B4A74"/>
    <w:rsid w:val="000B5FE2"/>
    <w:rsid w:val="000B7966"/>
    <w:rsid w:val="000C1B88"/>
    <w:rsid w:val="000C2FCE"/>
    <w:rsid w:val="000C39F0"/>
    <w:rsid w:val="000C3E64"/>
    <w:rsid w:val="000C4747"/>
    <w:rsid w:val="000C47F4"/>
    <w:rsid w:val="000C5B31"/>
    <w:rsid w:val="000C7FAB"/>
    <w:rsid w:val="000D0CDE"/>
    <w:rsid w:val="000D2D2D"/>
    <w:rsid w:val="000D596F"/>
    <w:rsid w:val="000D66CB"/>
    <w:rsid w:val="000E047D"/>
    <w:rsid w:val="000E0614"/>
    <w:rsid w:val="000E1E26"/>
    <w:rsid w:val="000E1E3C"/>
    <w:rsid w:val="000E5E52"/>
    <w:rsid w:val="000E62EA"/>
    <w:rsid w:val="000E65BB"/>
    <w:rsid w:val="000E7BC2"/>
    <w:rsid w:val="000E7BC8"/>
    <w:rsid w:val="000F1831"/>
    <w:rsid w:val="000F1984"/>
    <w:rsid w:val="000F1D10"/>
    <w:rsid w:val="000F2951"/>
    <w:rsid w:val="000F2AEE"/>
    <w:rsid w:val="000F2DF8"/>
    <w:rsid w:val="000F2E29"/>
    <w:rsid w:val="000F49D8"/>
    <w:rsid w:val="000F79F6"/>
    <w:rsid w:val="00101394"/>
    <w:rsid w:val="001042EC"/>
    <w:rsid w:val="00105453"/>
    <w:rsid w:val="00106E86"/>
    <w:rsid w:val="001102EC"/>
    <w:rsid w:val="00111BCC"/>
    <w:rsid w:val="00114ADC"/>
    <w:rsid w:val="00117B75"/>
    <w:rsid w:val="00117F32"/>
    <w:rsid w:val="001206DA"/>
    <w:rsid w:val="00121E27"/>
    <w:rsid w:val="0012236C"/>
    <w:rsid w:val="00124584"/>
    <w:rsid w:val="00124A13"/>
    <w:rsid w:val="00126845"/>
    <w:rsid w:val="00130E94"/>
    <w:rsid w:val="00132072"/>
    <w:rsid w:val="00136F5D"/>
    <w:rsid w:val="00136F6F"/>
    <w:rsid w:val="0013722A"/>
    <w:rsid w:val="00137321"/>
    <w:rsid w:val="00140F65"/>
    <w:rsid w:val="001438B1"/>
    <w:rsid w:val="0014465A"/>
    <w:rsid w:val="00145627"/>
    <w:rsid w:val="001456F5"/>
    <w:rsid w:val="00147A1E"/>
    <w:rsid w:val="00147F19"/>
    <w:rsid w:val="001500DF"/>
    <w:rsid w:val="00150A43"/>
    <w:rsid w:val="0015179B"/>
    <w:rsid w:val="0015215C"/>
    <w:rsid w:val="00152FB0"/>
    <w:rsid w:val="001537CC"/>
    <w:rsid w:val="0015397D"/>
    <w:rsid w:val="00155522"/>
    <w:rsid w:val="00157899"/>
    <w:rsid w:val="00157A3F"/>
    <w:rsid w:val="00160C5E"/>
    <w:rsid w:val="0016262D"/>
    <w:rsid w:val="00162648"/>
    <w:rsid w:val="00164056"/>
    <w:rsid w:val="00164A5B"/>
    <w:rsid w:val="0016603B"/>
    <w:rsid w:val="00166307"/>
    <w:rsid w:val="001666B5"/>
    <w:rsid w:val="00170A54"/>
    <w:rsid w:val="00170E9A"/>
    <w:rsid w:val="0017172B"/>
    <w:rsid w:val="001722E7"/>
    <w:rsid w:val="00173F32"/>
    <w:rsid w:val="00181137"/>
    <w:rsid w:val="0018190D"/>
    <w:rsid w:val="00181CEB"/>
    <w:rsid w:val="001827FF"/>
    <w:rsid w:val="00183C47"/>
    <w:rsid w:val="00187A45"/>
    <w:rsid w:val="00190D7A"/>
    <w:rsid w:val="00192747"/>
    <w:rsid w:val="00194039"/>
    <w:rsid w:val="001A0BC2"/>
    <w:rsid w:val="001A0DB8"/>
    <w:rsid w:val="001A3003"/>
    <w:rsid w:val="001A3121"/>
    <w:rsid w:val="001B115C"/>
    <w:rsid w:val="001B3076"/>
    <w:rsid w:val="001B365D"/>
    <w:rsid w:val="001B3DAC"/>
    <w:rsid w:val="001B40BC"/>
    <w:rsid w:val="001B5135"/>
    <w:rsid w:val="001B631F"/>
    <w:rsid w:val="001C166B"/>
    <w:rsid w:val="001C4F6D"/>
    <w:rsid w:val="001C517B"/>
    <w:rsid w:val="001C75E2"/>
    <w:rsid w:val="001D049E"/>
    <w:rsid w:val="001D262B"/>
    <w:rsid w:val="001D26DA"/>
    <w:rsid w:val="001D2F18"/>
    <w:rsid w:val="001D45DF"/>
    <w:rsid w:val="001D46D8"/>
    <w:rsid w:val="001D609C"/>
    <w:rsid w:val="001D79AB"/>
    <w:rsid w:val="001E03E6"/>
    <w:rsid w:val="001E1537"/>
    <w:rsid w:val="001E1DC1"/>
    <w:rsid w:val="001E38B0"/>
    <w:rsid w:val="001E4E85"/>
    <w:rsid w:val="001E6235"/>
    <w:rsid w:val="001E7CAC"/>
    <w:rsid w:val="001F14F0"/>
    <w:rsid w:val="001F297B"/>
    <w:rsid w:val="001F2C57"/>
    <w:rsid w:val="001F3D1F"/>
    <w:rsid w:val="001F421D"/>
    <w:rsid w:val="0020083C"/>
    <w:rsid w:val="00200E43"/>
    <w:rsid w:val="00201420"/>
    <w:rsid w:val="002016DE"/>
    <w:rsid w:val="00201A83"/>
    <w:rsid w:val="00203350"/>
    <w:rsid w:val="00204060"/>
    <w:rsid w:val="00206976"/>
    <w:rsid w:val="00207629"/>
    <w:rsid w:val="0021020C"/>
    <w:rsid w:val="00210881"/>
    <w:rsid w:val="00210C88"/>
    <w:rsid w:val="00211324"/>
    <w:rsid w:val="0021231F"/>
    <w:rsid w:val="00212828"/>
    <w:rsid w:val="00212DF5"/>
    <w:rsid w:val="00213CA3"/>
    <w:rsid w:val="002149B1"/>
    <w:rsid w:val="00215256"/>
    <w:rsid w:val="00221C34"/>
    <w:rsid w:val="00223268"/>
    <w:rsid w:val="00230FAF"/>
    <w:rsid w:val="002372D8"/>
    <w:rsid w:val="002439BD"/>
    <w:rsid w:val="002457C7"/>
    <w:rsid w:val="00251DE2"/>
    <w:rsid w:val="002522B4"/>
    <w:rsid w:val="00252FC6"/>
    <w:rsid w:val="00253A92"/>
    <w:rsid w:val="00255257"/>
    <w:rsid w:val="0026067D"/>
    <w:rsid w:val="00262457"/>
    <w:rsid w:val="00262A11"/>
    <w:rsid w:val="00262D7D"/>
    <w:rsid w:val="00262E84"/>
    <w:rsid w:val="0026382D"/>
    <w:rsid w:val="002659BF"/>
    <w:rsid w:val="00270585"/>
    <w:rsid w:val="00270C21"/>
    <w:rsid w:val="002766D4"/>
    <w:rsid w:val="002776C9"/>
    <w:rsid w:val="00280AED"/>
    <w:rsid w:val="00281A64"/>
    <w:rsid w:val="0028529D"/>
    <w:rsid w:val="00286521"/>
    <w:rsid w:val="00291C29"/>
    <w:rsid w:val="00293090"/>
    <w:rsid w:val="002A0416"/>
    <w:rsid w:val="002A2097"/>
    <w:rsid w:val="002A2D27"/>
    <w:rsid w:val="002A3375"/>
    <w:rsid w:val="002A58A8"/>
    <w:rsid w:val="002A5C12"/>
    <w:rsid w:val="002A62B5"/>
    <w:rsid w:val="002A6C79"/>
    <w:rsid w:val="002A6D8B"/>
    <w:rsid w:val="002B2B12"/>
    <w:rsid w:val="002B2E64"/>
    <w:rsid w:val="002B6BDA"/>
    <w:rsid w:val="002B7C6D"/>
    <w:rsid w:val="002C0AE2"/>
    <w:rsid w:val="002C2A31"/>
    <w:rsid w:val="002C47BB"/>
    <w:rsid w:val="002C5170"/>
    <w:rsid w:val="002C71DC"/>
    <w:rsid w:val="002C74F9"/>
    <w:rsid w:val="002C7F0D"/>
    <w:rsid w:val="002D1304"/>
    <w:rsid w:val="002D2B08"/>
    <w:rsid w:val="002D338A"/>
    <w:rsid w:val="002D6007"/>
    <w:rsid w:val="002D6F19"/>
    <w:rsid w:val="002E18A9"/>
    <w:rsid w:val="002E5839"/>
    <w:rsid w:val="002E6990"/>
    <w:rsid w:val="002E7731"/>
    <w:rsid w:val="002F0840"/>
    <w:rsid w:val="002F08A9"/>
    <w:rsid w:val="002F118F"/>
    <w:rsid w:val="002F14E1"/>
    <w:rsid w:val="002F3846"/>
    <w:rsid w:val="002F4EA8"/>
    <w:rsid w:val="003000A8"/>
    <w:rsid w:val="00302718"/>
    <w:rsid w:val="00302F3F"/>
    <w:rsid w:val="00305DBA"/>
    <w:rsid w:val="00307955"/>
    <w:rsid w:val="00312416"/>
    <w:rsid w:val="003140B3"/>
    <w:rsid w:val="003201AC"/>
    <w:rsid w:val="00320E07"/>
    <w:rsid w:val="003210E0"/>
    <w:rsid w:val="00321628"/>
    <w:rsid w:val="003216E9"/>
    <w:rsid w:val="00322E3A"/>
    <w:rsid w:val="00323E07"/>
    <w:rsid w:val="0032547D"/>
    <w:rsid w:val="00325CC3"/>
    <w:rsid w:val="0033017C"/>
    <w:rsid w:val="00333F71"/>
    <w:rsid w:val="00335268"/>
    <w:rsid w:val="00335C0B"/>
    <w:rsid w:val="00336494"/>
    <w:rsid w:val="003364FD"/>
    <w:rsid w:val="0034092E"/>
    <w:rsid w:val="00342C8D"/>
    <w:rsid w:val="00344B31"/>
    <w:rsid w:val="00346B47"/>
    <w:rsid w:val="00346C10"/>
    <w:rsid w:val="00346DEA"/>
    <w:rsid w:val="00346E65"/>
    <w:rsid w:val="00350ABA"/>
    <w:rsid w:val="0035122E"/>
    <w:rsid w:val="0035244E"/>
    <w:rsid w:val="003552F5"/>
    <w:rsid w:val="003574E7"/>
    <w:rsid w:val="00357FC0"/>
    <w:rsid w:val="0036317D"/>
    <w:rsid w:val="003637D2"/>
    <w:rsid w:val="00370764"/>
    <w:rsid w:val="00370C7F"/>
    <w:rsid w:val="00370CA0"/>
    <w:rsid w:val="00371098"/>
    <w:rsid w:val="003716C4"/>
    <w:rsid w:val="00372853"/>
    <w:rsid w:val="003731D9"/>
    <w:rsid w:val="00373D06"/>
    <w:rsid w:val="00375D37"/>
    <w:rsid w:val="003809FA"/>
    <w:rsid w:val="00380C15"/>
    <w:rsid w:val="00382952"/>
    <w:rsid w:val="00383AE1"/>
    <w:rsid w:val="00384D85"/>
    <w:rsid w:val="00385E29"/>
    <w:rsid w:val="003867EA"/>
    <w:rsid w:val="00387F35"/>
    <w:rsid w:val="00390424"/>
    <w:rsid w:val="00390BD6"/>
    <w:rsid w:val="003925EB"/>
    <w:rsid w:val="0039327F"/>
    <w:rsid w:val="00393632"/>
    <w:rsid w:val="00395757"/>
    <w:rsid w:val="003A0C25"/>
    <w:rsid w:val="003A0EA2"/>
    <w:rsid w:val="003A10CF"/>
    <w:rsid w:val="003A1592"/>
    <w:rsid w:val="003A1DBE"/>
    <w:rsid w:val="003A5D8B"/>
    <w:rsid w:val="003B1405"/>
    <w:rsid w:val="003B337D"/>
    <w:rsid w:val="003B49EF"/>
    <w:rsid w:val="003B670F"/>
    <w:rsid w:val="003B6D06"/>
    <w:rsid w:val="003C7106"/>
    <w:rsid w:val="003C794E"/>
    <w:rsid w:val="003D3B50"/>
    <w:rsid w:val="003E003E"/>
    <w:rsid w:val="003E2C1D"/>
    <w:rsid w:val="003E3E87"/>
    <w:rsid w:val="003E5637"/>
    <w:rsid w:val="003E5E6D"/>
    <w:rsid w:val="003E630F"/>
    <w:rsid w:val="003F1091"/>
    <w:rsid w:val="003F255B"/>
    <w:rsid w:val="003F3358"/>
    <w:rsid w:val="003F33AA"/>
    <w:rsid w:val="003F6A16"/>
    <w:rsid w:val="00401C5F"/>
    <w:rsid w:val="004024EA"/>
    <w:rsid w:val="00402CA9"/>
    <w:rsid w:val="00407756"/>
    <w:rsid w:val="00407BC7"/>
    <w:rsid w:val="00413A6F"/>
    <w:rsid w:val="00420692"/>
    <w:rsid w:val="00420CBF"/>
    <w:rsid w:val="00422E1D"/>
    <w:rsid w:val="00423406"/>
    <w:rsid w:val="00423828"/>
    <w:rsid w:val="00425114"/>
    <w:rsid w:val="00425C7F"/>
    <w:rsid w:val="0042705A"/>
    <w:rsid w:val="004279FC"/>
    <w:rsid w:val="00430585"/>
    <w:rsid w:val="004331A7"/>
    <w:rsid w:val="004335BF"/>
    <w:rsid w:val="00434670"/>
    <w:rsid w:val="00434AC5"/>
    <w:rsid w:val="004354BB"/>
    <w:rsid w:val="0043550A"/>
    <w:rsid w:val="00435FC2"/>
    <w:rsid w:val="00436F89"/>
    <w:rsid w:val="0043739A"/>
    <w:rsid w:val="00440923"/>
    <w:rsid w:val="00441BB7"/>
    <w:rsid w:val="004422C2"/>
    <w:rsid w:val="00442950"/>
    <w:rsid w:val="00443C4E"/>
    <w:rsid w:val="00445F3B"/>
    <w:rsid w:val="00451459"/>
    <w:rsid w:val="004514E5"/>
    <w:rsid w:val="00451EB8"/>
    <w:rsid w:val="0045239C"/>
    <w:rsid w:val="0045267C"/>
    <w:rsid w:val="004538B5"/>
    <w:rsid w:val="00455475"/>
    <w:rsid w:val="004626BB"/>
    <w:rsid w:val="004633C2"/>
    <w:rsid w:val="00463A06"/>
    <w:rsid w:val="00465FC1"/>
    <w:rsid w:val="00466866"/>
    <w:rsid w:val="0046745A"/>
    <w:rsid w:val="00467714"/>
    <w:rsid w:val="00467F4E"/>
    <w:rsid w:val="004716E9"/>
    <w:rsid w:val="00472038"/>
    <w:rsid w:val="0047307F"/>
    <w:rsid w:val="00473A3C"/>
    <w:rsid w:val="004746B4"/>
    <w:rsid w:val="004763C2"/>
    <w:rsid w:val="00476FE8"/>
    <w:rsid w:val="00477CAD"/>
    <w:rsid w:val="004824E0"/>
    <w:rsid w:val="00484051"/>
    <w:rsid w:val="00484D61"/>
    <w:rsid w:val="00484ED0"/>
    <w:rsid w:val="004900AC"/>
    <w:rsid w:val="004901F7"/>
    <w:rsid w:val="00492F55"/>
    <w:rsid w:val="00494CC1"/>
    <w:rsid w:val="004A0637"/>
    <w:rsid w:val="004A2421"/>
    <w:rsid w:val="004B166B"/>
    <w:rsid w:val="004B1702"/>
    <w:rsid w:val="004B352A"/>
    <w:rsid w:val="004B3FB3"/>
    <w:rsid w:val="004B52C4"/>
    <w:rsid w:val="004B7814"/>
    <w:rsid w:val="004B7E4E"/>
    <w:rsid w:val="004C3771"/>
    <w:rsid w:val="004C4FF6"/>
    <w:rsid w:val="004C64C7"/>
    <w:rsid w:val="004D19AE"/>
    <w:rsid w:val="004D27FD"/>
    <w:rsid w:val="004D35D2"/>
    <w:rsid w:val="004D6771"/>
    <w:rsid w:val="004E08CF"/>
    <w:rsid w:val="004E1ACB"/>
    <w:rsid w:val="004E2B58"/>
    <w:rsid w:val="004E2B72"/>
    <w:rsid w:val="004E2D71"/>
    <w:rsid w:val="004E3899"/>
    <w:rsid w:val="004E4C01"/>
    <w:rsid w:val="004E6A69"/>
    <w:rsid w:val="004E6C07"/>
    <w:rsid w:val="004E7180"/>
    <w:rsid w:val="004F0DB3"/>
    <w:rsid w:val="004F4E2B"/>
    <w:rsid w:val="004F6B0A"/>
    <w:rsid w:val="0050012F"/>
    <w:rsid w:val="00505009"/>
    <w:rsid w:val="00505656"/>
    <w:rsid w:val="00507B0D"/>
    <w:rsid w:val="0051170B"/>
    <w:rsid w:val="005137C4"/>
    <w:rsid w:val="0052214F"/>
    <w:rsid w:val="0052388E"/>
    <w:rsid w:val="00533B49"/>
    <w:rsid w:val="00534412"/>
    <w:rsid w:val="005347D8"/>
    <w:rsid w:val="00534D61"/>
    <w:rsid w:val="00535625"/>
    <w:rsid w:val="005360C7"/>
    <w:rsid w:val="00537452"/>
    <w:rsid w:val="00537A22"/>
    <w:rsid w:val="00540AD3"/>
    <w:rsid w:val="00542D89"/>
    <w:rsid w:val="00544174"/>
    <w:rsid w:val="005500B8"/>
    <w:rsid w:val="0055111F"/>
    <w:rsid w:val="00552EEC"/>
    <w:rsid w:val="00553A0F"/>
    <w:rsid w:val="00555A04"/>
    <w:rsid w:val="00556687"/>
    <w:rsid w:val="00557A24"/>
    <w:rsid w:val="00560A9A"/>
    <w:rsid w:val="005616F7"/>
    <w:rsid w:val="00562A70"/>
    <w:rsid w:val="005630E6"/>
    <w:rsid w:val="005667CC"/>
    <w:rsid w:val="00570E90"/>
    <w:rsid w:val="00570E9E"/>
    <w:rsid w:val="00571D18"/>
    <w:rsid w:val="00574FF4"/>
    <w:rsid w:val="0057619C"/>
    <w:rsid w:val="00580EC7"/>
    <w:rsid w:val="00580EDF"/>
    <w:rsid w:val="00582768"/>
    <w:rsid w:val="0058285C"/>
    <w:rsid w:val="0058600D"/>
    <w:rsid w:val="00586BD1"/>
    <w:rsid w:val="00587CB6"/>
    <w:rsid w:val="005916E7"/>
    <w:rsid w:val="005928D1"/>
    <w:rsid w:val="00592EFE"/>
    <w:rsid w:val="005933A5"/>
    <w:rsid w:val="005933B0"/>
    <w:rsid w:val="00595224"/>
    <w:rsid w:val="00596F00"/>
    <w:rsid w:val="005976C4"/>
    <w:rsid w:val="005A0BC0"/>
    <w:rsid w:val="005A0D91"/>
    <w:rsid w:val="005A4E0C"/>
    <w:rsid w:val="005B6324"/>
    <w:rsid w:val="005B7EE8"/>
    <w:rsid w:val="005C00CD"/>
    <w:rsid w:val="005C0ACD"/>
    <w:rsid w:val="005C15D1"/>
    <w:rsid w:val="005C1B39"/>
    <w:rsid w:val="005C33A9"/>
    <w:rsid w:val="005C45EA"/>
    <w:rsid w:val="005C4649"/>
    <w:rsid w:val="005C7D69"/>
    <w:rsid w:val="005D00C0"/>
    <w:rsid w:val="005D1517"/>
    <w:rsid w:val="005D3F3A"/>
    <w:rsid w:val="005D43B1"/>
    <w:rsid w:val="005D5252"/>
    <w:rsid w:val="005D6D47"/>
    <w:rsid w:val="005E0EC9"/>
    <w:rsid w:val="005E3E16"/>
    <w:rsid w:val="005E7419"/>
    <w:rsid w:val="005F18EF"/>
    <w:rsid w:val="005F1C11"/>
    <w:rsid w:val="005F3B41"/>
    <w:rsid w:val="005F6A99"/>
    <w:rsid w:val="005F6F47"/>
    <w:rsid w:val="005F794F"/>
    <w:rsid w:val="00600F6B"/>
    <w:rsid w:val="006050FC"/>
    <w:rsid w:val="00607EB1"/>
    <w:rsid w:val="00610246"/>
    <w:rsid w:val="00610EE8"/>
    <w:rsid w:val="006111BF"/>
    <w:rsid w:val="00611687"/>
    <w:rsid w:val="006117C7"/>
    <w:rsid w:val="00611AEA"/>
    <w:rsid w:val="00612257"/>
    <w:rsid w:val="0061465D"/>
    <w:rsid w:val="00615117"/>
    <w:rsid w:val="006200E5"/>
    <w:rsid w:val="00620A4B"/>
    <w:rsid w:val="00621517"/>
    <w:rsid w:val="00622A8F"/>
    <w:rsid w:val="00623C06"/>
    <w:rsid w:val="00626D72"/>
    <w:rsid w:val="00630B06"/>
    <w:rsid w:val="0063393D"/>
    <w:rsid w:val="0063450A"/>
    <w:rsid w:val="00637813"/>
    <w:rsid w:val="0064158E"/>
    <w:rsid w:val="00642247"/>
    <w:rsid w:val="006426C8"/>
    <w:rsid w:val="00642A58"/>
    <w:rsid w:val="00645C12"/>
    <w:rsid w:val="00647D2F"/>
    <w:rsid w:val="00650260"/>
    <w:rsid w:val="00651C65"/>
    <w:rsid w:val="0065342B"/>
    <w:rsid w:val="006538FF"/>
    <w:rsid w:val="006561FC"/>
    <w:rsid w:val="00656919"/>
    <w:rsid w:val="0065792D"/>
    <w:rsid w:val="00660A39"/>
    <w:rsid w:val="0066206A"/>
    <w:rsid w:val="00663F4C"/>
    <w:rsid w:val="00666886"/>
    <w:rsid w:val="0067038A"/>
    <w:rsid w:val="006717D9"/>
    <w:rsid w:val="00672513"/>
    <w:rsid w:val="0067477C"/>
    <w:rsid w:val="006802F4"/>
    <w:rsid w:val="0068068B"/>
    <w:rsid w:val="00680F33"/>
    <w:rsid w:val="0068432A"/>
    <w:rsid w:val="00684D53"/>
    <w:rsid w:val="00686016"/>
    <w:rsid w:val="006876AC"/>
    <w:rsid w:val="00687DAD"/>
    <w:rsid w:val="00690CDF"/>
    <w:rsid w:val="0069317C"/>
    <w:rsid w:val="006960A8"/>
    <w:rsid w:val="006969BF"/>
    <w:rsid w:val="0069708E"/>
    <w:rsid w:val="006A196E"/>
    <w:rsid w:val="006A4A54"/>
    <w:rsid w:val="006A4CEA"/>
    <w:rsid w:val="006A5DA5"/>
    <w:rsid w:val="006B0067"/>
    <w:rsid w:val="006B009A"/>
    <w:rsid w:val="006B0612"/>
    <w:rsid w:val="006B08BB"/>
    <w:rsid w:val="006B0C79"/>
    <w:rsid w:val="006B0F18"/>
    <w:rsid w:val="006B2C82"/>
    <w:rsid w:val="006B3517"/>
    <w:rsid w:val="006B3690"/>
    <w:rsid w:val="006B5F4F"/>
    <w:rsid w:val="006B600B"/>
    <w:rsid w:val="006B7555"/>
    <w:rsid w:val="006C1377"/>
    <w:rsid w:val="006C5562"/>
    <w:rsid w:val="006C6B19"/>
    <w:rsid w:val="006C7943"/>
    <w:rsid w:val="006D0338"/>
    <w:rsid w:val="006D2038"/>
    <w:rsid w:val="006D509B"/>
    <w:rsid w:val="006D5718"/>
    <w:rsid w:val="006D69C0"/>
    <w:rsid w:val="006D7E4C"/>
    <w:rsid w:val="006E1394"/>
    <w:rsid w:val="006E15FB"/>
    <w:rsid w:val="006E36D2"/>
    <w:rsid w:val="006E3BA9"/>
    <w:rsid w:val="006E54BB"/>
    <w:rsid w:val="006E55EE"/>
    <w:rsid w:val="006E587F"/>
    <w:rsid w:val="006F0546"/>
    <w:rsid w:val="006F1C5B"/>
    <w:rsid w:val="006F4A95"/>
    <w:rsid w:val="00701574"/>
    <w:rsid w:val="00701976"/>
    <w:rsid w:val="00705B9B"/>
    <w:rsid w:val="007076E9"/>
    <w:rsid w:val="00710226"/>
    <w:rsid w:val="007110E4"/>
    <w:rsid w:val="0071117F"/>
    <w:rsid w:val="0071175E"/>
    <w:rsid w:val="00712D4E"/>
    <w:rsid w:val="0071395A"/>
    <w:rsid w:val="00714771"/>
    <w:rsid w:val="00715AC7"/>
    <w:rsid w:val="00716AF3"/>
    <w:rsid w:val="00716E5A"/>
    <w:rsid w:val="007214A8"/>
    <w:rsid w:val="00721D6F"/>
    <w:rsid w:val="00722978"/>
    <w:rsid w:val="00726BDC"/>
    <w:rsid w:val="00731471"/>
    <w:rsid w:val="007315CF"/>
    <w:rsid w:val="00734276"/>
    <w:rsid w:val="00736870"/>
    <w:rsid w:val="00737E26"/>
    <w:rsid w:val="00740518"/>
    <w:rsid w:val="00741BF7"/>
    <w:rsid w:val="0074235A"/>
    <w:rsid w:val="00743D25"/>
    <w:rsid w:val="00745B1B"/>
    <w:rsid w:val="00746959"/>
    <w:rsid w:val="00746BFC"/>
    <w:rsid w:val="00746E0E"/>
    <w:rsid w:val="0075039F"/>
    <w:rsid w:val="00750A34"/>
    <w:rsid w:val="00751F39"/>
    <w:rsid w:val="0075258D"/>
    <w:rsid w:val="00754698"/>
    <w:rsid w:val="00754B96"/>
    <w:rsid w:val="0075551B"/>
    <w:rsid w:val="00755770"/>
    <w:rsid w:val="00757B74"/>
    <w:rsid w:val="00760B12"/>
    <w:rsid w:val="00762F26"/>
    <w:rsid w:val="00765894"/>
    <w:rsid w:val="00770DA7"/>
    <w:rsid w:val="007718B9"/>
    <w:rsid w:val="00771E2D"/>
    <w:rsid w:val="00773176"/>
    <w:rsid w:val="00783C61"/>
    <w:rsid w:val="00783CF9"/>
    <w:rsid w:val="00783E38"/>
    <w:rsid w:val="007868EF"/>
    <w:rsid w:val="00787AC5"/>
    <w:rsid w:val="00787CA8"/>
    <w:rsid w:val="00790E7A"/>
    <w:rsid w:val="00791081"/>
    <w:rsid w:val="00791CB2"/>
    <w:rsid w:val="00791F97"/>
    <w:rsid w:val="00793F00"/>
    <w:rsid w:val="00795B96"/>
    <w:rsid w:val="007A48C9"/>
    <w:rsid w:val="007B0854"/>
    <w:rsid w:val="007B092B"/>
    <w:rsid w:val="007B1795"/>
    <w:rsid w:val="007B1E78"/>
    <w:rsid w:val="007B21FF"/>
    <w:rsid w:val="007B3553"/>
    <w:rsid w:val="007B3804"/>
    <w:rsid w:val="007C07D0"/>
    <w:rsid w:val="007C149B"/>
    <w:rsid w:val="007C17F8"/>
    <w:rsid w:val="007C1E88"/>
    <w:rsid w:val="007C2197"/>
    <w:rsid w:val="007C3AF1"/>
    <w:rsid w:val="007C7339"/>
    <w:rsid w:val="007D03A3"/>
    <w:rsid w:val="007D11F0"/>
    <w:rsid w:val="007D1490"/>
    <w:rsid w:val="007D2244"/>
    <w:rsid w:val="007D7829"/>
    <w:rsid w:val="007D7D2A"/>
    <w:rsid w:val="007E14A3"/>
    <w:rsid w:val="007E1C93"/>
    <w:rsid w:val="007E2ABE"/>
    <w:rsid w:val="007E3A1D"/>
    <w:rsid w:val="007E5C25"/>
    <w:rsid w:val="007F3532"/>
    <w:rsid w:val="007F4A1E"/>
    <w:rsid w:val="007F4E16"/>
    <w:rsid w:val="007F6CDB"/>
    <w:rsid w:val="007F6E66"/>
    <w:rsid w:val="0080373D"/>
    <w:rsid w:val="00804758"/>
    <w:rsid w:val="008053FA"/>
    <w:rsid w:val="008057A7"/>
    <w:rsid w:val="00805A50"/>
    <w:rsid w:val="00805DE8"/>
    <w:rsid w:val="008108E1"/>
    <w:rsid w:val="008125AC"/>
    <w:rsid w:val="00813998"/>
    <w:rsid w:val="00813B97"/>
    <w:rsid w:val="00814220"/>
    <w:rsid w:val="00815161"/>
    <w:rsid w:val="008163DC"/>
    <w:rsid w:val="008169F8"/>
    <w:rsid w:val="00820E7A"/>
    <w:rsid w:val="0082365B"/>
    <w:rsid w:val="00823CB6"/>
    <w:rsid w:val="00824EA3"/>
    <w:rsid w:val="00826305"/>
    <w:rsid w:val="00826D25"/>
    <w:rsid w:val="0082714F"/>
    <w:rsid w:val="008275D2"/>
    <w:rsid w:val="008310D5"/>
    <w:rsid w:val="00831218"/>
    <w:rsid w:val="008323CE"/>
    <w:rsid w:val="00832E47"/>
    <w:rsid w:val="008403DF"/>
    <w:rsid w:val="00842224"/>
    <w:rsid w:val="008424E5"/>
    <w:rsid w:val="00847341"/>
    <w:rsid w:val="008510A2"/>
    <w:rsid w:val="00855C75"/>
    <w:rsid w:val="00856944"/>
    <w:rsid w:val="00856E7A"/>
    <w:rsid w:val="00860DED"/>
    <w:rsid w:val="00864895"/>
    <w:rsid w:val="00866452"/>
    <w:rsid w:val="00867B95"/>
    <w:rsid w:val="008701C7"/>
    <w:rsid w:val="00870C5A"/>
    <w:rsid w:val="00874120"/>
    <w:rsid w:val="00874AAB"/>
    <w:rsid w:val="00886BF1"/>
    <w:rsid w:val="0089311F"/>
    <w:rsid w:val="00894F6A"/>
    <w:rsid w:val="00895812"/>
    <w:rsid w:val="00895983"/>
    <w:rsid w:val="00896414"/>
    <w:rsid w:val="00896863"/>
    <w:rsid w:val="008A06EA"/>
    <w:rsid w:val="008A241D"/>
    <w:rsid w:val="008A3376"/>
    <w:rsid w:val="008A3958"/>
    <w:rsid w:val="008A4A8F"/>
    <w:rsid w:val="008A6CAB"/>
    <w:rsid w:val="008B0965"/>
    <w:rsid w:val="008B1E2D"/>
    <w:rsid w:val="008B3D5F"/>
    <w:rsid w:val="008B44CC"/>
    <w:rsid w:val="008B4F8C"/>
    <w:rsid w:val="008B5A7B"/>
    <w:rsid w:val="008B6CF6"/>
    <w:rsid w:val="008B6D2E"/>
    <w:rsid w:val="008B7177"/>
    <w:rsid w:val="008C1E00"/>
    <w:rsid w:val="008C260F"/>
    <w:rsid w:val="008C4BB6"/>
    <w:rsid w:val="008C502A"/>
    <w:rsid w:val="008C6EB2"/>
    <w:rsid w:val="008C7010"/>
    <w:rsid w:val="008D13BC"/>
    <w:rsid w:val="008D216F"/>
    <w:rsid w:val="008E18A6"/>
    <w:rsid w:val="008E3A5E"/>
    <w:rsid w:val="008E4D2F"/>
    <w:rsid w:val="008E6747"/>
    <w:rsid w:val="008E6900"/>
    <w:rsid w:val="008E71FD"/>
    <w:rsid w:val="008E7EA7"/>
    <w:rsid w:val="008F376F"/>
    <w:rsid w:val="008F49DC"/>
    <w:rsid w:val="008F51A0"/>
    <w:rsid w:val="008F5379"/>
    <w:rsid w:val="008F6910"/>
    <w:rsid w:val="009013D5"/>
    <w:rsid w:val="00901584"/>
    <w:rsid w:val="0090568F"/>
    <w:rsid w:val="009079B0"/>
    <w:rsid w:val="009114DD"/>
    <w:rsid w:val="00912063"/>
    <w:rsid w:val="00913213"/>
    <w:rsid w:val="0091444E"/>
    <w:rsid w:val="009152E0"/>
    <w:rsid w:val="00917CAF"/>
    <w:rsid w:val="009200FB"/>
    <w:rsid w:val="00923CAB"/>
    <w:rsid w:val="00924453"/>
    <w:rsid w:val="00925377"/>
    <w:rsid w:val="0092556D"/>
    <w:rsid w:val="00931F4F"/>
    <w:rsid w:val="0093230F"/>
    <w:rsid w:val="009333E4"/>
    <w:rsid w:val="0093718C"/>
    <w:rsid w:val="009433CE"/>
    <w:rsid w:val="00943C2E"/>
    <w:rsid w:val="00946075"/>
    <w:rsid w:val="009528D2"/>
    <w:rsid w:val="00953A1F"/>
    <w:rsid w:val="00954520"/>
    <w:rsid w:val="0095483E"/>
    <w:rsid w:val="00954E89"/>
    <w:rsid w:val="00956021"/>
    <w:rsid w:val="00956592"/>
    <w:rsid w:val="00957A8A"/>
    <w:rsid w:val="009619DA"/>
    <w:rsid w:val="00962300"/>
    <w:rsid w:val="0096239D"/>
    <w:rsid w:val="00962719"/>
    <w:rsid w:val="00963E7F"/>
    <w:rsid w:val="00967D3C"/>
    <w:rsid w:val="009732C5"/>
    <w:rsid w:val="009758E5"/>
    <w:rsid w:val="00975CD3"/>
    <w:rsid w:val="00976D74"/>
    <w:rsid w:val="00977115"/>
    <w:rsid w:val="00982CE8"/>
    <w:rsid w:val="00983D37"/>
    <w:rsid w:val="009846B9"/>
    <w:rsid w:val="00984B3D"/>
    <w:rsid w:val="009869C9"/>
    <w:rsid w:val="009873C7"/>
    <w:rsid w:val="00991B4F"/>
    <w:rsid w:val="00993477"/>
    <w:rsid w:val="00993962"/>
    <w:rsid w:val="009956D8"/>
    <w:rsid w:val="009A0357"/>
    <w:rsid w:val="009A0895"/>
    <w:rsid w:val="009A18BF"/>
    <w:rsid w:val="009A400C"/>
    <w:rsid w:val="009A5621"/>
    <w:rsid w:val="009B199C"/>
    <w:rsid w:val="009B368C"/>
    <w:rsid w:val="009B50A5"/>
    <w:rsid w:val="009B55A6"/>
    <w:rsid w:val="009C35E3"/>
    <w:rsid w:val="009C4AB1"/>
    <w:rsid w:val="009D09DD"/>
    <w:rsid w:val="009D1A00"/>
    <w:rsid w:val="009D6E26"/>
    <w:rsid w:val="009E1226"/>
    <w:rsid w:val="009E13F6"/>
    <w:rsid w:val="009E1C26"/>
    <w:rsid w:val="009E2EB1"/>
    <w:rsid w:val="009F0E36"/>
    <w:rsid w:val="009F1F9D"/>
    <w:rsid w:val="00A00151"/>
    <w:rsid w:val="00A00BAB"/>
    <w:rsid w:val="00A00CD1"/>
    <w:rsid w:val="00A02F2E"/>
    <w:rsid w:val="00A04338"/>
    <w:rsid w:val="00A056EB"/>
    <w:rsid w:val="00A07DB6"/>
    <w:rsid w:val="00A1194C"/>
    <w:rsid w:val="00A1586C"/>
    <w:rsid w:val="00A206B2"/>
    <w:rsid w:val="00A208CA"/>
    <w:rsid w:val="00A22F1F"/>
    <w:rsid w:val="00A25F32"/>
    <w:rsid w:val="00A275E4"/>
    <w:rsid w:val="00A27AF3"/>
    <w:rsid w:val="00A27BFE"/>
    <w:rsid w:val="00A30D99"/>
    <w:rsid w:val="00A32C24"/>
    <w:rsid w:val="00A34D8A"/>
    <w:rsid w:val="00A36B73"/>
    <w:rsid w:val="00A36C49"/>
    <w:rsid w:val="00A40BCA"/>
    <w:rsid w:val="00A41111"/>
    <w:rsid w:val="00A41C56"/>
    <w:rsid w:val="00A43210"/>
    <w:rsid w:val="00A43FC6"/>
    <w:rsid w:val="00A4519F"/>
    <w:rsid w:val="00A45549"/>
    <w:rsid w:val="00A51912"/>
    <w:rsid w:val="00A51C5A"/>
    <w:rsid w:val="00A53C27"/>
    <w:rsid w:val="00A54E41"/>
    <w:rsid w:val="00A57629"/>
    <w:rsid w:val="00A60B3A"/>
    <w:rsid w:val="00A60C22"/>
    <w:rsid w:val="00A636B6"/>
    <w:rsid w:val="00A6654C"/>
    <w:rsid w:val="00A67918"/>
    <w:rsid w:val="00A732F0"/>
    <w:rsid w:val="00A74153"/>
    <w:rsid w:val="00A7616B"/>
    <w:rsid w:val="00A761EE"/>
    <w:rsid w:val="00A76CE5"/>
    <w:rsid w:val="00A81981"/>
    <w:rsid w:val="00A92732"/>
    <w:rsid w:val="00A930A4"/>
    <w:rsid w:val="00A95A9B"/>
    <w:rsid w:val="00A95B74"/>
    <w:rsid w:val="00A9631F"/>
    <w:rsid w:val="00A96950"/>
    <w:rsid w:val="00A96AB3"/>
    <w:rsid w:val="00AA0EFE"/>
    <w:rsid w:val="00AA161A"/>
    <w:rsid w:val="00AA2452"/>
    <w:rsid w:val="00AA381D"/>
    <w:rsid w:val="00AA3B88"/>
    <w:rsid w:val="00AA4CB0"/>
    <w:rsid w:val="00AB19E7"/>
    <w:rsid w:val="00AB2597"/>
    <w:rsid w:val="00AC0B70"/>
    <w:rsid w:val="00AC1D64"/>
    <w:rsid w:val="00AC2DB4"/>
    <w:rsid w:val="00AC5BFB"/>
    <w:rsid w:val="00AC6EB0"/>
    <w:rsid w:val="00AC7824"/>
    <w:rsid w:val="00AC7D02"/>
    <w:rsid w:val="00AD5C3E"/>
    <w:rsid w:val="00AE1813"/>
    <w:rsid w:val="00AE5D4A"/>
    <w:rsid w:val="00AE5EA7"/>
    <w:rsid w:val="00AE78A9"/>
    <w:rsid w:val="00AF03BD"/>
    <w:rsid w:val="00AF2DF7"/>
    <w:rsid w:val="00AF50D3"/>
    <w:rsid w:val="00AF5A84"/>
    <w:rsid w:val="00AF6C5A"/>
    <w:rsid w:val="00B009F2"/>
    <w:rsid w:val="00B00FF3"/>
    <w:rsid w:val="00B0240A"/>
    <w:rsid w:val="00B02EC5"/>
    <w:rsid w:val="00B0321D"/>
    <w:rsid w:val="00B048FE"/>
    <w:rsid w:val="00B05571"/>
    <w:rsid w:val="00B06462"/>
    <w:rsid w:val="00B06811"/>
    <w:rsid w:val="00B07737"/>
    <w:rsid w:val="00B07ABA"/>
    <w:rsid w:val="00B107D1"/>
    <w:rsid w:val="00B110B9"/>
    <w:rsid w:val="00B168F5"/>
    <w:rsid w:val="00B170EA"/>
    <w:rsid w:val="00B17B45"/>
    <w:rsid w:val="00B206C4"/>
    <w:rsid w:val="00B22A8F"/>
    <w:rsid w:val="00B22E1B"/>
    <w:rsid w:val="00B23303"/>
    <w:rsid w:val="00B255A9"/>
    <w:rsid w:val="00B31E15"/>
    <w:rsid w:val="00B323F1"/>
    <w:rsid w:val="00B33A8C"/>
    <w:rsid w:val="00B35A15"/>
    <w:rsid w:val="00B36E3C"/>
    <w:rsid w:val="00B37648"/>
    <w:rsid w:val="00B37CDF"/>
    <w:rsid w:val="00B40326"/>
    <w:rsid w:val="00B438C9"/>
    <w:rsid w:val="00B44CCB"/>
    <w:rsid w:val="00B456D4"/>
    <w:rsid w:val="00B47DC1"/>
    <w:rsid w:val="00B51E8C"/>
    <w:rsid w:val="00B52B6C"/>
    <w:rsid w:val="00B53AC0"/>
    <w:rsid w:val="00B54FF7"/>
    <w:rsid w:val="00B56AEC"/>
    <w:rsid w:val="00B57557"/>
    <w:rsid w:val="00B61108"/>
    <w:rsid w:val="00B62869"/>
    <w:rsid w:val="00B64C1A"/>
    <w:rsid w:val="00B650C8"/>
    <w:rsid w:val="00B70B06"/>
    <w:rsid w:val="00B71DDA"/>
    <w:rsid w:val="00B73FC7"/>
    <w:rsid w:val="00B80F2D"/>
    <w:rsid w:val="00B84032"/>
    <w:rsid w:val="00B85AD8"/>
    <w:rsid w:val="00B85DF5"/>
    <w:rsid w:val="00B8779C"/>
    <w:rsid w:val="00B91201"/>
    <w:rsid w:val="00B93DEE"/>
    <w:rsid w:val="00B97BBF"/>
    <w:rsid w:val="00BA2790"/>
    <w:rsid w:val="00BA3677"/>
    <w:rsid w:val="00BA4A26"/>
    <w:rsid w:val="00BA5E96"/>
    <w:rsid w:val="00BB091A"/>
    <w:rsid w:val="00BB1FF6"/>
    <w:rsid w:val="00BB3432"/>
    <w:rsid w:val="00BB680D"/>
    <w:rsid w:val="00BC1363"/>
    <w:rsid w:val="00BC23A7"/>
    <w:rsid w:val="00BC4B2B"/>
    <w:rsid w:val="00BD09E4"/>
    <w:rsid w:val="00BD3F20"/>
    <w:rsid w:val="00BD5191"/>
    <w:rsid w:val="00BD62FF"/>
    <w:rsid w:val="00BE0279"/>
    <w:rsid w:val="00BE5156"/>
    <w:rsid w:val="00BE5351"/>
    <w:rsid w:val="00BE5F13"/>
    <w:rsid w:val="00BE65C6"/>
    <w:rsid w:val="00BF0317"/>
    <w:rsid w:val="00BF08EE"/>
    <w:rsid w:val="00BF0C11"/>
    <w:rsid w:val="00BF0D18"/>
    <w:rsid w:val="00BF118C"/>
    <w:rsid w:val="00BF3D3F"/>
    <w:rsid w:val="00BF3D79"/>
    <w:rsid w:val="00BF6020"/>
    <w:rsid w:val="00BF7442"/>
    <w:rsid w:val="00C00019"/>
    <w:rsid w:val="00C0173C"/>
    <w:rsid w:val="00C01B28"/>
    <w:rsid w:val="00C02418"/>
    <w:rsid w:val="00C06465"/>
    <w:rsid w:val="00C10D74"/>
    <w:rsid w:val="00C1221B"/>
    <w:rsid w:val="00C126EA"/>
    <w:rsid w:val="00C1621A"/>
    <w:rsid w:val="00C17B16"/>
    <w:rsid w:val="00C24AC3"/>
    <w:rsid w:val="00C30CA1"/>
    <w:rsid w:val="00C32ADB"/>
    <w:rsid w:val="00C33883"/>
    <w:rsid w:val="00C347B4"/>
    <w:rsid w:val="00C36F81"/>
    <w:rsid w:val="00C37363"/>
    <w:rsid w:val="00C40D2A"/>
    <w:rsid w:val="00C421EA"/>
    <w:rsid w:val="00C4756F"/>
    <w:rsid w:val="00C500E1"/>
    <w:rsid w:val="00C50E72"/>
    <w:rsid w:val="00C516F2"/>
    <w:rsid w:val="00C52089"/>
    <w:rsid w:val="00C53E2C"/>
    <w:rsid w:val="00C54053"/>
    <w:rsid w:val="00C65BB8"/>
    <w:rsid w:val="00C6766B"/>
    <w:rsid w:val="00C707F7"/>
    <w:rsid w:val="00C73354"/>
    <w:rsid w:val="00C742F1"/>
    <w:rsid w:val="00C75BEB"/>
    <w:rsid w:val="00C774A3"/>
    <w:rsid w:val="00C82795"/>
    <w:rsid w:val="00C827D6"/>
    <w:rsid w:val="00C83290"/>
    <w:rsid w:val="00C836D6"/>
    <w:rsid w:val="00C843E2"/>
    <w:rsid w:val="00C84C7A"/>
    <w:rsid w:val="00C91BDE"/>
    <w:rsid w:val="00C9256A"/>
    <w:rsid w:val="00C948CE"/>
    <w:rsid w:val="00C94A8C"/>
    <w:rsid w:val="00C9574F"/>
    <w:rsid w:val="00C96E80"/>
    <w:rsid w:val="00CA10B7"/>
    <w:rsid w:val="00CA301D"/>
    <w:rsid w:val="00CA3D37"/>
    <w:rsid w:val="00CA4FD6"/>
    <w:rsid w:val="00CA5650"/>
    <w:rsid w:val="00CA64C0"/>
    <w:rsid w:val="00CB03DC"/>
    <w:rsid w:val="00CB0D0C"/>
    <w:rsid w:val="00CB230A"/>
    <w:rsid w:val="00CB31E2"/>
    <w:rsid w:val="00CB3BE1"/>
    <w:rsid w:val="00CB479F"/>
    <w:rsid w:val="00CB5085"/>
    <w:rsid w:val="00CB51AB"/>
    <w:rsid w:val="00CB5E8A"/>
    <w:rsid w:val="00CB6EBE"/>
    <w:rsid w:val="00CC022C"/>
    <w:rsid w:val="00CC2688"/>
    <w:rsid w:val="00CC3564"/>
    <w:rsid w:val="00CC42D2"/>
    <w:rsid w:val="00CC467A"/>
    <w:rsid w:val="00CC5A83"/>
    <w:rsid w:val="00CD2980"/>
    <w:rsid w:val="00CD3044"/>
    <w:rsid w:val="00CD741B"/>
    <w:rsid w:val="00CE084C"/>
    <w:rsid w:val="00CE0DBE"/>
    <w:rsid w:val="00CE0FB0"/>
    <w:rsid w:val="00CE33BE"/>
    <w:rsid w:val="00CE484C"/>
    <w:rsid w:val="00CE68C9"/>
    <w:rsid w:val="00CE6F49"/>
    <w:rsid w:val="00CF0D4E"/>
    <w:rsid w:val="00CF15EB"/>
    <w:rsid w:val="00CF2957"/>
    <w:rsid w:val="00CF2DB9"/>
    <w:rsid w:val="00CF3196"/>
    <w:rsid w:val="00CF3B18"/>
    <w:rsid w:val="00CF7376"/>
    <w:rsid w:val="00CF7CFC"/>
    <w:rsid w:val="00D0223D"/>
    <w:rsid w:val="00D049CE"/>
    <w:rsid w:val="00D073E3"/>
    <w:rsid w:val="00D07D9F"/>
    <w:rsid w:val="00D10C84"/>
    <w:rsid w:val="00D13550"/>
    <w:rsid w:val="00D14E98"/>
    <w:rsid w:val="00D16E88"/>
    <w:rsid w:val="00D17BE3"/>
    <w:rsid w:val="00D25832"/>
    <w:rsid w:val="00D2601D"/>
    <w:rsid w:val="00D263C6"/>
    <w:rsid w:val="00D277BA"/>
    <w:rsid w:val="00D27F80"/>
    <w:rsid w:val="00D31DA4"/>
    <w:rsid w:val="00D322E9"/>
    <w:rsid w:val="00D33A36"/>
    <w:rsid w:val="00D34857"/>
    <w:rsid w:val="00D3539C"/>
    <w:rsid w:val="00D357BE"/>
    <w:rsid w:val="00D36FF8"/>
    <w:rsid w:val="00D37377"/>
    <w:rsid w:val="00D37432"/>
    <w:rsid w:val="00D4022E"/>
    <w:rsid w:val="00D40625"/>
    <w:rsid w:val="00D41B1C"/>
    <w:rsid w:val="00D4312F"/>
    <w:rsid w:val="00D432B3"/>
    <w:rsid w:val="00D45550"/>
    <w:rsid w:val="00D503D7"/>
    <w:rsid w:val="00D514AC"/>
    <w:rsid w:val="00D52929"/>
    <w:rsid w:val="00D52AD4"/>
    <w:rsid w:val="00D53DE6"/>
    <w:rsid w:val="00D5462B"/>
    <w:rsid w:val="00D55F51"/>
    <w:rsid w:val="00D56CC4"/>
    <w:rsid w:val="00D6164C"/>
    <w:rsid w:val="00D62E73"/>
    <w:rsid w:val="00D64DDA"/>
    <w:rsid w:val="00D65AB0"/>
    <w:rsid w:val="00D65CFE"/>
    <w:rsid w:val="00D67195"/>
    <w:rsid w:val="00D7064A"/>
    <w:rsid w:val="00D72F4D"/>
    <w:rsid w:val="00D747E6"/>
    <w:rsid w:val="00D74884"/>
    <w:rsid w:val="00D77BBA"/>
    <w:rsid w:val="00D77CD1"/>
    <w:rsid w:val="00D819B8"/>
    <w:rsid w:val="00D82986"/>
    <w:rsid w:val="00D83D3D"/>
    <w:rsid w:val="00D84E8D"/>
    <w:rsid w:val="00D85B7A"/>
    <w:rsid w:val="00D87C5C"/>
    <w:rsid w:val="00D9031C"/>
    <w:rsid w:val="00D909ED"/>
    <w:rsid w:val="00D95E0D"/>
    <w:rsid w:val="00D9721B"/>
    <w:rsid w:val="00DA05A8"/>
    <w:rsid w:val="00DA1931"/>
    <w:rsid w:val="00DA1F7D"/>
    <w:rsid w:val="00DA3953"/>
    <w:rsid w:val="00DA6FB4"/>
    <w:rsid w:val="00DB2FBE"/>
    <w:rsid w:val="00DB45A4"/>
    <w:rsid w:val="00DB57B7"/>
    <w:rsid w:val="00DB7AE8"/>
    <w:rsid w:val="00DB7B24"/>
    <w:rsid w:val="00DC1989"/>
    <w:rsid w:val="00DC1EC5"/>
    <w:rsid w:val="00DC30B8"/>
    <w:rsid w:val="00DC3993"/>
    <w:rsid w:val="00DD00EC"/>
    <w:rsid w:val="00DD0D7D"/>
    <w:rsid w:val="00DD4865"/>
    <w:rsid w:val="00DD58E9"/>
    <w:rsid w:val="00DD6326"/>
    <w:rsid w:val="00DE1273"/>
    <w:rsid w:val="00DE14E8"/>
    <w:rsid w:val="00DE3E1A"/>
    <w:rsid w:val="00DE4784"/>
    <w:rsid w:val="00DE4B32"/>
    <w:rsid w:val="00DE5175"/>
    <w:rsid w:val="00DE5A60"/>
    <w:rsid w:val="00DE61DB"/>
    <w:rsid w:val="00DE7173"/>
    <w:rsid w:val="00DE747D"/>
    <w:rsid w:val="00DF196F"/>
    <w:rsid w:val="00DF1E6D"/>
    <w:rsid w:val="00DF3160"/>
    <w:rsid w:val="00DF3B8F"/>
    <w:rsid w:val="00DF5096"/>
    <w:rsid w:val="00DF5D24"/>
    <w:rsid w:val="00DF5D86"/>
    <w:rsid w:val="00E01BE9"/>
    <w:rsid w:val="00E031CE"/>
    <w:rsid w:val="00E03DA4"/>
    <w:rsid w:val="00E04C4F"/>
    <w:rsid w:val="00E102FA"/>
    <w:rsid w:val="00E11F62"/>
    <w:rsid w:val="00E12971"/>
    <w:rsid w:val="00E1325E"/>
    <w:rsid w:val="00E13AAC"/>
    <w:rsid w:val="00E1474E"/>
    <w:rsid w:val="00E153F8"/>
    <w:rsid w:val="00E23338"/>
    <w:rsid w:val="00E23EB2"/>
    <w:rsid w:val="00E25566"/>
    <w:rsid w:val="00E260D8"/>
    <w:rsid w:val="00E2675C"/>
    <w:rsid w:val="00E26CB5"/>
    <w:rsid w:val="00E27BA9"/>
    <w:rsid w:val="00E30810"/>
    <w:rsid w:val="00E31D96"/>
    <w:rsid w:val="00E335DB"/>
    <w:rsid w:val="00E33654"/>
    <w:rsid w:val="00E33CC2"/>
    <w:rsid w:val="00E34D02"/>
    <w:rsid w:val="00E3517A"/>
    <w:rsid w:val="00E36A93"/>
    <w:rsid w:val="00E37991"/>
    <w:rsid w:val="00E41E62"/>
    <w:rsid w:val="00E42E2D"/>
    <w:rsid w:val="00E4333E"/>
    <w:rsid w:val="00E4374D"/>
    <w:rsid w:val="00E43BAA"/>
    <w:rsid w:val="00E47C48"/>
    <w:rsid w:val="00E50922"/>
    <w:rsid w:val="00E50CAB"/>
    <w:rsid w:val="00E51AFE"/>
    <w:rsid w:val="00E52327"/>
    <w:rsid w:val="00E52AA0"/>
    <w:rsid w:val="00E5640E"/>
    <w:rsid w:val="00E6019A"/>
    <w:rsid w:val="00E6079F"/>
    <w:rsid w:val="00E614DE"/>
    <w:rsid w:val="00E62C85"/>
    <w:rsid w:val="00E62EEB"/>
    <w:rsid w:val="00E63171"/>
    <w:rsid w:val="00E637B3"/>
    <w:rsid w:val="00E63CD0"/>
    <w:rsid w:val="00E64422"/>
    <w:rsid w:val="00E70382"/>
    <w:rsid w:val="00E724B0"/>
    <w:rsid w:val="00E728A4"/>
    <w:rsid w:val="00E74405"/>
    <w:rsid w:val="00E75F86"/>
    <w:rsid w:val="00E77D62"/>
    <w:rsid w:val="00E80588"/>
    <w:rsid w:val="00E86C61"/>
    <w:rsid w:val="00E90575"/>
    <w:rsid w:val="00E910C3"/>
    <w:rsid w:val="00E915AA"/>
    <w:rsid w:val="00E922E1"/>
    <w:rsid w:val="00E93158"/>
    <w:rsid w:val="00E945D5"/>
    <w:rsid w:val="00E94DEA"/>
    <w:rsid w:val="00E95A91"/>
    <w:rsid w:val="00E95FB7"/>
    <w:rsid w:val="00EA0D29"/>
    <w:rsid w:val="00EA1706"/>
    <w:rsid w:val="00EA5980"/>
    <w:rsid w:val="00EB05D7"/>
    <w:rsid w:val="00EB2800"/>
    <w:rsid w:val="00EC013F"/>
    <w:rsid w:val="00EC0539"/>
    <w:rsid w:val="00EC18FB"/>
    <w:rsid w:val="00EC21A1"/>
    <w:rsid w:val="00EC2EED"/>
    <w:rsid w:val="00EC48D3"/>
    <w:rsid w:val="00EC5797"/>
    <w:rsid w:val="00EC70FB"/>
    <w:rsid w:val="00EC7D0D"/>
    <w:rsid w:val="00EC7FC6"/>
    <w:rsid w:val="00ED150E"/>
    <w:rsid w:val="00ED1B09"/>
    <w:rsid w:val="00ED279F"/>
    <w:rsid w:val="00ED367F"/>
    <w:rsid w:val="00ED5B12"/>
    <w:rsid w:val="00ED629C"/>
    <w:rsid w:val="00ED6628"/>
    <w:rsid w:val="00ED741E"/>
    <w:rsid w:val="00EE1E04"/>
    <w:rsid w:val="00EE7B26"/>
    <w:rsid w:val="00EF21A0"/>
    <w:rsid w:val="00EF2C6F"/>
    <w:rsid w:val="00EF4F14"/>
    <w:rsid w:val="00EF5457"/>
    <w:rsid w:val="00EF7FB4"/>
    <w:rsid w:val="00F011B5"/>
    <w:rsid w:val="00F027E4"/>
    <w:rsid w:val="00F03B14"/>
    <w:rsid w:val="00F0784B"/>
    <w:rsid w:val="00F12060"/>
    <w:rsid w:val="00F12AE4"/>
    <w:rsid w:val="00F15DBB"/>
    <w:rsid w:val="00F1750A"/>
    <w:rsid w:val="00F20E12"/>
    <w:rsid w:val="00F26606"/>
    <w:rsid w:val="00F27EA2"/>
    <w:rsid w:val="00F308C0"/>
    <w:rsid w:val="00F30E5A"/>
    <w:rsid w:val="00F314B0"/>
    <w:rsid w:val="00F3160D"/>
    <w:rsid w:val="00F32168"/>
    <w:rsid w:val="00F32F2A"/>
    <w:rsid w:val="00F37477"/>
    <w:rsid w:val="00F4219C"/>
    <w:rsid w:val="00F42CFC"/>
    <w:rsid w:val="00F447AE"/>
    <w:rsid w:val="00F45787"/>
    <w:rsid w:val="00F46336"/>
    <w:rsid w:val="00F47118"/>
    <w:rsid w:val="00F54614"/>
    <w:rsid w:val="00F54CA4"/>
    <w:rsid w:val="00F54FEF"/>
    <w:rsid w:val="00F55A4D"/>
    <w:rsid w:val="00F55C73"/>
    <w:rsid w:val="00F56562"/>
    <w:rsid w:val="00F625C4"/>
    <w:rsid w:val="00F62E62"/>
    <w:rsid w:val="00F64BB4"/>
    <w:rsid w:val="00F64E4F"/>
    <w:rsid w:val="00F663EA"/>
    <w:rsid w:val="00F70467"/>
    <w:rsid w:val="00F70A9C"/>
    <w:rsid w:val="00F71E3B"/>
    <w:rsid w:val="00F7275D"/>
    <w:rsid w:val="00F73BF9"/>
    <w:rsid w:val="00F73DFE"/>
    <w:rsid w:val="00F7561D"/>
    <w:rsid w:val="00F77437"/>
    <w:rsid w:val="00F80701"/>
    <w:rsid w:val="00F84B72"/>
    <w:rsid w:val="00F84F79"/>
    <w:rsid w:val="00F879E1"/>
    <w:rsid w:val="00F93DB6"/>
    <w:rsid w:val="00F956FE"/>
    <w:rsid w:val="00F96903"/>
    <w:rsid w:val="00F96911"/>
    <w:rsid w:val="00F97198"/>
    <w:rsid w:val="00F97731"/>
    <w:rsid w:val="00F9783B"/>
    <w:rsid w:val="00FA18BF"/>
    <w:rsid w:val="00FA4D03"/>
    <w:rsid w:val="00FB39DE"/>
    <w:rsid w:val="00FB55A4"/>
    <w:rsid w:val="00FB7764"/>
    <w:rsid w:val="00FC267F"/>
    <w:rsid w:val="00FC3E62"/>
    <w:rsid w:val="00FD0B2C"/>
    <w:rsid w:val="00FD0DD3"/>
    <w:rsid w:val="00FD12BE"/>
    <w:rsid w:val="00FD2C5E"/>
    <w:rsid w:val="00FD41C8"/>
    <w:rsid w:val="00FD45E2"/>
    <w:rsid w:val="00FD5B63"/>
    <w:rsid w:val="00FE007A"/>
    <w:rsid w:val="00FE0C86"/>
    <w:rsid w:val="00FE1FAA"/>
    <w:rsid w:val="00FE333C"/>
    <w:rsid w:val="00FE4DC9"/>
    <w:rsid w:val="00FE5EC3"/>
    <w:rsid w:val="00FF0B57"/>
    <w:rsid w:val="00FF1A43"/>
    <w:rsid w:val="00FF1FF2"/>
    <w:rsid w:val="00FF45C6"/>
    <w:rsid w:val="00FF49E7"/>
    <w:rsid w:val="00FF4C21"/>
    <w:rsid w:val="00FF5281"/>
    <w:rsid w:val="00FF6525"/>
    <w:rsid w:val="00FF6E76"/>
    <w:rsid w:val="00FF7A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ecimalSymbol w:val="."/>
  <w:listSeparator w:val=","/>
  <w15:chartTrackingRefBased/>
  <w15:docId w15:val="{9F55088C-3F24-40E8-86CC-EA2E2DB27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76E9"/>
    <w:pPr>
      <w:widowControl w:val="0"/>
      <w:jc w:val="both"/>
    </w:pPr>
    <w:rPr>
      <w:rFonts w:ascii="ＭＳ 明朝"/>
      <w:kern w:val="2"/>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B230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3574E7"/>
    <w:pPr>
      <w:tabs>
        <w:tab w:val="center" w:pos="4252"/>
        <w:tab w:val="right" w:pos="8504"/>
      </w:tabs>
      <w:snapToGrid w:val="0"/>
    </w:pPr>
  </w:style>
  <w:style w:type="paragraph" w:styleId="a5">
    <w:name w:val="footer"/>
    <w:basedOn w:val="a"/>
    <w:rsid w:val="003574E7"/>
    <w:pPr>
      <w:tabs>
        <w:tab w:val="center" w:pos="4252"/>
        <w:tab w:val="right" w:pos="8504"/>
      </w:tabs>
      <w:snapToGrid w:val="0"/>
    </w:pPr>
  </w:style>
  <w:style w:type="character" w:styleId="a6">
    <w:name w:val="page number"/>
    <w:basedOn w:val="a0"/>
    <w:rsid w:val="003574E7"/>
  </w:style>
  <w:style w:type="paragraph" w:styleId="a7">
    <w:name w:val="Balloon Text"/>
    <w:basedOn w:val="a"/>
    <w:link w:val="a8"/>
    <w:uiPriority w:val="99"/>
    <w:semiHidden/>
    <w:unhideWhenUsed/>
    <w:rsid w:val="00001122"/>
    <w:rPr>
      <w:rFonts w:ascii="Arial" w:eastAsia="ＭＳ ゴシック" w:hAnsi="Arial"/>
      <w:sz w:val="18"/>
      <w:szCs w:val="18"/>
    </w:rPr>
  </w:style>
  <w:style w:type="character" w:customStyle="1" w:styleId="a8">
    <w:name w:val="吹き出し (文字)"/>
    <w:link w:val="a7"/>
    <w:uiPriority w:val="99"/>
    <w:semiHidden/>
    <w:rsid w:val="00001122"/>
    <w:rPr>
      <w:rFonts w:ascii="Arial" w:eastAsia="ＭＳ ゴシック" w:hAnsi="Arial" w:cs="Times New Roman"/>
      <w:kern w:val="2"/>
      <w:sz w:val="18"/>
      <w:szCs w:val="18"/>
    </w:rPr>
  </w:style>
  <w:style w:type="paragraph" w:customStyle="1" w:styleId="a9">
    <w:name w:val="①表紙　タイトル"/>
    <w:basedOn w:val="a"/>
    <w:link w:val="aa"/>
    <w:qFormat/>
    <w:rsid w:val="00476FE8"/>
    <w:pPr>
      <w:jc w:val="center"/>
    </w:pPr>
    <w:rPr>
      <w:rFonts w:ascii="HGS創英角ｺﾞｼｯｸUB" w:eastAsia="HGS創英角ｺﾞｼｯｸUB"/>
      <w:sz w:val="44"/>
      <w:szCs w:val="44"/>
    </w:rPr>
  </w:style>
  <w:style w:type="character" w:customStyle="1" w:styleId="aa">
    <w:name w:val="①表紙　タイトル (文字)"/>
    <w:basedOn w:val="a0"/>
    <w:link w:val="a9"/>
    <w:rsid w:val="00476FE8"/>
    <w:rPr>
      <w:rFonts w:ascii="HGS創英角ｺﾞｼｯｸUB" w:eastAsia="HGS創英角ｺﾞｼｯｸUB"/>
      <w:kern w:val="2"/>
      <w:sz w:val="44"/>
      <w:szCs w:val="44"/>
    </w:rPr>
  </w:style>
  <w:style w:type="paragraph" w:customStyle="1" w:styleId="ab">
    <w:name w:val="②表紙　表"/>
    <w:basedOn w:val="a"/>
    <w:link w:val="ac"/>
    <w:qFormat/>
    <w:rsid w:val="00476FE8"/>
    <w:pPr>
      <w:framePr w:hSpace="142" w:wrap="around" w:vAnchor="text" w:hAnchor="margin" w:xAlign="center" w:y="70"/>
      <w:jc w:val="center"/>
    </w:pPr>
    <w:rPr>
      <w:rFonts w:ascii="HGP創英角ｺﾞｼｯｸUB" w:eastAsia="HGP創英角ｺﾞｼｯｸUB" w:hAnsi="HGP創英角ｺﾞｼｯｸUB"/>
      <w:sz w:val="22"/>
      <w:szCs w:val="22"/>
    </w:rPr>
  </w:style>
  <w:style w:type="character" w:customStyle="1" w:styleId="ac">
    <w:name w:val="②表紙　表 (文字)"/>
    <w:basedOn w:val="a0"/>
    <w:link w:val="ab"/>
    <w:rsid w:val="00476FE8"/>
    <w:rPr>
      <w:rFonts w:ascii="HGP創英角ｺﾞｼｯｸUB" w:eastAsia="HGP創英角ｺﾞｼｯｸUB" w:hAnsi="HGP創英角ｺﾞｼｯｸUB"/>
      <w:kern w:val="2"/>
      <w:sz w:val="22"/>
      <w:szCs w:val="22"/>
    </w:rPr>
  </w:style>
  <w:style w:type="paragraph" w:customStyle="1" w:styleId="ad">
    <w:name w:val="③表紙　注"/>
    <w:basedOn w:val="a"/>
    <w:link w:val="ae"/>
    <w:qFormat/>
    <w:rsid w:val="00476FE8"/>
    <w:rPr>
      <w:rFonts w:hAnsi="ＭＳ 明朝"/>
      <w:sz w:val="21"/>
      <w:szCs w:val="21"/>
    </w:rPr>
  </w:style>
  <w:style w:type="character" w:customStyle="1" w:styleId="ae">
    <w:name w:val="③表紙　注 (文字)"/>
    <w:basedOn w:val="a0"/>
    <w:link w:val="ad"/>
    <w:rsid w:val="00476FE8"/>
    <w:rPr>
      <w:rFonts w:ascii="ＭＳ 明朝" w:hAnsi="ＭＳ 明朝"/>
      <w:kern w:val="2"/>
      <w:sz w:val="21"/>
      <w:szCs w:val="21"/>
    </w:rPr>
  </w:style>
  <w:style w:type="paragraph" w:customStyle="1" w:styleId="af">
    <w:name w:val="④章タイトル"/>
    <w:basedOn w:val="a"/>
    <w:link w:val="af0"/>
    <w:qFormat/>
    <w:rsid w:val="00476FE8"/>
    <w:rPr>
      <w:rFonts w:ascii="ＭＳ ゴシック" w:eastAsia="ＭＳ ゴシック" w:hAnsi="ＭＳ ゴシック"/>
      <w:sz w:val="20"/>
      <w:szCs w:val="20"/>
    </w:rPr>
  </w:style>
  <w:style w:type="character" w:customStyle="1" w:styleId="af0">
    <w:name w:val="④章タイトル (文字)"/>
    <w:basedOn w:val="a0"/>
    <w:link w:val="af"/>
    <w:rsid w:val="00476FE8"/>
    <w:rPr>
      <w:rFonts w:ascii="ＭＳ ゴシック" w:eastAsia="ＭＳ ゴシック" w:hAnsi="ＭＳ ゴシック"/>
      <w:kern w:val="2"/>
    </w:rPr>
  </w:style>
  <w:style w:type="paragraph" w:customStyle="1" w:styleId="af1">
    <w:name w:val="⑤表側"/>
    <w:basedOn w:val="a"/>
    <w:link w:val="af2"/>
    <w:qFormat/>
    <w:rsid w:val="00476FE8"/>
    <w:pPr>
      <w:ind w:left="200" w:hangingChars="200" w:hanging="200"/>
    </w:pPr>
    <w:rPr>
      <w:rFonts w:ascii="ＭＳ ゴシック" w:eastAsia="ＭＳ ゴシック" w:hAnsi="ＭＳ ゴシック"/>
    </w:rPr>
  </w:style>
  <w:style w:type="character" w:customStyle="1" w:styleId="af2">
    <w:name w:val="⑤表側 (文字)"/>
    <w:basedOn w:val="a0"/>
    <w:link w:val="af1"/>
    <w:rsid w:val="00476FE8"/>
    <w:rPr>
      <w:rFonts w:ascii="ＭＳ ゴシック" w:eastAsia="ＭＳ ゴシック" w:hAnsi="ＭＳ ゴシック"/>
      <w:kern w:val="2"/>
      <w:sz w:val="16"/>
      <w:szCs w:val="16"/>
    </w:rPr>
  </w:style>
  <w:style w:type="paragraph" w:customStyle="1" w:styleId="af3">
    <w:name w:val="⑥着眼点・根拠法令"/>
    <w:basedOn w:val="a"/>
    <w:link w:val="af4"/>
    <w:qFormat/>
    <w:rsid w:val="00476FE8"/>
    <w:pPr>
      <w:ind w:left="160" w:hangingChars="100" w:hanging="160"/>
    </w:pPr>
    <w:rPr>
      <w:rFonts w:hAnsi="ＭＳ 明朝"/>
    </w:rPr>
  </w:style>
  <w:style w:type="character" w:customStyle="1" w:styleId="af4">
    <w:name w:val="⑥着眼点・根拠法令 (文字)"/>
    <w:basedOn w:val="a0"/>
    <w:link w:val="af3"/>
    <w:rsid w:val="00476FE8"/>
    <w:rPr>
      <w:rFonts w:ascii="ＭＳ 明朝" w:hAnsi="ＭＳ 明朝"/>
      <w:kern w:val="2"/>
      <w:sz w:val="16"/>
      <w:szCs w:val="16"/>
    </w:rPr>
  </w:style>
  <w:style w:type="paragraph" w:customStyle="1" w:styleId="af5">
    <w:name w:val="⑦適不適"/>
    <w:basedOn w:val="a"/>
    <w:link w:val="af6"/>
    <w:qFormat/>
    <w:rsid w:val="00476FE8"/>
    <w:pPr>
      <w:ind w:leftChars="100" w:left="100"/>
    </w:pPr>
    <w:rPr>
      <w:rFonts w:hAnsi="ＭＳ 明朝"/>
    </w:rPr>
  </w:style>
  <w:style w:type="character" w:customStyle="1" w:styleId="af6">
    <w:name w:val="⑦適不適 (文字)"/>
    <w:basedOn w:val="a0"/>
    <w:link w:val="af5"/>
    <w:rsid w:val="00476FE8"/>
    <w:rPr>
      <w:rFonts w:ascii="ＭＳ 明朝" w:hAnsi="ＭＳ 明朝"/>
      <w:kern w:val="2"/>
      <w:sz w:val="16"/>
      <w:szCs w:val="16"/>
    </w:rPr>
  </w:style>
  <w:style w:type="paragraph" w:customStyle="1" w:styleId="af7">
    <w:name w:val="⑧確認書類"/>
    <w:basedOn w:val="a"/>
    <w:link w:val="af8"/>
    <w:qFormat/>
    <w:rsid w:val="00476FE8"/>
    <w:pPr>
      <w:ind w:left="200" w:hangingChars="200" w:hanging="200"/>
    </w:pPr>
    <w:rPr>
      <w:rFonts w:hAnsi="ＭＳ 明朝"/>
    </w:rPr>
  </w:style>
  <w:style w:type="character" w:customStyle="1" w:styleId="af8">
    <w:name w:val="⑧確認書類 (文字)"/>
    <w:basedOn w:val="a0"/>
    <w:link w:val="af7"/>
    <w:rsid w:val="00476FE8"/>
    <w:rPr>
      <w:rFonts w:ascii="ＭＳ 明朝" w:hAnsi="ＭＳ 明朝"/>
      <w:kern w:val="2"/>
      <w:sz w:val="16"/>
      <w:szCs w:val="16"/>
    </w:rPr>
  </w:style>
  <w:style w:type="paragraph" w:customStyle="1" w:styleId="af9">
    <w:name w:val="⑨表頭"/>
    <w:basedOn w:val="a"/>
    <w:link w:val="afa"/>
    <w:qFormat/>
    <w:rsid w:val="00476FE8"/>
    <w:pPr>
      <w:jc w:val="center"/>
    </w:pPr>
    <w:rPr>
      <w:rFonts w:ascii="ＭＳ ゴシック" w:eastAsia="ＭＳ ゴシック" w:hAnsi="ＭＳ ゴシック"/>
    </w:rPr>
  </w:style>
  <w:style w:type="character" w:customStyle="1" w:styleId="afa">
    <w:name w:val="⑨表頭 (文字)"/>
    <w:basedOn w:val="a0"/>
    <w:link w:val="af9"/>
    <w:rsid w:val="00476FE8"/>
    <w:rPr>
      <w:rFonts w:ascii="ＭＳ ゴシック" w:eastAsia="ＭＳ ゴシック" w:hAnsi="ＭＳ ゴシック"/>
      <w:kern w:val="2"/>
      <w:sz w:val="16"/>
      <w:szCs w:val="16"/>
    </w:rPr>
  </w:style>
  <w:style w:type="paragraph" w:customStyle="1" w:styleId="afb">
    <w:name w:val="⑩一字明け"/>
    <w:basedOn w:val="af3"/>
    <w:link w:val="afc"/>
    <w:qFormat/>
    <w:rsid w:val="00476FE8"/>
    <w:pPr>
      <w:ind w:leftChars="100" w:left="200" w:hanging="100"/>
    </w:pPr>
  </w:style>
  <w:style w:type="character" w:customStyle="1" w:styleId="afc">
    <w:name w:val="⑩一字明け (文字)"/>
    <w:basedOn w:val="af4"/>
    <w:link w:val="afb"/>
    <w:rsid w:val="00476FE8"/>
    <w:rPr>
      <w:rFonts w:ascii="ＭＳ 明朝" w:hAnsi="ＭＳ 明朝"/>
      <w:kern w:val="2"/>
      <w:sz w:val="16"/>
      <w:szCs w:val="16"/>
    </w:rPr>
  </w:style>
  <w:style w:type="paragraph" w:customStyle="1" w:styleId="2">
    <w:name w:val="⑪2字空け"/>
    <w:basedOn w:val="afb"/>
    <w:link w:val="20"/>
    <w:qFormat/>
    <w:rsid w:val="00476FE8"/>
    <w:pPr>
      <w:ind w:leftChars="200" w:left="300"/>
    </w:pPr>
  </w:style>
  <w:style w:type="character" w:customStyle="1" w:styleId="20">
    <w:name w:val="⑪2字空け (文字)"/>
    <w:basedOn w:val="afc"/>
    <w:link w:val="2"/>
    <w:rsid w:val="00476FE8"/>
    <w:rPr>
      <w:rFonts w:ascii="ＭＳ 明朝" w:hAnsi="ＭＳ 明朝"/>
      <w:kern w:val="2"/>
      <w:sz w:val="16"/>
      <w:szCs w:val="16"/>
    </w:rPr>
  </w:style>
  <w:style w:type="paragraph" w:customStyle="1" w:styleId="afd">
    <w:name w:val="⑫フッター"/>
    <w:basedOn w:val="a5"/>
    <w:link w:val="afe"/>
    <w:qFormat/>
    <w:rsid w:val="00D277BA"/>
    <w:pPr>
      <w:jc w:val="center"/>
    </w:pPr>
    <w:rPr>
      <w:rFonts w:asciiTheme="majorEastAsia" w:eastAsiaTheme="majorEastAsia" w:hAnsiTheme="majorEastAsia" w:cs="(日本語用と同じフォント)"/>
      <w:sz w:val="21"/>
      <w:szCs w:val="21"/>
    </w:rPr>
  </w:style>
  <w:style w:type="character" w:customStyle="1" w:styleId="afe">
    <w:name w:val="⑫フッター (文字)"/>
    <w:basedOn w:val="a0"/>
    <w:link w:val="afd"/>
    <w:rsid w:val="00D277BA"/>
    <w:rPr>
      <w:rFonts w:asciiTheme="majorEastAsia" w:eastAsiaTheme="majorEastAsia" w:hAnsiTheme="majorEastAsia" w:cs="(日本語用と同じフォント)"/>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0620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9B84F-68CF-4219-ABFF-85EAA6614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1861</TotalTime>
  <Pages>48</Pages>
  <Words>50559</Words>
  <Characters>5273</Characters>
  <Application>Microsoft Office Word</Application>
  <DocSecurity>0</DocSecurity>
  <Lines>43</Lines>
  <Paragraphs>111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唐川 昌彦</dc:creator>
  <cp:keywords/>
  <cp:lastModifiedBy>高谷 かおり</cp:lastModifiedBy>
  <cp:revision>111</cp:revision>
  <cp:lastPrinted>2023-04-25T00:33:00Z</cp:lastPrinted>
  <dcterms:created xsi:type="dcterms:W3CDTF">2020-04-30T02:48:00Z</dcterms:created>
  <dcterms:modified xsi:type="dcterms:W3CDTF">2023-05-22T07:56:00Z</dcterms:modified>
</cp:coreProperties>
</file>